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21" w:rsidRDefault="00001621">
      <w:pPr>
        <w:pStyle w:val="BrdtextA"/>
      </w:pPr>
      <w:bookmarkStart w:id="0" w:name="_GoBack"/>
      <w:bookmarkEnd w:id="0"/>
    </w:p>
    <w:p w:rsidR="00001621" w:rsidRDefault="00AA7F00">
      <w:pPr>
        <w:pStyle w:val="BrdtextA"/>
      </w:pPr>
      <w:r>
        <w:rPr>
          <w:noProof/>
        </w:rPr>
        <mc:AlternateContent>
          <mc:Choice Requires="wpg">
            <w:drawing>
              <wp:anchor distT="0" distB="0" distL="0" distR="0" simplePos="0" relativeHeight="251659264" behindDoc="0" locked="0" layoutInCell="1" allowOverlap="1">
                <wp:simplePos x="0" y="0"/>
                <wp:positionH relativeFrom="column">
                  <wp:posOffset>1782127</wp:posOffset>
                </wp:positionH>
                <wp:positionV relativeFrom="line">
                  <wp:posOffset>0</wp:posOffset>
                </wp:positionV>
                <wp:extent cx="2555875" cy="925832"/>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2555875" cy="925832"/>
                          <a:chOff x="0" y="0"/>
                          <a:chExt cx="2555875" cy="925831"/>
                        </a:xfrm>
                      </wpg:grpSpPr>
                      <wps:wsp>
                        <wps:cNvPr id="1073741825" name="Shape 1073741825"/>
                        <wps:cNvSpPr/>
                        <wps:spPr>
                          <a:xfrm>
                            <a:off x="0" y="0"/>
                            <a:ext cx="2555875" cy="925832"/>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extLst/>
                          </a:blip>
                          <a:stretch>
                            <a:fillRect/>
                          </a:stretch>
                        </pic:blipFill>
                        <pic:spPr>
                          <a:xfrm>
                            <a:off x="0" y="0"/>
                            <a:ext cx="2555875" cy="925832"/>
                          </a:xfrm>
                          <a:prstGeom prst="rect">
                            <a:avLst/>
                          </a:prstGeom>
                          <a:ln w="12700" cap="flat">
                            <a:noFill/>
                            <a:miter lim="400000"/>
                          </a:ln>
                          <a:effectLst/>
                        </pic:spPr>
                      </pic:pic>
                    </wpg:wgp>
                  </a:graphicData>
                </a:graphic>
              </wp:anchor>
            </w:drawing>
          </mc:Choice>
          <mc:Fallback>
            <w:pict>
              <v:group id="_x0000_s1026" style="visibility:visible;position:absolute;margin-left:140.3pt;margin-top:0.0pt;width:201.2pt;height:72.9pt;z-index:251659264;mso-position-horizontal:absolute;mso-position-horizontal-relative:text;mso-position-vertical:absolute;mso-position-vertical-relative:line;mso-wrap-distance-left:0.0pt;mso-wrap-distance-top:0.0pt;mso-wrap-distance-right:0.0pt;mso-wrap-distance-bottom:0.0pt;" coordorigin="0,0" coordsize="2555875,925832">
                <w10:wrap type="topAndBottom" side="bothSides" anchorx="text"/>
                <v:rect id="_x0000_s1027" style="position:absolute;left:0;top:0;width:2555875;height:925831;">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555875;height:925832;">
                  <v:imagedata r:id="rId8" o:title="image1.png"/>
                </v:shape>
              </v:group>
            </w:pict>
          </mc:Fallback>
        </mc:AlternateContent>
      </w:r>
    </w:p>
    <w:p w:rsidR="00001621" w:rsidRDefault="00001621" w:rsidP="00E02C1F">
      <w:pPr>
        <w:pStyle w:val="BrdtextA"/>
        <w:spacing w:line="360" w:lineRule="auto"/>
      </w:pPr>
    </w:p>
    <w:p w:rsidR="00001621" w:rsidRDefault="00AA7F00" w:rsidP="00E02C1F">
      <w:pPr>
        <w:pStyle w:val="BrdtextA"/>
        <w:spacing w:line="360" w:lineRule="auto"/>
        <w:rPr>
          <w:rStyle w:val="Inget"/>
          <w:rFonts w:ascii="Times New Roman" w:hAnsi="Times New Roman" w:cs="Times New Roman"/>
          <w:sz w:val="24"/>
          <w:szCs w:val="24"/>
        </w:rPr>
      </w:pPr>
      <w:r w:rsidRPr="00160188">
        <w:rPr>
          <w:rStyle w:val="Rubrik1Char"/>
          <w:lang w:val="sv-SE"/>
        </w:rPr>
        <w:t xml:space="preserve">Motion </w:t>
      </w:r>
      <w:r w:rsidRPr="00F74826">
        <w:rPr>
          <w:rStyle w:val="Inget"/>
          <w:rFonts w:ascii="Times New Roman" w:hAnsi="Times New Roman" w:cs="Times New Roman"/>
          <w:sz w:val="24"/>
          <w:szCs w:val="24"/>
        </w:rPr>
        <w:br/>
      </w:r>
      <w:r w:rsidR="009B4E43" w:rsidRPr="00F74826">
        <w:rPr>
          <w:rStyle w:val="Inget"/>
          <w:rFonts w:ascii="Times New Roman" w:hAnsi="Times New Roman" w:cs="Times New Roman"/>
          <w:sz w:val="24"/>
          <w:szCs w:val="24"/>
        </w:rPr>
        <w:t>Till Landstinget Blekinge</w:t>
      </w:r>
    </w:p>
    <w:p w:rsidR="00B034E5" w:rsidRDefault="00B034E5" w:rsidP="00E02C1F">
      <w:pPr>
        <w:pStyle w:val="BrdtextA"/>
        <w:spacing w:line="360" w:lineRule="auto"/>
        <w:rPr>
          <w:rStyle w:val="Inget"/>
          <w:rFonts w:ascii="Times New Roman" w:hAnsi="Times New Roman" w:cs="Times New Roman"/>
          <w:sz w:val="24"/>
          <w:szCs w:val="24"/>
        </w:rPr>
      </w:pPr>
    </w:p>
    <w:p w:rsidR="00F74826" w:rsidRPr="00B034E5" w:rsidRDefault="00B034E5" w:rsidP="00E02C1F">
      <w:pPr>
        <w:pStyle w:val="BrdtextA"/>
        <w:spacing w:line="360" w:lineRule="auto"/>
        <w:rPr>
          <w:rStyle w:val="Inget"/>
          <w:rFonts w:ascii="Times New Roman" w:hAnsi="Times New Roman" w:cs="Times New Roman"/>
          <w:b/>
          <w:sz w:val="24"/>
          <w:szCs w:val="24"/>
        </w:rPr>
      </w:pPr>
      <w:r w:rsidRPr="00B034E5">
        <w:rPr>
          <w:rStyle w:val="Inget"/>
          <w:rFonts w:ascii="Times New Roman" w:hAnsi="Times New Roman" w:cs="Times New Roman"/>
          <w:b/>
          <w:sz w:val="24"/>
          <w:szCs w:val="24"/>
        </w:rPr>
        <w:t>Hembesök psykiatrin</w:t>
      </w:r>
    </w:p>
    <w:p w:rsidR="00B034E5" w:rsidRDefault="00F74826" w:rsidP="00E02C1F">
      <w:pPr>
        <w:pStyle w:val="BrdtextA"/>
        <w:spacing w:line="360" w:lineRule="auto"/>
        <w:rPr>
          <w:rStyle w:val="Inget"/>
          <w:rFonts w:ascii="Times New Roman" w:hAnsi="Times New Roman" w:cs="Times New Roman"/>
          <w:sz w:val="24"/>
          <w:szCs w:val="24"/>
        </w:rPr>
      </w:pPr>
      <w:r>
        <w:rPr>
          <w:rStyle w:val="Inget"/>
          <w:rFonts w:ascii="Times New Roman" w:hAnsi="Times New Roman" w:cs="Times New Roman"/>
          <w:sz w:val="24"/>
          <w:szCs w:val="24"/>
        </w:rPr>
        <w:t>Psykiska sjukdomar är vanliga i samhället idag. Trots det skäms många som är sjuka för att söka hjälp. De lider i tystnad och blir sämre och sämre. Många sjuka upplever sig inte ens som sjuka medan deras omgivning ser hur dåligt de mår och försöker få den sjuke att söka vård. Föräldrar, sambor, makar med flera söker hjälp till sin närstående och kan en bra dag få den sjukes tillstånd att beställe</w:t>
      </w:r>
      <w:r w:rsidR="00B034E5">
        <w:rPr>
          <w:rStyle w:val="Inget"/>
          <w:rFonts w:ascii="Times New Roman" w:hAnsi="Times New Roman" w:cs="Times New Roman"/>
          <w:sz w:val="24"/>
          <w:szCs w:val="24"/>
        </w:rPr>
        <w:t>r</w:t>
      </w:r>
      <w:r>
        <w:rPr>
          <w:rStyle w:val="Inget"/>
          <w:rFonts w:ascii="Times New Roman" w:hAnsi="Times New Roman" w:cs="Times New Roman"/>
          <w:sz w:val="24"/>
          <w:szCs w:val="24"/>
        </w:rPr>
        <w:t xml:space="preserve"> en tid i vården. När dagen för besöket kommer har det gått en tid och den sjuke vägrar då besöka vården. </w:t>
      </w:r>
    </w:p>
    <w:p w:rsidR="00B034E5" w:rsidRDefault="00B034E5" w:rsidP="00E02C1F">
      <w:pPr>
        <w:pStyle w:val="BrdtextA"/>
        <w:spacing w:line="360" w:lineRule="auto"/>
        <w:rPr>
          <w:rStyle w:val="Inget"/>
          <w:rFonts w:ascii="Times New Roman" w:hAnsi="Times New Roman" w:cs="Times New Roman"/>
          <w:sz w:val="24"/>
          <w:szCs w:val="24"/>
        </w:rPr>
      </w:pPr>
      <w:r>
        <w:rPr>
          <w:rStyle w:val="Inget"/>
          <w:rFonts w:ascii="Times New Roman" w:hAnsi="Times New Roman" w:cs="Times New Roman"/>
          <w:sz w:val="24"/>
          <w:szCs w:val="24"/>
        </w:rPr>
        <w:t xml:space="preserve">Centerpartiet föreslår därför att psykiatrin bör utreda om de har möjligheter att ha ett team som skulle kunna göra hembesök hos den psykiskt sjuke som inte själv förmår ta sig till vården. Teamet skall kunna komma i nära anslutning till att den sjuke gått med på att ta </w:t>
      </w:r>
      <w:r w:rsidR="00160188">
        <w:rPr>
          <w:rStyle w:val="Inget"/>
          <w:rFonts w:ascii="Times New Roman" w:hAnsi="Times New Roman" w:cs="Times New Roman"/>
          <w:sz w:val="24"/>
          <w:szCs w:val="24"/>
        </w:rPr>
        <w:t>kontakt</w:t>
      </w:r>
      <w:r>
        <w:rPr>
          <w:rStyle w:val="Inget"/>
          <w:rFonts w:ascii="Times New Roman" w:hAnsi="Times New Roman" w:cs="Times New Roman"/>
          <w:sz w:val="24"/>
          <w:szCs w:val="24"/>
        </w:rPr>
        <w:t xml:space="preserve"> så patienten inte behöver vänta. Avsikten med motionen är inte att vården skall fortgå i hemmet utan att den snarast skall fortsätta i psykiatrin eller primärvården. Centerpartiet föreslår därför</w:t>
      </w:r>
    </w:p>
    <w:p w:rsidR="00B034E5" w:rsidRDefault="00B034E5" w:rsidP="00E02C1F">
      <w:pPr>
        <w:pStyle w:val="BrdtextA"/>
        <w:spacing w:line="360" w:lineRule="auto"/>
        <w:rPr>
          <w:rStyle w:val="Inget"/>
          <w:rFonts w:ascii="Times New Roman" w:hAnsi="Times New Roman" w:cs="Times New Roman"/>
          <w:sz w:val="24"/>
          <w:szCs w:val="24"/>
        </w:rPr>
      </w:pPr>
    </w:p>
    <w:p w:rsidR="00F74826" w:rsidRPr="00F74826" w:rsidRDefault="00B034E5" w:rsidP="00E02C1F">
      <w:pPr>
        <w:pStyle w:val="BrdtextA"/>
        <w:spacing w:line="360" w:lineRule="auto"/>
        <w:rPr>
          <w:rStyle w:val="Inget"/>
          <w:rFonts w:ascii="Times New Roman" w:eastAsia="Times New Roman" w:hAnsi="Times New Roman" w:cs="Times New Roman"/>
          <w:sz w:val="24"/>
          <w:szCs w:val="24"/>
        </w:rPr>
      </w:pPr>
      <w:r>
        <w:rPr>
          <w:rStyle w:val="Inget"/>
          <w:rFonts w:ascii="Times New Roman" w:hAnsi="Times New Roman" w:cs="Times New Roman"/>
          <w:sz w:val="24"/>
          <w:szCs w:val="24"/>
        </w:rPr>
        <w:t xml:space="preserve">att </w:t>
      </w:r>
      <w:r>
        <w:rPr>
          <w:rStyle w:val="Inget"/>
          <w:rFonts w:ascii="Times New Roman" w:hAnsi="Times New Roman" w:cs="Times New Roman"/>
          <w:sz w:val="24"/>
          <w:szCs w:val="24"/>
        </w:rPr>
        <w:tab/>
        <w:t>psykiatrin får i uppdrag att skapa ett team som kan göra hembesök enligt intentionerna i motionen</w:t>
      </w:r>
    </w:p>
    <w:p w:rsidR="00001621" w:rsidRPr="00B034E5" w:rsidRDefault="00001621" w:rsidP="00E02C1F">
      <w:pPr>
        <w:pStyle w:val="BrdtextA"/>
        <w:spacing w:line="360" w:lineRule="auto"/>
      </w:pPr>
    </w:p>
    <w:p w:rsidR="00001621" w:rsidRDefault="00001621" w:rsidP="00E02C1F">
      <w:pPr>
        <w:pStyle w:val="BrdtextA"/>
        <w:spacing w:line="360" w:lineRule="auto"/>
        <w:ind w:left="557" w:hanging="557"/>
        <w:rPr>
          <w:rStyle w:val="Inget"/>
          <w:rFonts w:ascii="Times New Roman" w:eastAsia="Times New Roman" w:hAnsi="Times New Roman" w:cs="Times New Roman"/>
          <w:sz w:val="24"/>
          <w:szCs w:val="24"/>
        </w:rPr>
      </w:pPr>
    </w:p>
    <w:p w:rsidR="00001621" w:rsidRDefault="00B034E5" w:rsidP="00E02C1F">
      <w:pPr>
        <w:pStyle w:val="BrdtextA"/>
        <w:spacing w:line="360" w:lineRule="auto"/>
        <w:rPr>
          <w:rStyle w:val="Inget"/>
          <w:rFonts w:ascii="Times New Roman" w:eastAsia="Times New Roman" w:hAnsi="Times New Roman" w:cs="Times New Roman"/>
          <w:sz w:val="24"/>
          <w:szCs w:val="24"/>
        </w:rPr>
      </w:pPr>
      <w:r>
        <w:rPr>
          <w:rStyle w:val="Inget"/>
          <w:rFonts w:ascii="Times New Roman" w:hAnsi="Times New Roman"/>
          <w:sz w:val="24"/>
          <w:szCs w:val="24"/>
        </w:rPr>
        <w:t>Lars Karlsson</w:t>
      </w:r>
      <w:r w:rsidR="00F177E9">
        <w:rPr>
          <w:rStyle w:val="Inget"/>
          <w:rFonts w:ascii="Times New Roman" w:hAnsi="Times New Roman"/>
          <w:sz w:val="24"/>
          <w:szCs w:val="24"/>
        </w:rPr>
        <w:tab/>
      </w:r>
      <w:r w:rsidR="00F177E9">
        <w:rPr>
          <w:rStyle w:val="Inget"/>
          <w:rFonts w:ascii="Times New Roman" w:hAnsi="Times New Roman"/>
          <w:sz w:val="24"/>
          <w:szCs w:val="24"/>
        </w:rPr>
        <w:tab/>
      </w:r>
      <w:r w:rsidR="00F177E9">
        <w:rPr>
          <w:rStyle w:val="Inget"/>
          <w:rFonts w:ascii="Times New Roman" w:hAnsi="Times New Roman"/>
          <w:sz w:val="24"/>
          <w:szCs w:val="24"/>
        </w:rPr>
        <w:tab/>
      </w:r>
      <w:r>
        <w:rPr>
          <w:rStyle w:val="Inget"/>
          <w:rFonts w:ascii="Times New Roman" w:hAnsi="Times New Roman"/>
          <w:sz w:val="24"/>
          <w:szCs w:val="24"/>
        </w:rPr>
        <w:tab/>
      </w:r>
    </w:p>
    <w:p w:rsidR="00001621" w:rsidRDefault="00AA7F00" w:rsidP="00E02C1F">
      <w:pPr>
        <w:pStyle w:val="BrdtextA"/>
        <w:spacing w:line="360" w:lineRule="auto"/>
      </w:pPr>
      <w:r>
        <w:rPr>
          <w:rStyle w:val="Inget"/>
          <w:rFonts w:ascii="Times New Roman" w:hAnsi="Times New Roman"/>
          <w:sz w:val="24"/>
          <w:szCs w:val="24"/>
        </w:rPr>
        <w:t>Centerpartiet</w:t>
      </w:r>
      <w:r w:rsidR="00F177E9">
        <w:rPr>
          <w:rStyle w:val="Inget"/>
          <w:rFonts w:ascii="Times New Roman" w:hAnsi="Times New Roman"/>
          <w:sz w:val="24"/>
          <w:szCs w:val="24"/>
        </w:rPr>
        <w:tab/>
      </w:r>
      <w:r w:rsidR="00F177E9">
        <w:rPr>
          <w:rStyle w:val="Inget"/>
          <w:rFonts w:ascii="Times New Roman" w:hAnsi="Times New Roman"/>
          <w:sz w:val="24"/>
          <w:szCs w:val="24"/>
        </w:rPr>
        <w:tab/>
      </w:r>
      <w:r w:rsidR="00F177E9">
        <w:rPr>
          <w:rStyle w:val="Inget"/>
          <w:rFonts w:ascii="Times New Roman" w:hAnsi="Times New Roman"/>
          <w:sz w:val="24"/>
          <w:szCs w:val="24"/>
        </w:rPr>
        <w:tab/>
      </w:r>
      <w:r w:rsidR="00F177E9">
        <w:rPr>
          <w:rStyle w:val="Inget"/>
          <w:rFonts w:ascii="Times New Roman" w:hAnsi="Times New Roman"/>
          <w:sz w:val="24"/>
          <w:szCs w:val="24"/>
        </w:rPr>
        <w:tab/>
      </w:r>
    </w:p>
    <w:sectPr w:rsidR="00001621">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7E" w:rsidRDefault="0013037E">
      <w:r>
        <w:separator/>
      </w:r>
    </w:p>
  </w:endnote>
  <w:endnote w:type="continuationSeparator" w:id="0">
    <w:p w:rsidR="0013037E" w:rsidRDefault="0013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1" w:rsidRDefault="00001621">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7E" w:rsidRDefault="0013037E">
      <w:r>
        <w:separator/>
      </w:r>
    </w:p>
  </w:footnote>
  <w:footnote w:type="continuationSeparator" w:id="0">
    <w:p w:rsidR="0013037E" w:rsidRDefault="00130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1" w:rsidRDefault="00001621">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1621"/>
    <w:rsid w:val="00001621"/>
    <w:rsid w:val="0013037E"/>
    <w:rsid w:val="00160188"/>
    <w:rsid w:val="00264087"/>
    <w:rsid w:val="00386C81"/>
    <w:rsid w:val="007558C0"/>
    <w:rsid w:val="0095041C"/>
    <w:rsid w:val="009833D9"/>
    <w:rsid w:val="009B4E43"/>
    <w:rsid w:val="00AA7F00"/>
    <w:rsid w:val="00B034E5"/>
    <w:rsid w:val="00B20A1A"/>
    <w:rsid w:val="00CA178C"/>
    <w:rsid w:val="00DF1663"/>
    <w:rsid w:val="00E02C1F"/>
    <w:rsid w:val="00E75372"/>
    <w:rsid w:val="00F177E9"/>
    <w:rsid w:val="00F74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B034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A">
    <w:name w:val="Brödtext A"/>
    <w:pPr>
      <w:shd w:val="clear" w:color="auto" w:fill="FFFFFF"/>
      <w:spacing w:line="100" w:lineRule="atLeast"/>
    </w:pPr>
    <w:rPr>
      <w:rFonts w:ascii="Helvetica" w:hAnsi="Helvetica" w:cs="Arial Unicode MS"/>
      <w:color w:val="000000"/>
      <w:kern w:val="1"/>
      <w:sz w:val="22"/>
      <w:szCs w:val="22"/>
      <w:u w:color="000000"/>
    </w:rPr>
  </w:style>
  <w:style w:type="character" w:customStyle="1" w:styleId="Inget">
    <w:name w:val="Inget"/>
    <w:rPr>
      <w:lang w:val="sv-SE"/>
    </w:rPr>
  </w:style>
  <w:style w:type="character" w:customStyle="1" w:styleId="Rubrik1Char">
    <w:name w:val="Rubrik 1 Char"/>
    <w:basedOn w:val="Standardstycketeckensnitt"/>
    <w:link w:val="Rubrik1"/>
    <w:uiPriority w:val="9"/>
    <w:rsid w:val="00B034E5"/>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B034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A">
    <w:name w:val="Brödtext A"/>
    <w:pPr>
      <w:shd w:val="clear" w:color="auto" w:fill="FFFFFF"/>
      <w:spacing w:line="100" w:lineRule="atLeast"/>
    </w:pPr>
    <w:rPr>
      <w:rFonts w:ascii="Helvetica" w:hAnsi="Helvetica" w:cs="Arial Unicode MS"/>
      <w:color w:val="000000"/>
      <w:kern w:val="1"/>
      <w:sz w:val="22"/>
      <w:szCs w:val="22"/>
      <w:u w:color="000000"/>
    </w:rPr>
  </w:style>
  <w:style w:type="character" w:customStyle="1" w:styleId="Inget">
    <w:name w:val="Inget"/>
    <w:rPr>
      <w:lang w:val="sv-SE"/>
    </w:rPr>
  </w:style>
  <w:style w:type="character" w:customStyle="1" w:styleId="Rubrik1Char">
    <w:name w:val="Rubrik 1 Char"/>
    <w:basedOn w:val="Standardstycketeckensnitt"/>
    <w:link w:val="Rubrik1"/>
    <w:uiPriority w:val="9"/>
    <w:rsid w:val="00B034E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996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Larsan</dc:creator>
  <cp:lastModifiedBy>Karlsson, Lars</cp:lastModifiedBy>
  <cp:revision>2</cp:revision>
  <cp:lastPrinted>2018-04-24T09:27:00Z</cp:lastPrinted>
  <dcterms:created xsi:type="dcterms:W3CDTF">2018-04-24T11:31:00Z</dcterms:created>
  <dcterms:modified xsi:type="dcterms:W3CDTF">2018-04-24T11:31:00Z</dcterms:modified>
</cp:coreProperties>
</file>