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7F2" w:rsidRPr="00DF3396" w:rsidRDefault="00807AA9" w:rsidP="00807AA9">
      <w:pPr>
        <w:pStyle w:val="Underrubrik"/>
        <w:ind w:left="4500"/>
      </w:pPr>
      <w:bookmarkStart w:id="0" w:name="_GoBack"/>
      <w:bookmarkEnd w:id="0"/>
      <w:r w:rsidRPr="00DF3396">
        <w:t>Tjänsteskrivelse</w:t>
      </w:r>
    </w:p>
    <w:sdt>
      <w:sdtPr>
        <w:tag w:val="DocumentDate"/>
        <w:id w:val="10013"/>
        <w:placeholder>
          <w:docPart w:val="DefaultPlaceholder_1082065160"/>
        </w:placeholder>
        <w:dataBinding w:prefixMappings="xmlns:gbs='http://www.software-innovation.no/growBusinessDocument'" w:xpath="/gbs:GrowBusinessDocument/gbs:DocumentDate[@gbs:key='10013']" w:storeItemID="{43179BE3-8F1A-4C4C-A3B1-7E640C2051CB}"/>
        <w:date w:fullDate="2015-05-21T00:00:00Z">
          <w:dateFormat w:val="yyyy-MM-dd"/>
          <w:lid w:val="sv-SE"/>
          <w:storeMappedDataAs w:val="dateTime"/>
          <w:calendar w:val="gregorian"/>
        </w:date>
      </w:sdtPr>
      <w:sdtEndPr/>
      <w:sdtContent>
        <w:p w:rsidR="00807AA9" w:rsidRPr="00DF3396" w:rsidRDefault="00C04360" w:rsidP="00CA364A">
          <w:pPr>
            <w:spacing w:after="120"/>
            <w:ind w:left="4502"/>
          </w:pPr>
          <w:r>
            <w:t>2015-05-21</w:t>
          </w:r>
        </w:p>
      </w:sdtContent>
    </w:sdt>
    <w:sdt>
      <w:sdtPr>
        <w:tag w:val="ToActivity.FromOthersToMe.ToBoard.Name"/>
        <w:id w:val="10001"/>
        <w:placeholder>
          <w:docPart w:val="DefaultPlaceholder_1082065158"/>
        </w:placeholder>
        <w:dataBinding w:prefixMappings="xmlns:gbs='http://www.software-innovation.no/growBusinessDocument'" w:xpath="/gbs:GrowBusinessDocument/gbs:ToActivity.FromOthersToMe.ToBoard.Name[@gbs:key='10001']" w:storeItemID="{43179BE3-8F1A-4C4C-A3B1-7E640C2051CB}"/>
        <w:text w:multiLine="1"/>
      </w:sdtPr>
      <w:sdtEndPr/>
      <w:sdtContent>
        <w:p w:rsidR="00807AA9" w:rsidRPr="00DF3396" w:rsidRDefault="00C04360" w:rsidP="00807AA9">
          <w:pPr>
            <w:ind w:left="4502"/>
          </w:pPr>
          <w:r>
            <w:t>Kommunfullmäktige</w:t>
          </w:r>
        </w:p>
      </w:sdtContent>
    </w:sdt>
    <w:p w:rsidR="00807AA9" w:rsidRPr="00DF3396" w:rsidRDefault="00807AA9" w:rsidP="00001FB1"/>
    <w:p w:rsidR="00001FB1" w:rsidRPr="00DF3396" w:rsidRDefault="00001FB1" w:rsidP="00001FB1"/>
    <w:p w:rsidR="00001FB1" w:rsidRPr="00DF3396" w:rsidRDefault="00001FB1" w:rsidP="00001FB1"/>
    <w:p w:rsidR="00001FB1" w:rsidRPr="00DF3396" w:rsidRDefault="00001FB1" w:rsidP="00001FB1"/>
    <w:p w:rsidR="00DB0D88" w:rsidRPr="00DB0D88" w:rsidRDefault="00DB0D88" w:rsidP="00DB0D88"/>
    <w:p w:rsidR="00DB0D88" w:rsidRPr="00DF3396" w:rsidRDefault="00DB0D88" w:rsidP="00022860">
      <w:r w:rsidRPr="00DF3396">
        <w:t xml:space="preserve">Diarienr: </w:t>
      </w:r>
      <w:sdt>
        <w:sdtPr>
          <w:tag w:val="ToCase.Name"/>
          <w:id w:val="10004"/>
          <w:placeholder>
            <w:docPart w:val="D699BC1858204A1A94F90711AB925984"/>
          </w:placeholder>
          <w:dataBinding w:prefixMappings="xmlns:gbs='http://www.software-innovation.no/growBusinessDocument'" w:xpath="/gbs:GrowBusinessDocument/gbs:ToCase.Name[@gbs:key='10004']" w:storeItemID="{43179BE3-8F1A-4C4C-A3B1-7E640C2051CB}"/>
          <w:text/>
        </w:sdtPr>
        <w:sdtEndPr/>
        <w:sdtContent>
          <w:r w:rsidR="00C04360">
            <w:t>KS-2015/00487</w:t>
          </w:r>
        </w:sdtContent>
      </w:sdt>
    </w:p>
    <w:sdt>
      <w:sdtPr>
        <w:tag w:val="ToCase.Description"/>
        <w:id w:val="10003"/>
        <w:placeholder>
          <w:docPart w:val="DefaultPlaceholder_1082065158"/>
        </w:placeholder>
        <w:dataBinding w:prefixMappings="xmlns:gbs='http://www.software-innovation.no/growBusinessDocument'" w:xpath="/gbs:GrowBusinessDocument/gbs:ToCase.Description[@gbs:key='10003']" w:storeItemID="{43179BE3-8F1A-4C4C-A3B1-7E640C2051CB}"/>
        <w:text/>
      </w:sdtPr>
      <w:sdtEndPr/>
      <w:sdtContent>
        <w:p w:rsidR="00001FB1" w:rsidRPr="00DF3396" w:rsidRDefault="00C04360" w:rsidP="00001FB1">
          <w:pPr>
            <w:pStyle w:val="Rubrik1"/>
          </w:pPr>
          <w:r>
            <w:t>Interpellation - Åtgärder mot sjukfrånvaron 2015</w:t>
          </w:r>
        </w:p>
      </w:sdtContent>
    </w:sdt>
    <w:sdt>
      <w:sdtPr>
        <w:rPr>
          <w:rFonts w:ascii="Times New Roman" w:eastAsiaTheme="minorHAnsi" w:hAnsi="Times New Roman" w:cstheme="minorBidi"/>
          <w:b w:val="0"/>
          <w:bCs w:val="0"/>
          <w:sz w:val="24"/>
          <w:szCs w:val="22"/>
        </w:rPr>
        <w:tag w:val="P360_tjut_forslag"/>
        <w:id w:val="1980263738"/>
        <w:lock w:val="sdtLocked"/>
        <w:placeholder>
          <w:docPart w:val="DefaultPlaceholder_1082065158"/>
        </w:placeholder>
      </w:sdtPr>
      <w:sdtEndPr/>
      <w:sdtContent>
        <w:p w:rsidR="00AD651F" w:rsidRPr="00DF3396" w:rsidRDefault="00AD651F" w:rsidP="007D736D">
          <w:pPr>
            <w:pStyle w:val="Rubrik2"/>
          </w:pPr>
          <w:r w:rsidRPr="00DF3396">
            <w:t>Förslag till beslut</w:t>
          </w:r>
        </w:p>
        <w:p w:rsidR="00AD651F" w:rsidRPr="00DF3396" w:rsidRDefault="00C04360" w:rsidP="007D736D">
          <w:r>
            <w:t xml:space="preserve">Efter ytterligare inlägg av </w:t>
          </w:r>
        </w:p>
        <w:p w:rsidR="00AD651F" w:rsidRDefault="00AD651F" w:rsidP="007D736D">
          <w:pPr>
            <w:pStyle w:val="Rubrik2"/>
          </w:pPr>
          <w:r w:rsidRPr="00DF3396">
            <w:t>Ärendebeskrivning</w:t>
          </w:r>
        </w:p>
        <w:p w:rsidR="00C04360" w:rsidRDefault="00C04360" w:rsidP="00C04360"/>
        <w:p w:rsidR="00C04360" w:rsidRDefault="00C04360" w:rsidP="00C04360">
          <w:r>
            <w:t xml:space="preserve">Efter medgivande av kommunfullmäktige ställer </w:t>
          </w:r>
          <w:r w:rsidR="0047428E">
            <w:rPr>
              <w:b/>
            </w:rPr>
            <w:t>Anna-Karin Sjölander</w:t>
          </w:r>
          <w:r w:rsidRPr="00C04360">
            <w:rPr>
              <w:b/>
            </w:rPr>
            <w:t xml:space="preserve"> (C)</w:t>
          </w:r>
          <w:r>
            <w:t xml:space="preserve"> följande skriftliga interpellation till personalutskottets ordförande:</w:t>
          </w:r>
        </w:p>
        <w:p w:rsidR="00C04360" w:rsidRPr="00C04360" w:rsidRDefault="00C04360" w:rsidP="00C04360"/>
        <w:p w:rsidR="00C04360" w:rsidRPr="00C04360" w:rsidRDefault="00C04360" w:rsidP="00C04360">
          <w:pPr>
            <w:rPr>
              <w:rFonts w:cs="Times New Roman"/>
              <w:color w:val="000000"/>
              <w:szCs w:val="24"/>
            </w:rPr>
          </w:pPr>
          <w:r w:rsidRPr="00C04360">
            <w:rPr>
              <w:rFonts w:cs="Times New Roman"/>
              <w:color w:val="000000"/>
              <w:szCs w:val="24"/>
            </w:rPr>
            <w:t xml:space="preserve">Under Alliansregeringen beslutade riksdag att satsat stort på att hjälpa långtidsjukskrivna att komma tillbaka i arbetslivet och därför avsatte Alliansen flera miljoner för att arbetsgivare ska kunna ge ett arbetsplatsnära stöd. </w:t>
          </w:r>
        </w:p>
        <w:p w:rsidR="00C04360" w:rsidRPr="00C04360" w:rsidRDefault="00C04360" w:rsidP="00C04360">
          <w:pPr>
            <w:rPr>
              <w:rFonts w:cs="Times New Roman"/>
              <w:color w:val="000000"/>
              <w:szCs w:val="24"/>
            </w:rPr>
          </w:pPr>
        </w:p>
        <w:p w:rsidR="00C04360" w:rsidRPr="00C04360" w:rsidRDefault="00C04360" w:rsidP="00C04360">
          <w:pPr>
            <w:rPr>
              <w:rFonts w:cs="Times New Roman"/>
              <w:color w:val="000000"/>
              <w:szCs w:val="24"/>
            </w:rPr>
          </w:pPr>
          <w:r w:rsidRPr="00C04360">
            <w:rPr>
              <w:rFonts w:eastAsia="Times New Roman" w:cs="Times New Roman"/>
              <w:color w:val="000000"/>
              <w:szCs w:val="24"/>
              <w:lang w:eastAsia="sv-SE"/>
            </w:rPr>
            <w:t xml:space="preserve">Det arbetsplatsnära stödet syftade till att användas för alla anställda både i förebyggande syfte och för att underlätta återgången i arbete. </w:t>
          </w:r>
          <w:r w:rsidRPr="00C04360">
            <w:rPr>
              <w:rFonts w:cs="Times New Roman"/>
              <w:color w:val="000000"/>
              <w:szCs w:val="24"/>
            </w:rPr>
            <w:t xml:space="preserve">Ett stöd som </w:t>
          </w:r>
          <w:r w:rsidRPr="00C04360">
            <w:rPr>
              <w:rFonts w:eastAsia="Times New Roman" w:cs="Times New Roman"/>
              <w:color w:val="000000"/>
              <w:szCs w:val="24"/>
              <w:lang w:eastAsia="sv-SE"/>
            </w:rPr>
            <w:t>kan ges för utredande insatser men inte för medicinsk eller</w:t>
          </w:r>
          <w:r w:rsidRPr="00C04360">
            <w:rPr>
              <w:rFonts w:cs="Times New Roman"/>
              <w:color w:val="000000"/>
              <w:szCs w:val="24"/>
            </w:rPr>
            <w:t xml:space="preserve"> annan behandling. </w:t>
          </w:r>
        </w:p>
        <w:p w:rsidR="00C04360" w:rsidRPr="00C04360" w:rsidRDefault="00C04360" w:rsidP="00C04360">
          <w:pPr>
            <w:rPr>
              <w:rFonts w:cs="Times New Roman"/>
              <w:color w:val="000000"/>
              <w:szCs w:val="24"/>
            </w:rPr>
          </w:pPr>
        </w:p>
        <w:p w:rsidR="00C04360" w:rsidRPr="00C04360" w:rsidRDefault="00C04360" w:rsidP="00C04360">
          <w:pPr>
            <w:rPr>
              <w:rFonts w:eastAsia="Times New Roman" w:cs="Times New Roman"/>
              <w:color w:val="000000"/>
              <w:szCs w:val="24"/>
              <w:lang w:eastAsia="sv-SE"/>
            </w:rPr>
          </w:pPr>
          <w:r w:rsidRPr="00C04360">
            <w:rPr>
              <w:rFonts w:cs="Times New Roman"/>
              <w:color w:val="000000"/>
              <w:szCs w:val="24"/>
            </w:rPr>
            <w:t>Arbetsgivare som Umeå Kommun</w:t>
          </w:r>
          <w:r w:rsidRPr="00C04360">
            <w:rPr>
              <w:rFonts w:eastAsia="Times New Roman" w:cs="Times New Roman"/>
              <w:color w:val="000000"/>
              <w:szCs w:val="24"/>
              <w:lang w:eastAsia="sv-SE"/>
            </w:rPr>
            <w:t xml:space="preserve"> kan få ersättning för halva kostnaden, maximalt upp till 7000 kronor, för en arbetsplatsnära stödinsats. Insatsen ska genomföras av någon av de cirka 200 företagshälsovårder som idag ä</w:t>
          </w:r>
          <w:r w:rsidRPr="00C04360">
            <w:rPr>
              <w:rFonts w:cs="Times New Roman"/>
              <w:color w:val="000000"/>
              <w:szCs w:val="24"/>
            </w:rPr>
            <w:t xml:space="preserve">r godkänd. Arbetsgivarna som satsar får 50% tillbaka i börsen och dessutom friskare personal. </w:t>
          </w:r>
        </w:p>
        <w:p w:rsidR="00C04360" w:rsidRPr="00C04360" w:rsidRDefault="00C04360" w:rsidP="00C04360">
          <w:pPr>
            <w:rPr>
              <w:rFonts w:eastAsia="Times New Roman" w:cs="Times New Roman"/>
              <w:color w:val="000000"/>
              <w:szCs w:val="24"/>
              <w:lang w:eastAsia="sv-SE"/>
            </w:rPr>
          </w:pPr>
        </w:p>
        <w:p w:rsidR="00C04360" w:rsidRPr="00C04360" w:rsidRDefault="00C04360" w:rsidP="00C04360">
          <w:pPr>
            <w:rPr>
              <w:rFonts w:eastAsia="Times New Roman" w:cs="Times New Roman"/>
              <w:color w:val="000000"/>
              <w:szCs w:val="24"/>
              <w:lang w:eastAsia="sv-SE"/>
            </w:rPr>
          </w:pPr>
          <w:r w:rsidRPr="00C04360">
            <w:rPr>
              <w:rFonts w:eastAsia="Times New Roman" w:cs="Times New Roman"/>
              <w:color w:val="000000"/>
              <w:szCs w:val="24"/>
              <w:lang w:eastAsia="sv-SE"/>
            </w:rPr>
            <w:t xml:space="preserve">Stödet omfattar totalt 280 miljoner kronor till och med 2017. Under 2014 har det funnits 30 miljoner kronor att tillgå men förvånansvärt nog har endast 12 miljoner använts. Till antal är det flest privata företag som tagit del av stödet vilket kan tyda på att de privata företagarna är bättre att värna sin personal.  </w:t>
          </w:r>
        </w:p>
        <w:p w:rsidR="00C04360" w:rsidRPr="00C04360" w:rsidRDefault="00C04360" w:rsidP="00C04360">
          <w:pPr>
            <w:rPr>
              <w:rFonts w:eastAsia="Calibri" w:cs="Times New Roman"/>
              <w:color w:val="000000"/>
              <w:szCs w:val="24"/>
            </w:rPr>
          </w:pPr>
        </w:p>
        <w:p w:rsidR="00C04360" w:rsidRPr="00C04360" w:rsidRDefault="00C04360" w:rsidP="00C04360">
          <w:pPr>
            <w:rPr>
              <w:rFonts w:cs="Times New Roman"/>
              <w:szCs w:val="24"/>
            </w:rPr>
          </w:pPr>
          <w:r w:rsidRPr="00C04360">
            <w:rPr>
              <w:rFonts w:cs="Times New Roman"/>
              <w:szCs w:val="24"/>
            </w:rPr>
            <w:t xml:space="preserve">Under 2014 ansökte Umeå kommun om bidrag för </w:t>
          </w:r>
          <w:r w:rsidRPr="00C04360">
            <w:rPr>
              <w:rFonts w:cs="Times New Roman"/>
              <w:szCs w:val="24"/>
              <w:u w:val="single"/>
            </w:rPr>
            <w:t>en</w:t>
          </w:r>
          <w:r w:rsidRPr="00C04360">
            <w:rPr>
              <w:rFonts w:cs="Times New Roman"/>
              <w:szCs w:val="24"/>
            </w:rPr>
            <w:t xml:space="preserve"> insats och till ett belopp av 2 300 kronor trots att 6,3% av Umeå kommuns anställda befinner sig i en sjukskrivning. Om vi utgår från att det fanns 9282st anställda 2014 så innebär 6,3% att det handlar om  ca: 585 unika personer.</w:t>
          </w:r>
        </w:p>
        <w:p w:rsidR="00C04360" w:rsidRPr="00C04360" w:rsidRDefault="00C04360" w:rsidP="00C04360">
          <w:pPr>
            <w:rPr>
              <w:rFonts w:cs="Times New Roman"/>
              <w:szCs w:val="24"/>
            </w:rPr>
          </w:pPr>
        </w:p>
        <w:p w:rsidR="00C04360" w:rsidRPr="00C04360" w:rsidRDefault="00C04360" w:rsidP="00C04360">
          <w:pPr>
            <w:rPr>
              <w:rFonts w:cs="Times New Roman"/>
              <w:szCs w:val="24"/>
            </w:rPr>
          </w:pPr>
          <w:r w:rsidRPr="00C04360">
            <w:rPr>
              <w:rFonts w:cs="Times New Roman"/>
              <w:szCs w:val="24"/>
            </w:rPr>
            <w:t xml:space="preserve">Under 2015 finns </w:t>
          </w:r>
          <w:r w:rsidRPr="00C04360">
            <w:rPr>
              <w:rFonts w:cs="Times New Roman"/>
              <w:b/>
              <w:szCs w:val="24"/>
            </w:rPr>
            <w:t>ingen</w:t>
          </w:r>
          <w:r w:rsidRPr="00C04360">
            <w:rPr>
              <w:rFonts w:cs="Times New Roman"/>
              <w:szCs w:val="24"/>
            </w:rPr>
            <w:t xml:space="preserve"> ansökan från kommunen registrerat fram till 2015-05-12 trots att Umeå Kommun har fortsatta höga sjuktal.  </w:t>
          </w:r>
        </w:p>
        <w:p w:rsidR="00C04360" w:rsidRPr="00C04360" w:rsidRDefault="00C04360" w:rsidP="00C04360">
          <w:pPr>
            <w:rPr>
              <w:rFonts w:cs="Times New Roman"/>
              <w:color w:val="000000"/>
              <w:szCs w:val="24"/>
            </w:rPr>
          </w:pPr>
        </w:p>
        <w:p w:rsidR="00C04360" w:rsidRPr="00C04360" w:rsidRDefault="00C04360" w:rsidP="00C04360">
          <w:pPr>
            <w:rPr>
              <w:rFonts w:cs="Times New Roman"/>
              <w:color w:val="000000"/>
              <w:szCs w:val="24"/>
            </w:rPr>
          </w:pPr>
          <w:r w:rsidRPr="00C04360">
            <w:rPr>
              <w:rFonts w:cs="Times New Roman"/>
              <w:color w:val="000000"/>
              <w:szCs w:val="24"/>
            </w:rPr>
            <w:lastRenderedPageBreak/>
            <w:t xml:space="preserve">Kommunfullmäktige har tagit beslut om att – Öka antalet långtidsfriska – Minska en upprepad korttidsfrånvaro och – Förkorta långtidssjukskrivningarna och därför önskar jag ställa följande frågor till ordförande för personalutskottet: </w:t>
          </w:r>
        </w:p>
        <w:p w:rsidR="00C04360" w:rsidRPr="00C04360" w:rsidRDefault="00C04360" w:rsidP="00C04360">
          <w:pPr>
            <w:pStyle w:val="Liststycke"/>
            <w:numPr>
              <w:ilvl w:val="0"/>
              <w:numId w:val="1"/>
            </w:numPr>
            <w:rPr>
              <w:b/>
              <w:color w:val="000000"/>
            </w:rPr>
          </w:pPr>
          <w:r w:rsidRPr="00C04360">
            <w:rPr>
              <w:b/>
              <w:color w:val="000000"/>
            </w:rPr>
            <w:t>Tycker du att kommunen agerat rätt utifrån ovanstående och utifrån beslutade KF mål</w:t>
          </w:r>
        </w:p>
        <w:p w:rsidR="00C04360" w:rsidRPr="00C04360" w:rsidRDefault="00C04360" w:rsidP="00C04360">
          <w:pPr>
            <w:pStyle w:val="Liststycke"/>
            <w:rPr>
              <w:b/>
              <w:color w:val="000000"/>
            </w:rPr>
          </w:pPr>
        </w:p>
        <w:p w:rsidR="00C04360" w:rsidRDefault="00C04360" w:rsidP="00C04360">
          <w:pPr>
            <w:pStyle w:val="Liststycke"/>
            <w:numPr>
              <w:ilvl w:val="0"/>
              <w:numId w:val="1"/>
            </w:numPr>
            <w:rPr>
              <w:b/>
              <w:color w:val="000000"/>
            </w:rPr>
          </w:pPr>
          <w:r w:rsidRPr="00C04360">
            <w:rPr>
              <w:b/>
              <w:color w:val="000000"/>
            </w:rPr>
            <w:t>Finns det någon plan hur kommunen skall agera 20</w:t>
          </w:r>
          <w:r w:rsidR="0047428E">
            <w:rPr>
              <w:b/>
              <w:color w:val="000000"/>
            </w:rPr>
            <w:t>15 för att minska sjukfrånvaron</w:t>
          </w:r>
        </w:p>
        <w:p w:rsidR="0047428E" w:rsidRPr="0047428E" w:rsidRDefault="0047428E" w:rsidP="0047428E">
          <w:pPr>
            <w:pStyle w:val="Liststycke"/>
            <w:rPr>
              <w:b/>
              <w:color w:val="000000"/>
            </w:rPr>
          </w:pPr>
        </w:p>
        <w:p w:rsidR="0047428E" w:rsidRDefault="0047428E" w:rsidP="0047428E">
          <w:pPr>
            <w:rPr>
              <w:color w:val="000000"/>
            </w:rPr>
          </w:pPr>
          <w:r>
            <w:rPr>
              <w:b/>
              <w:color w:val="000000"/>
            </w:rPr>
            <w:t>Personalutskottets ordförande, Christer Lindvall (S),</w:t>
          </w:r>
          <w:r>
            <w:rPr>
              <w:color w:val="000000"/>
            </w:rPr>
            <w:t xml:space="preserve"> lämnar följande skriftliga svar:</w:t>
          </w:r>
        </w:p>
        <w:p w:rsidR="0047428E" w:rsidRDefault="0047428E" w:rsidP="0047428E">
          <w:pPr>
            <w:rPr>
              <w:color w:val="000000"/>
            </w:rPr>
          </w:pPr>
        </w:p>
        <w:p w:rsidR="0047428E" w:rsidRPr="0047428E" w:rsidRDefault="0047428E" w:rsidP="0047428E">
          <w:pPr>
            <w:rPr>
              <w:b/>
            </w:rPr>
          </w:pPr>
          <w:r w:rsidRPr="0047428E">
            <w:rPr>
              <w:b/>
            </w:rPr>
            <w:t>Svar på fråga 1</w:t>
          </w:r>
        </w:p>
        <w:p w:rsidR="0047428E" w:rsidRDefault="0047428E" w:rsidP="0047428E">
          <w:r>
            <w:t>Umeå kommun arbetar tillsammans med företagshälsovården kring detta stöd och administrationen av ansökningar. Företagshälsovården Feelgood har testat systemet med ansökningar under 2014 runt om i landet för att få en prövning vilka insatser som kan godkännas av Försäkringskassan. Flera arbetsgivare däribland Umeå kommun har valt att avvakta med att söka stöd till dess att tjänsterna som godkänns klarlagts.  Relativt få sökte därför under 2014 men nu 2015 kommer det bli aktuellt. De tjänster som faller inom ramen för ansökan är av utredande karaktär som bedömning av sjuksköterska och läkare samt arbetsförmågebedömningar och utredning av missbruk.</w:t>
          </w:r>
        </w:p>
        <w:p w:rsidR="0047428E" w:rsidRDefault="0047428E" w:rsidP="0047428E">
          <w:r>
            <w:t>Umeå kommun kommer nu att ansöka för stöd under 2015 och vi har tom februari 2016 att ansöka retroaktivt för hela 2015.</w:t>
          </w:r>
        </w:p>
        <w:p w:rsidR="0047428E" w:rsidRDefault="0047428E" w:rsidP="0047428E"/>
        <w:p w:rsidR="0047428E" w:rsidRPr="0047428E" w:rsidRDefault="0047428E" w:rsidP="0047428E">
          <w:pPr>
            <w:rPr>
              <w:b/>
            </w:rPr>
          </w:pPr>
          <w:r w:rsidRPr="0047428E">
            <w:rPr>
              <w:b/>
            </w:rPr>
            <w:t>Svar på fråga 2</w:t>
          </w:r>
        </w:p>
        <w:p w:rsidR="0047428E" w:rsidRDefault="0047428E" w:rsidP="0047428E">
          <w:r>
            <w:t xml:space="preserve">Det finns redan ett pågående arbete med hälsa och rehabilitering tex inom ramen för 25 miljoners satsningen till arbetsmiljön inom äldreomsorgen. </w:t>
          </w:r>
        </w:p>
        <w:p w:rsidR="0047428E" w:rsidRDefault="0047428E" w:rsidP="0047428E">
          <w:r>
            <w:t>Personalutskottet har i februari 2015 i samband med bokslutet för 2014 gett personalfunktionen i uppdrag att ta fram en åtgärdsplan för att minska sjukfrånvaron.</w:t>
          </w:r>
        </w:p>
        <w:p w:rsidR="0047428E" w:rsidRDefault="0047428E" w:rsidP="0047428E">
          <w:r>
            <w:t>Denna åtgärdsplan kommer bli långsiktigt och vara föremål för dialog med de fackliga organisationerna och nämnderna.</w:t>
          </w:r>
        </w:p>
        <w:p w:rsidR="0047428E" w:rsidRDefault="0047428E" w:rsidP="0047428E"/>
        <w:p w:rsidR="0047428E" w:rsidRPr="0047428E" w:rsidRDefault="0047428E" w:rsidP="0047428E">
          <w:pPr>
            <w:rPr>
              <w:color w:val="000000"/>
            </w:rPr>
          </w:pPr>
        </w:p>
        <w:p w:rsidR="00A64B8E" w:rsidRPr="00DF3396" w:rsidRDefault="00A64B8E" w:rsidP="007D736D"/>
        <w:p w:rsidR="00C279B6" w:rsidRPr="00DF3396" w:rsidRDefault="00C279B6" w:rsidP="007D736D">
          <w:pPr>
            <w:tabs>
              <w:tab w:val="left" w:pos="4500"/>
            </w:tabs>
          </w:pPr>
          <w:r w:rsidRPr="00DF3396">
            <w:tab/>
          </w:r>
          <w:r w:rsidRPr="00DF3396">
            <w:tab/>
          </w:r>
        </w:p>
      </w:sdtContent>
    </w:sdt>
    <w:p w:rsidR="00E41A9B" w:rsidRPr="00DF3396" w:rsidRDefault="00E41A9B" w:rsidP="00423441">
      <w:pPr>
        <w:tabs>
          <w:tab w:val="left" w:pos="4500"/>
        </w:tabs>
      </w:pPr>
    </w:p>
    <w:p w:rsidR="0000401F" w:rsidRPr="00DF3396" w:rsidRDefault="0000401F" w:rsidP="00423441">
      <w:pPr>
        <w:tabs>
          <w:tab w:val="left" w:pos="4500"/>
        </w:tabs>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2912"/>
      </w:tblGrid>
      <w:tr w:rsidR="0000401F" w:rsidRPr="00DF3396" w:rsidTr="00386215">
        <w:tc>
          <w:tcPr>
            <w:tcW w:w="4608" w:type="dxa"/>
          </w:tcPr>
          <w:sdt>
            <w:sdtPr>
              <w:id w:val="763032099"/>
              <w:placeholder>
                <w:docPart w:val="04B28325C286453CB88F1FDC4FF1B74F"/>
              </w:placeholder>
              <w:text/>
            </w:sdtPr>
            <w:sdtEndPr/>
            <w:sdtContent>
              <w:p w:rsidR="0000401F" w:rsidRPr="00DF3396" w:rsidRDefault="0000401F" w:rsidP="00386215">
                <w:pPr>
                  <w:tabs>
                    <w:tab w:val="left" w:pos="4500"/>
                  </w:tabs>
                </w:pPr>
                <w:r w:rsidRPr="00DF3396">
                  <w:t>Förnamn, Efternamn</w:t>
                </w:r>
              </w:p>
            </w:sdtContent>
          </w:sdt>
        </w:tc>
        <w:sdt>
          <w:sdtPr>
            <w:tag w:val="OurRef.SearchName"/>
            <w:id w:val="10008"/>
            <w:placeholder>
              <w:docPart w:val="04B28325C286453CB88F1FDC4FF1B74F"/>
            </w:placeholder>
            <w:dataBinding w:prefixMappings="xmlns:gbs='http://www.software-innovation.no/growBusinessDocument'" w:xpath="/gbs:GrowBusinessDocument/gbs:OurRef.SearchName[@gbs:key='10008']" w:storeItemID="{43179BE3-8F1A-4C4C-A3B1-7E640C2051CB}"/>
            <w:text/>
          </w:sdtPr>
          <w:sdtEndPr/>
          <w:sdtContent>
            <w:tc>
              <w:tcPr>
                <w:tcW w:w="2912" w:type="dxa"/>
              </w:tcPr>
              <w:p w:rsidR="0000401F" w:rsidRPr="00DF3396" w:rsidRDefault="00C04360" w:rsidP="00386215">
                <w:pPr>
                  <w:tabs>
                    <w:tab w:val="left" w:pos="4500"/>
                  </w:tabs>
                </w:pPr>
                <w:r>
                  <w:t>Agneta Flumé</w:t>
                </w:r>
              </w:p>
            </w:tc>
          </w:sdtContent>
        </w:sdt>
      </w:tr>
      <w:tr w:rsidR="0000401F" w:rsidRPr="00DF3396" w:rsidTr="00386215">
        <w:sdt>
          <w:sdtPr>
            <w:id w:val="1370034336"/>
            <w:placeholder>
              <w:docPart w:val="04B28325C286453CB88F1FDC4FF1B74F"/>
            </w:placeholder>
            <w:text/>
          </w:sdtPr>
          <w:sdtEndPr/>
          <w:sdtContent>
            <w:tc>
              <w:tcPr>
                <w:tcW w:w="4608" w:type="dxa"/>
              </w:tcPr>
              <w:p w:rsidR="0000401F" w:rsidRPr="00DF3396" w:rsidRDefault="0000401F" w:rsidP="00386215">
                <w:pPr>
                  <w:tabs>
                    <w:tab w:val="left" w:pos="3600"/>
                  </w:tabs>
                </w:pPr>
                <w:r w:rsidRPr="00DF3396">
                  <w:t>Befattning</w:t>
                </w:r>
              </w:p>
            </w:tc>
          </w:sdtContent>
        </w:sdt>
        <w:sdt>
          <w:sdtPr>
            <w:tag w:val="OurRef.Title"/>
            <w:id w:val="10007"/>
            <w:placeholder>
              <w:docPart w:val="04B28325C286453CB88F1FDC4FF1B74F"/>
            </w:placeholder>
            <w:dataBinding w:prefixMappings="xmlns:gbs='http://www.software-innovation.no/growBusinessDocument'" w:xpath="/gbs:GrowBusinessDocument/gbs:OurRef.Title[@gbs:key='10007']" w:storeItemID="{43179BE3-8F1A-4C4C-A3B1-7E640C2051CB}"/>
            <w:text/>
          </w:sdtPr>
          <w:sdtEndPr/>
          <w:sdtContent>
            <w:tc>
              <w:tcPr>
                <w:tcW w:w="2912" w:type="dxa"/>
              </w:tcPr>
              <w:p w:rsidR="0000401F" w:rsidRPr="00DF3396" w:rsidRDefault="00C04360" w:rsidP="00386215">
                <w:pPr>
                  <w:tabs>
                    <w:tab w:val="left" w:pos="4500"/>
                  </w:tabs>
                </w:pPr>
                <w:r>
                  <w:t>Nämndssekreterare</w:t>
                </w:r>
              </w:p>
            </w:tc>
          </w:sdtContent>
        </w:sdt>
      </w:tr>
    </w:tbl>
    <w:p w:rsidR="0000401F" w:rsidRPr="00DF3396" w:rsidRDefault="0000401F" w:rsidP="00423441">
      <w:pPr>
        <w:tabs>
          <w:tab w:val="left" w:pos="4500"/>
        </w:tabs>
      </w:pPr>
    </w:p>
    <w:sectPr w:rsidR="0000401F" w:rsidRPr="00DF3396" w:rsidSect="00E41A9B">
      <w:headerReference w:type="even" r:id="rId10"/>
      <w:headerReference w:type="default" r:id="rId11"/>
      <w:footerReference w:type="even" r:id="rId12"/>
      <w:footerReference w:type="default" r:id="rId13"/>
      <w:headerReference w:type="first" r:id="rId14"/>
      <w:footerReference w:type="first" r:id="rId15"/>
      <w:pgSz w:w="11906" w:h="16838"/>
      <w:pgMar w:top="1206" w:right="2186" w:bottom="1417" w:left="2340" w:header="53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6D6" w:rsidRDefault="005646D6" w:rsidP="00807AA9">
      <w:r>
        <w:separator/>
      </w:r>
    </w:p>
  </w:endnote>
  <w:endnote w:type="continuationSeparator" w:id="0">
    <w:p w:rsidR="005646D6" w:rsidRDefault="005646D6" w:rsidP="00807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FF9" w:rsidRDefault="004B5FF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FF9" w:rsidRDefault="004B5FF9">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FF9" w:rsidRDefault="004B5FF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6D6" w:rsidRDefault="005646D6" w:rsidP="00807AA9">
      <w:r>
        <w:separator/>
      </w:r>
    </w:p>
  </w:footnote>
  <w:footnote w:type="continuationSeparator" w:id="0">
    <w:p w:rsidR="005646D6" w:rsidRDefault="005646D6" w:rsidP="00807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FF9" w:rsidRDefault="004B5FF9">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AA9" w:rsidRDefault="00C47903" w:rsidP="00C47903">
    <w:pPr>
      <w:pStyle w:val="Sidhuvud"/>
      <w:tabs>
        <w:tab w:val="clear" w:pos="9072"/>
        <w:tab w:val="right" w:pos="7560"/>
      </w:tabs>
    </w:pPr>
    <w:r>
      <w:tab/>
    </w:r>
    <w:r>
      <w:tab/>
    </w:r>
    <w:r w:rsidRPr="00C47903">
      <w:fldChar w:fldCharType="begin"/>
    </w:r>
    <w:r w:rsidRPr="00C47903">
      <w:instrText xml:space="preserve"> PAGE  \* Arabic  \* MERGEFORMAT </w:instrText>
    </w:r>
    <w:r w:rsidRPr="00C47903">
      <w:fldChar w:fldCharType="separate"/>
    </w:r>
    <w:r w:rsidR="00605D73">
      <w:rPr>
        <w:noProof/>
      </w:rPr>
      <w:t>2</w:t>
    </w:r>
    <w:r w:rsidRPr="00C47903">
      <w:fldChar w:fldCharType="end"/>
    </w:r>
    <w:r w:rsidRPr="00C47903">
      <w:t xml:space="preserve"> av </w:t>
    </w:r>
    <w:r w:rsidR="00605D73">
      <w:fldChar w:fldCharType="begin"/>
    </w:r>
    <w:r w:rsidR="00605D73">
      <w:instrText xml:space="preserve"> NUMPAGES  \* Arabic  \* MERGEFORMAT </w:instrText>
    </w:r>
    <w:r w:rsidR="00605D73">
      <w:fldChar w:fldCharType="separate"/>
    </w:r>
    <w:r w:rsidR="00605D73">
      <w:rPr>
        <w:noProof/>
      </w:rPr>
      <w:t>2</w:t>
    </w:r>
    <w:r w:rsidR="00605D73">
      <w:rPr>
        <w:noProof/>
      </w:rPr>
      <w:fldChar w:fldCharType="end"/>
    </w:r>
  </w:p>
  <w:p w:rsidR="004B5FF9" w:rsidRDefault="004B5FF9" w:rsidP="00C47903">
    <w:pPr>
      <w:pStyle w:val="Sidhuvud"/>
      <w:tabs>
        <w:tab w:val="clear" w:pos="9072"/>
        <w:tab w:val="right" w:pos="7560"/>
      </w:tabs>
    </w:pPr>
  </w:p>
  <w:p w:rsidR="004B5FF9" w:rsidRPr="004B5FF9" w:rsidRDefault="004B5FF9" w:rsidP="004B5FF9">
    <w:pPr>
      <w:pStyle w:val="Sidhuvud"/>
      <w:tabs>
        <w:tab w:val="clear" w:pos="9072"/>
        <w:tab w:val="left" w:pos="4500"/>
        <w:tab w:val="right" w:pos="7560"/>
      </w:tabs>
      <w:rPr>
        <w:rFonts w:ascii="Arial" w:hAnsi="Arial" w:cs="Arial"/>
        <w:b/>
        <w:sz w:val="32"/>
        <w:szCs w:val="32"/>
      </w:rPr>
    </w:pPr>
    <w:r>
      <w:tab/>
    </w:r>
    <w:r w:rsidRPr="004B5FF9">
      <w:rPr>
        <w:rFonts w:ascii="Arial" w:hAnsi="Arial" w:cs="Arial"/>
        <w:b/>
        <w:sz w:val="32"/>
        <w:szCs w:val="32"/>
      </w:rPr>
      <w:t>Tjänsteskrivelse</w:t>
    </w:r>
  </w:p>
  <w:p w:rsidR="004B5FF9" w:rsidRDefault="004B5FF9" w:rsidP="004B5FF9">
    <w:pPr>
      <w:pStyle w:val="Sidhuvud"/>
      <w:tabs>
        <w:tab w:val="clear" w:pos="9072"/>
        <w:tab w:val="left" w:pos="4500"/>
        <w:tab w:val="right" w:pos="7560"/>
      </w:tabs>
    </w:pPr>
    <w:r>
      <w:tab/>
    </w:r>
    <w:r w:rsidRPr="00CA364A">
      <w:t>Dnr</w:t>
    </w:r>
    <w:r w:rsidR="00EF3EF0" w:rsidRPr="00CA364A">
      <w:t>:</w:t>
    </w:r>
    <w:r w:rsidRPr="00CA364A">
      <w:t xml:space="preserve"> </w:t>
    </w:r>
    <w:sdt>
      <w:sdtPr>
        <w:tag w:val="ToCase.Name"/>
        <w:id w:val="10012"/>
        <w:lock w:val="contentLocked"/>
        <w:placeholder>
          <w:docPart w:val="DefaultPlaceholder_1082065158"/>
        </w:placeholder>
        <w:dataBinding w:prefixMappings="xmlns:gbs='http://www.software-innovation.no/growBusinessDocument'" w:xpath="/gbs:GrowBusinessDocument/gbs:ToCase.Name[@gbs:key='10012']" w:storeItemID="{43179BE3-8F1A-4C4C-A3B1-7E640C2051CB}"/>
        <w:text/>
      </w:sdtPr>
      <w:sdtEndPr/>
      <w:sdtContent>
        <w:r w:rsidR="00C04360">
          <w:t>KS-2015/00487</w:t>
        </w:r>
      </w:sdtContent>
    </w:sdt>
  </w:p>
  <w:p w:rsidR="00AD4594" w:rsidRDefault="00AD4594" w:rsidP="004B5FF9">
    <w:pPr>
      <w:pStyle w:val="Sidhuvud"/>
      <w:tabs>
        <w:tab w:val="clear" w:pos="9072"/>
        <w:tab w:val="left" w:pos="4500"/>
        <w:tab w:val="right" w:pos="7560"/>
      </w:tabs>
    </w:pPr>
  </w:p>
  <w:p w:rsidR="00AD4594" w:rsidRPr="00CA364A" w:rsidRDefault="00AD4594" w:rsidP="004B5FF9">
    <w:pPr>
      <w:pStyle w:val="Sidhuvud"/>
      <w:tabs>
        <w:tab w:val="clear" w:pos="9072"/>
        <w:tab w:val="left" w:pos="4500"/>
        <w:tab w:val="right" w:pos="75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1F" w:rsidRDefault="002A4094" w:rsidP="002A4094">
    <w:pPr>
      <w:pStyle w:val="Sidhuvud"/>
      <w:tabs>
        <w:tab w:val="clear" w:pos="9072"/>
        <w:tab w:val="right" w:pos="7560"/>
      </w:tabs>
    </w:pPr>
    <w:r>
      <w:rPr>
        <w:noProof/>
        <w:lang w:eastAsia="sv-SE"/>
      </w:rPr>
      <w:drawing>
        <wp:anchor distT="0" distB="0" distL="114300" distR="114300" simplePos="0" relativeHeight="251658240" behindDoc="0" locked="0" layoutInCell="1" allowOverlap="1" wp14:anchorId="52761F9C" wp14:editId="18A7841B">
          <wp:simplePos x="0" y="0"/>
          <wp:positionH relativeFrom="page">
            <wp:posOffset>720090</wp:posOffset>
          </wp:positionH>
          <wp:positionV relativeFrom="page">
            <wp:posOffset>720090</wp:posOffset>
          </wp:positionV>
          <wp:extent cx="781200" cy="9144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200" cy="914400"/>
                  </a:xfrm>
                  <a:prstGeom prst="rect">
                    <a:avLst/>
                  </a:prstGeom>
                </pic:spPr>
              </pic:pic>
            </a:graphicData>
          </a:graphic>
          <wp14:sizeRelH relativeFrom="margin">
            <wp14:pctWidth>0</wp14:pctWidth>
          </wp14:sizeRelH>
        </wp:anchor>
      </w:drawing>
    </w:r>
    <w:r>
      <w:tab/>
    </w:r>
    <w:r>
      <w:tab/>
    </w:r>
    <w:r w:rsidRPr="002A4094">
      <w:fldChar w:fldCharType="begin"/>
    </w:r>
    <w:r w:rsidRPr="002A4094">
      <w:instrText xml:space="preserve"> PAGE  \* Arabic  \* MERGEFORMAT </w:instrText>
    </w:r>
    <w:r w:rsidRPr="002A4094">
      <w:fldChar w:fldCharType="separate"/>
    </w:r>
    <w:r w:rsidR="00605D73">
      <w:rPr>
        <w:noProof/>
      </w:rPr>
      <w:t>1</w:t>
    </w:r>
    <w:r w:rsidRPr="002A4094">
      <w:fldChar w:fldCharType="end"/>
    </w:r>
    <w:r w:rsidRPr="002A4094">
      <w:t xml:space="preserve"> av </w:t>
    </w:r>
    <w:r w:rsidR="00605D73">
      <w:fldChar w:fldCharType="begin"/>
    </w:r>
    <w:r w:rsidR="00605D73">
      <w:instrText xml:space="preserve"> NUMPAGES  \* Arabic  \* MERGEFORMAT </w:instrText>
    </w:r>
    <w:r w:rsidR="00605D73">
      <w:fldChar w:fldCharType="separate"/>
    </w:r>
    <w:r w:rsidR="00605D73">
      <w:rPr>
        <w:noProof/>
      </w:rPr>
      <w:t>2</w:t>
    </w:r>
    <w:r w:rsidR="00605D73">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3460E"/>
    <w:multiLevelType w:val="hybridMultilevel"/>
    <w:tmpl w:val="FD5A057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96"/>
    <w:rsid w:val="00001FB1"/>
    <w:rsid w:val="0000401F"/>
    <w:rsid w:val="00022860"/>
    <w:rsid w:val="00070BE3"/>
    <w:rsid w:val="000C079C"/>
    <w:rsid w:val="00183DE4"/>
    <w:rsid w:val="001C3042"/>
    <w:rsid w:val="002327A3"/>
    <w:rsid w:val="002A4094"/>
    <w:rsid w:val="00347810"/>
    <w:rsid w:val="00406996"/>
    <w:rsid w:val="00423441"/>
    <w:rsid w:val="0047428E"/>
    <w:rsid w:val="004B5FF9"/>
    <w:rsid w:val="005646D6"/>
    <w:rsid w:val="00571223"/>
    <w:rsid w:val="005D57A0"/>
    <w:rsid w:val="00605D73"/>
    <w:rsid w:val="00674DFF"/>
    <w:rsid w:val="007D736D"/>
    <w:rsid w:val="007F3040"/>
    <w:rsid w:val="00807AA9"/>
    <w:rsid w:val="00892C25"/>
    <w:rsid w:val="008C2EEF"/>
    <w:rsid w:val="00924416"/>
    <w:rsid w:val="00950055"/>
    <w:rsid w:val="009A7D0B"/>
    <w:rsid w:val="009F1D38"/>
    <w:rsid w:val="00A227F2"/>
    <w:rsid w:val="00A64B8E"/>
    <w:rsid w:val="00AD1883"/>
    <w:rsid w:val="00AD4594"/>
    <w:rsid w:val="00AD651F"/>
    <w:rsid w:val="00AE2E70"/>
    <w:rsid w:val="00B214AB"/>
    <w:rsid w:val="00C04360"/>
    <w:rsid w:val="00C279B6"/>
    <w:rsid w:val="00C47903"/>
    <w:rsid w:val="00C65468"/>
    <w:rsid w:val="00CA364A"/>
    <w:rsid w:val="00DB0D88"/>
    <w:rsid w:val="00DE17EB"/>
    <w:rsid w:val="00DF3396"/>
    <w:rsid w:val="00E41A9B"/>
    <w:rsid w:val="00EE1E70"/>
    <w:rsid w:val="00EF3EF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B8E"/>
    <w:rPr>
      <w:rFonts w:ascii="Times New Roman" w:hAnsi="Times New Roman"/>
      <w:sz w:val="24"/>
      <w:lang w:val="sv-SE"/>
    </w:rPr>
  </w:style>
  <w:style w:type="paragraph" w:styleId="Rubrik1">
    <w:name w:val="heading 1"/>
    <w:basedOn w:val="Normal"/>
    <w:next w:val="Normal"/>
    <w:link w:val="Rubrik1Char"/>
    <w:uiPriority w:val="9"/>
    <w:qFormat/>
    <w:rsid w:val="00001FB1"/>
    <w:pPr>
      <w:keepNext/>
      <w:keepLines/>
      <w:spacing w:before="120"/>
      <w:outlineLvl w:val="0"/>
    </w:pPr>
    <w:rPr>
      <w:rFonts w:ascii="Arial" w:eastAsiaTheme="majorEastAsia" w:hAnsi="Arial" w:cstheme="majorBidi"/>
      <w:b/>
      <w:bCs/>
      <w:sz w:val="32"/>
      <w:szCs w:val="28"/>
    </w:rPr>
  </w:style>
  <w:style w:type="paragraph" w:styleId="Rubrik2">
    <w:name w:val="heading 2"/>
    <w:basedOn w:val="Normal"/>
    <w:next w:val="Normal"/>
    <w:link w:val="Rubrik2Char"/>
    <w:uiPriority w:val="9"/>
    <w:unhideWhenUsed/>
    <w:qFormat/>
    <w:rsid w:val="000C079C"/>
    <w:pPr>
      <w:keepNext/>
      <w:keepLines/>
      <w:spacing w:before="320"/>
      <w:outlineLvl w:val="1"/>
    </w:pPr>
    <w:rPr>
      <w:rFonts w:ascii="Arial" w:eastAsiaTheme="majorEastAsia" w:hAnsi="Arial" w:cstheme="majorBidi"/>
      <w:b/>
      <w:bCs/>
      <w:sz w:val="28"/>
      <w:szCs w:val="26"/>
    </w:rPr>
  </w:style>
  <w:style w:type="paragraph" w:styleId="Rubrik3">
    <w:name w:val="heading 3"/>
    <w:basedOn w:val="Normal"/>
    <w:next w:val="Normal"/>
    <w:link w:val="Rubrik3Char"/>
    <w:uiPriority w:val="9"/>
    <w:unhideWhenUsed/>
    <w:qFormat/>
    <w:rsid w:val="00022860"/>
    <w:pPr>
      <w:keepNext/>
      <w:keepLines/>
      <w:outlineLvl w:val="2"/>
    </w:pPr>
    <w:rPr>
      <w:rFonts w:ascii="Arial" w:eastAsiaTheme="majorEastAsia" w:hAnsi="Arial" w:cstheme="majorBidi"/>
      <w:bCs/>
      <w:sz w:val="22"/>
    </w:rPr>
  </w:style>
  <w:style w:type="paragraph" w:styleId="Rubrik4">
    <w:name w:val="heading 4"/>
    <w:basedOn w:val="Normal"/>
    <w:next w:val="Normal"/>
    <w:link w:val="Rubrik4Char"/>
    <w:uiPriority w:val="9"/>
    <w:unhideWhenUsed/>
    <w:qFormat/>
    <w:rsid w:val="000C079C"/>
    <w:pPr>
      <w:keepNext/>
      <w:keepLines/>
      <w:spacing w:before="200"/>
      <w:outlineLvl w:val="3"/>
    </w:pPr>
    <w:rPr>
      <w:rFonts w:ascii="Arial" w:eastAsiaTheme="majorEastAsia" w:hAnsi="Arial" w:cstheme="majorBidi"/>
      <w:b/>
      <w:bCs/>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07AA9"/>
    <w:pPr>
      <w:tabs>
        <w:tab w:val="center" w:pos="4536"/>
        <w:tab w:val="right" w:pos="9072"/>
      </w:tabs>
    </w:pPr>
  </w:style>
  <w:style w:type="character" w:customStyle="1" w:styleId="SidhuvudChar">
    <w:name w:val="Sidhuvud Char"/>
    <w:basedOn w:val="Standardstycketeckensnitt"/>
    <w:link w:val="Sidhuvud"/>
    <w:uiPriority w:val="99"/>
    <w:rsid w:val="00807AA9"/>
  </w:style>
  <w:style w:type="paragraph" w:styleId="Sidfot">
    <w:name w:val="footer"/>
    <w:basedOn w:val="Normal"/>
    <w:link w:val="SidfotChar"/>
    <w:uiPriority w:val="99"/>
    <w:unhideWhenUsed/>
    <w:rsid w:val="00807AA9"/>
    <w:pPr>
      <w:tabs>
        <w:tab w:val="center" w:pos="4536"/>
        <w:tab w:val="right" w:pos="9072"/>
      </w:tabs>
    </w:pPr>
  </w:style>
  <w:style w:type="character" w:customStyle="1" w:styleId="SidfotChar">
    <w:name w:val="Sidfot Char"/>
    <w:basedOn w:val="Standardstycketeckensnitt"/>
    <w:link w:val="Sidfot"/>
    <w:uiPriority w:val="99"/>
    <w:rsid w:val="00807AA9"/>
  </w:style>
  <w:style w:type="paragraph" w:styleId="Ballongtext">
    <w:name w:val="Balloon Text"/>
    <w:basedOn w:val="Normal"/>
    <w:link w:val="BallongtextChar"/>
    <w:uiPriority w:val="99"/>
    <w:semiHidden/>
    <w:unhideWhenUsed/>
    <w:rsid w:val="00807AA9"/>
    <w:rPr>
      <w:rFonts w:ascii="Tahoma" w:hAnsi="Tahoma" w:cs="Tahoma"/>
      <w:sz w:val="16"/>
      <w:szCs w:val="16"/>
    </w:rPr>
  </w:style>
  <w:style w:type="character" w:customStyle="1" w:styleId="BallongtextChar">
    <w:name w:val="Ballongtext Char"/>
    <w:basedOn w:val="Standardstycketeckensnitt"/>
    <w:link w:val="Ballongtext"/>
    <w:uiPriority w:val="99"/>
    <w:semiHidden/>
    <w:rsid w:val="00807AA9"/>
    <w:rPr>
      <w:rFonts w:ascii="Tahoma" w:hAnsi="Tahoma" w:cs="Tahoma"/>
      <w:sz w:val="16"/>
      <w:szCs w:val="16"/>
    </w:rPr>
  </w:style>
  <w:style w:type="character" w:customStyle="1" w:styleId="Rubrik1Char">
    <w:name w:val="Rubrik 1 Char"/>
    <w:basedOn w:val="Standardstycketeckensnitt"/>
    <w:link w:val="Rubrik1"/>
    <w:uiPriority w:val="9"/>
    <w:rsid w:val="00001FB1"/>
    <w:rPr>
      <w:rFonts w:ascii="Arial" w:eastAsiaTheme="majorEastAsia" w:hAnsi="Arial" w:cstheme="majorBidi"/>
      <w:b/>
      <w:bCs/>
      <w:sz w:val="32"/>
      <w:szCs w:val="28"/>
    </w:rPr>
  </w:style>
  <w:style w:type="paragraph" w:styleId="Underrubrik">
    <w:name w:val="Subtitle"/>
    <w:aliases w:val="Document Title"/>
    <w:basedOn w:val="Normal"/>
    <w:next w:val="Normal"/>
    <w:link w:val="UnderrubrikChar"/>
    <w:uiPriority w:val="11"/>
    <w:qFormat/>
    <w:rsid w:val="00807AA9"/>
    <w:pPr>
      <w:numPr>
        <w:ilvl w:val="1"/>
      </w:numPr>
    </w:pPr>
    <w:rPr>
      <w:rFonts w:ascii="Arial" w:eastAsiaTheme="majorEastAsia" w:hAnsi="Arial" w:cstheme="majorBidi"/>
      <w:b/>
      <w:iCs/>
      <w:spacing w:val="15"/>
      <w:sz w:val="32"/>
      <w:szCs w:val="24"/>
    </w:rPr>
  </w:style>
  <w:style w:type="character" w:customStyle="1" w:styleId="UnderrubrikChar">
    <w:name w:val="Underrubrik Char"/>
    <w:aliases w:val="Document Title Char"/>
    <w:basedOn w:val="Standardstycketeckensnitt"/>
    <w:link w:val="Underrubrik"/>
    <w:uiPriority w:val="11"/>
    <w:rsid w:val="00807AA9"/>
    <w:rPr>
      <w:rFonts w:ascii="Arial" w:eastAsiaTheme="majorEastAsia" w:hAnsi="Arial" w:cstheme="majorBidi"/>
      <w:b/>
      <w:iCs/>
      <w:spacing w:val="15"/>
      <w:sz w:val="32"/>
      <w:szCs w:val="24"/>
    </w:rPr>
  </w:style>
  <w:style w:type="character" w:styleId="Platshllartext">
    <w:name w:val="Placeholder Text"/>
    <w:basedOn w:val="Standardstycketeckensnitt"/>
    <w:uiPriority w:val="99"/>
    <w:semiHidden/>
    <w:rsid w:val="00807AA9"/>
    <w:rPr>
      <w:color w:val="808080"/>
    </w:rPr>
  </w:style>
  <w:style w:type="character" w:customStyle="1" w:styleId="Rubrik2Char">
    <w:name w:val="Rubrik 2 Char"/>
    <w:basedOn w:val="Standardstycketeckensnitt"/>
    <w:link w:val="Rubrik2"/>
    <w:uiPriority w:val="9"/>
    <w:rsid w:val="000C079C"/>
    <w:rPr>
      <w:rFonts w:ascii="Arial" w:eastAsiaTheme="majorEastAsia" w:hAnsi="Arial" w:cstheme="majorBidi"/>
      <w:b/>
      <w:bCs/>
      <w:sz w:val="28"/>
      <w:szCs w:val="26"/>
      <w:lang w:val="sv-SE"/>
    </w:rPr>
  </w:style>
  <w:style w:type="character" w:customStyle="1" w:styleId="Rubrik3Char">
    <w:name w:val="Rubrik 3 Char"/>
    <w:basedOn w:val="Standardstycketeckensnitt"/>
    <w:link w:val="Rubrik3"/>
    <w:uiPriority w:val="9"/>
    <w:rsid w:val="00022860"/>
    <w:rPr>
      <w:rFonts w:ascii="Arial" w:eastAsiaTheme="majorEastAsia" w:hAnsi="Arial" w:cstheme="majorBidi"/>
      <w:bCs/>
      <w:lang w:val="sv-SE"/>
    </w:rPr>
  </w:style>
  <w:style w:type="table" w:styleId="Tabellrutnt">
    <w:name w:val="Table Grid"/>
    <w:basedOn w:val="Normaltabell"/>
    <w:uiPriority w:val="59"/>
    <w:rsid w:val="00423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4Char">
    <w:name w:val="Rubrik 4 Char"/>
    <w:basedOn w:val="Standardstycketeckensnitt"/>
    <w:link w:val="Rubrik4"/>
    <w:uiPriority w:val="9"/>
    <w:rsid w:val="000C079C"/>
    <w:rPr>
      <w:rFonts w:ascii="Arial" w:eastAsiaTheme="majorEastAsia" w:hAnsi="Arial" w:cstheme="majorBidi"/>
      <w:b/>
      <w:bCs/>
      <w:iCs/>
      <w:sz w:val="24"/>
      <w:lang w:val="sv-SE"/>
    </w:rPr>
  </w:style>
  <w:style w:type="paragraph" w:styleId="Liststycke">
    <w:name w:val="List Paragraph"/>
    <w:basedOn w:val="Normal"/>
    <w:uiPriority w:val="34"/>
    <w:qFormat/>
    <w:rsid w:val="00C04360"/>
    <w:pPr>
      <w:ind w:left="720"/>
      <w:contextualSpacing/>
    </w:pPr>
    <w:rPr>
      <w:rFonts w:eastAsia="Times New Roman" w:cs="Times New Roman"/>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B8E"/>
    <w:rPr>
      <w:rFonts w:ascii="Times New Roman" w:hAnsi="Times New Roman"/>
      <w:sz w:val="24"/>
      <w:lang w:val="sv-SE"/>
    </w:rPr>
  </w:style>
  <w:style w:type="paragraph" w:styleId="Rubrik1">
    <w:name w:val="heading 1"/>
    <w:basedOn w:val="Normal"/>
    <w:next w:val="Normal"/>
    <w:link w:val="Rubrik1Char"/>
    <w:uiPriority w:val="9"/>
    <w:qFormat/>
    <w:rsid w:val="00001FB1"/>
    <w:pPr>
      <w:keepNext/>
      <w:keepLines/>
      <w:spacing w:before="120"/>
      <w:outlineLvl w:val="0"/>
    </w:pPr>
    <w:rPr>
      <w:rFonts w:ascii="Arial" w:eastAsiaTheme="majorEastAsia" w:hAnsi="Arial" w:cstheme="majorBidi"/>
      <w:b/>
      <w:bCs/>
      <w:sz w:val="32"/>
      <w:szCs w:val="28"/>
    </w:rPr>
  </w:style>
  <w:style w:type="paragraph" w:styleId="Rubrik2">
    <w:name w:val="heading 2"/>
    <w:basedOn w:val="Normal"/>
    <w:next w:val="Normal"/>
    <w:link w:val="Rubrik2Char"/>
    <w:uiPriority w:val="9"/>
    <w:unhideWhenUsed/>
    <w:qFormat/>
    <w:rsid w:val="000C079C"/>
    <w:pPr>
      <w:keepNext/>
      <w:keepLines/>
      <w:spacing w:before="320"/>
      <w:outlineLvl w:val="1"/>
    </w:pPr>
    <w:rPr>
      <w:rFonts w:ascii="Arial" w:eastAsiaTheme="majorEastAsia" w:hAnsi="Arial" w:cstheme="majorBidi"/>
      <w:b/>
      <w:bCs/>
      <w:sz w:val="28"/>
      <w:szCs w:val="26"/>
    </w:rPr>
  </w:style>
  <w:style w:type="paragraph" w:styleId="Rubrik3">
    <w:name w:val="heading 3"/>
    <w:basedOn w:val="Normal"/>
    <w:next w:val="Normal"/>
    <w:link w:val="Rubrik3Char"/>
    <w:uiPriority w:val="9"/>
    <w:unhideWhenUsed/>
    <w:qFormat/>
    <w:rsid w:val="00022860"/>
    <w:pPr>
      <w:keepNext/>
      <w:keepLines/>
      <w:outlineLvl w:val="2"/>
    </w:pPr>
    <w:rPr>
      <w:rFonts w:ascii="Arial" w:eastAsiaTheme="majorEastAsia" w:hAnsi="Arial" w:cstheme="majorBidi"/>
      <w:bCs/>
      <w:sz w:val="22"/>
    </w:rPr>
  </w:style>
  <w:style w:type="paragraph" w:styleId="Rubrik4">
    <w:name w:val="heading 4"/>
    <w:basedOn w:val="Normal"/>
    <w:next w:val="Normal"/>
    <w:link w:val="Rubrik4Char"/>
    <w:uiPriority w:val="9"/>
    <w:unhideWhenUsed/>
    <w:qFormat/>
    <w:rsid w:val="000C079C"/>
    <w:pPr>
      <w:keepNext/>
      <w:keepLines/>
      <w:spacing w:before="200"/>
      <w:outlineLvl w:val="3"/>
    </w:pPr>
    <w:rPr>
      <w:rFonts w:ascii="Arial" w:eastAsiaTheme="majorEastAsia" w:hAnsi="Arial" w:cstheme="majorBidi"/>
      <w:b/>
      <w:bCs/>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07AA9"/>
    <w:pPr>
      <w:tabs>
        <w:tab w:val="center" w:pos="4536"/>
        <w:tab w:val="right" w:pos="9072"/>
      </w:tabs>
    </w:pPr>
  </w:style>
  <w:style w:type="character" w:customStyle="1" w:styleId="SidhuvudChar">
    <w:name w:val="Sidhuvud Char"/>
    <w:basedOn w:val="Standardstycketeckensnitt"/>
    <w:link w:val="Sidhuvud"/>
    <w:uiPriority w:val="99"/>
    <w:rsid w:val="00807AA9"/>
  </w:style>
  <w:style w:type="paragraph" w:styleId="Sidfot">
    <w:name w:val="footer"/>
    <w:basedOn w:val="Normal"/>
    <w:link w:val="SidfotChar"/>
    <w:uiPriority w:val="99"/>
    <w:unhideWhenUsed/>
    <w:rsid w:val="00807AA9"/>
    <w:pPr>
      <w:tabs>
        <w:tab w:val="center" w:pos="4536"/>
        <w:tab w:val="right" w:pos="9072"/>
      </w:tabs>
    </w:pPr>
  </w:style>
  <w:style w:type="character" w:customStyle="1" w:styleId="SidfotChar">
    <w:name w:val="Sidfot Char"/>
    <w:basedOn w:val="Standardstycketeckensnitt"/>
    <w:link w:val="Sidfot"/>
    <w:uiPriority w:val="99"/>
    <w:rsid w:val="00807AA9"/>
  </w:style>
  <w:style w:type="paragraph" w:styleId="Ballongtext">
    <w:name w:val="Balloon Text"/>
    <w:basedOn w:val="Normal"/>
    <w:link w:val="BallongtextChar"/>
    <w:uiPriority w:val="99"/>
    <w:semiHidden/>
    <w:unhideWhenUsed/>
    <w:rsid w:val="00807AA9"/>
    <w:rPr>
      <w:rFonts w:ascii="Tahoma" w:hAnsi="Tahoma" w:cs="Tahoma"/>
      <w:sz w:val="16"/>
      <w:szCs w:val="16"/>
    </w:rPr>
  </w:style>
  <w:style w:type="character" w:customStyle="1" w:styleId="BallongtextChar">
    <w:name w:val="Ballongtext Char"/>
    <w:basedOn w:val="Standardstycketeckensnitt"/>
    <w:link w:val="Ballongtext"/>
    <w:uiPriority w:val="99"/>
    <w:semiHidden/>
    <w:rsid w:val="00807AA9"/>
    <w:rPr>
      <w:rFonts w:ascii="Tahoma" w:hAnsi="Tahoma" w:cs="Tahoma"/>
      <w:sz w:val="16"/>
      <w:szCs w:val="16"/>
    </w:rPr>
  </w:style>
  <w:style w:type="character" w:customStyle="1" w:styleId="Rubrik1Char">
    <w:name w:val="Rubrik 1 Char"/>
    <w:basedOn w:val="Standardstycketeckensnitt"/>
    <w:link w:val="Rubrik1"/>
    <w:uiPriority w:val="9"/>
    <w:rsid w:val="00001FB1"/>
    <w:rPr>
      <w:rFonts w:ascii="Arial" w:eastAsiaTheme="majorEastAsia" w:hAnsi="Arial" w:cstheme="majorBidi"/>
      <w:b/>
      <w:bCs/>
      <w:sz w:val="32"/>
      <w:szCs w:val="28"/>
    </w:rPr>
  </w:style>
  <w:style w:type="paragraph" w:styleId="Underrubrik">
    <w:name w:val="Subtitle"/>
    <w:aliases w:val="Document Title"/>
    <w:basedOn w:val="Normal"/>
    <w:next w:val="Normal"/>
    <w:link w:val="UnderrubrikChar"/>
    <w:uiPriority w:val="11"/>
    <w:qFormat/>
    <w:rsid w:val="00807AA9"/>
    <w:pPr>
      <w:numPr>
        <w:ilvl w:val="1"/>
      </w:numPr>
    </w:pPr>
    <w:rPr>
      <w:rFonts w:ascii="Arial" w:eastAsiaTheme="majorEastAsia" w:hAnsi="Arial" w:cstheme="majorBidi"/>
      <w:b/>
      <w:iCs/>
      <w:spacing w:val="15"/>
      <w:sz w:val="32"/>
      <w:szCs w:val="24"/>
    </w:rPr>
  </w:style>
  <w:style w:type="character" w:customStyle="1" w:styleId="UnderrubrikChar">
    <w:name w:val="Underrubrik Char"/>
    <w:aliases w:val="Document Title Char"/>
    <w:basedOn w:val="Standardstycketeckensnitt"/>
    <w:link w:val="Underrubrik"/>
    <w:uiPriority w:val="11"/>
    <w:rsid w:val="00807AA9"/>
    <w:rPr>
      <w:rFonts w:ascii="Arial" w:eastAsiaTheme="majorEastAsia" w:hAnsi="Arial" w:cstheme="majorBidi"/>
      <w:b/>
      <w:iCs/>
      <w:spacing w:val="15"/>
      <w:sz w:val="32"/>
      <w:szCs w:val="24"/>
    </w:rPr>
  </w:style>
  <w:style w:type="character" w:styleId="Platshllartext">
    <w:name w:val="Placeholder Text"/>
    <w:basedOn w:val="Standardstycketeckensnitt"/>
    <w:uiPriority w:val="99"/>
    <w:semiHidden/>
    <w:rsid w:val="00807AA9"/>
    <w:rPr>
      <w:color w:val="808080"/>
    </w:rPr>
  </w:style>
  <w:style w:type="character" w:customStyle="1" w:styleId="Rubrik2Char">
    <w:name w:val="Rubrik 2 Char"/>
    <w:basedOn w:val="Standardstycketeckensnitt"/>
    <w:link w:val="Rubrik2"/>
    <w:uiPriority w:val="9"/>
    <w:rsid w:val="000C079C"/>
    <w:rPr>
      <w:rFonts w:ascii="Arial" w:eastAsiaTheme="majorEastAsia" w:hAnsi="Arial" w:cstheme="majorBidi"/>
      <w:b/>
      <w:bCs/>
      <w:sz w:val="28"/>
      <w:szCs w:val="26"/>
      <w:lang w:val="sv-SE"/>
    </w:rPr>
  </w:style>
  <w:style w:type="character" w:customStyle="1" w:styleId="Rubrik3Char">
    <w:name w:val="Rubrik 3 Char"/>
    <w:basedOn w:val="Standardstycketeckensnitt"/>
    <w:link w:val="Rubrik3"/>
    <w:uiPriority w:val="9"/>
    <w:rsid w:val="00022860"/>
    <w:rPr>
      <w:rFonts w:ascii="Arial" w:eastAsiaTheme="majorEastAsia" w:hAnsi="Arial" w:cstheme="majorBidi"/>
      <w:bCs/>
      <w:lang w:val="sv-SE"/>
    </w:rPr>
  </w:style>
  <w:style w:type="table" w:styleId="Tabellrutnt">
    <w:name w:val="Table Grid"/>
    <w:basedOn w:val="Normaltabell"/>
    <w:uiPriority w:val="59"/>
    <w:rsid w:val="00423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4Char">
    <w:name w:val="Rubrik 4 Char"/>
    <w:basedOn w:val="Standardstycketeckensnitt"/>
    <w:link w:val="Rubrik4"/>
    <w:uiPriority w:val="9"/>
    <w:rsid w:val="000C079C"/>
    <w:rPr>
      <w:rFonts w:ascii="Arial" w:eastAsiaTheme="majorEastAsia" w:hAnsi="Arial" w:cstheme="majorBidi"/>
      <w:b/>
      <w:bCs/>
      <w:iCs/>
      <w:sz w:val="24"/>
      <w:lang w:val="sv-SE"/>
    </w:rPr>
  </w:style>
  <w:style w:type="paragraph" w:styleId="Liststycke">
    <w:name w:val="List Paragraph"/>
    <w:basedOn w:val="Normal"/>
    <w:uiPriority w:val="34"/>
    <w:qFormat/>
    <w:rsid w:val="00C04360"/>
    <w:pPr>
      <w:ind w:left="720"/>
      <w:contextualSpacing/>
    </w:pPr>
    <w:rPr>
      <w:rFonts w:eastAsia="Times New Roman" w:cs="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09848">
      <w:bodyDiv w:val="1"/>
      <w:marLeft w:val="0"/>
      <w:marRight w:val="0"/>
      <w:marTop w:val="0"/>
      <w:marBottom w:val="0"/>
      <w:divBdr>
        <w:top w:val="none" w:sz="0" w:space="0" w:color="auto"/>
        <w:left w:val="none" w:sz="0" w:space="0" w:color="auto"/>
        <w:bottom w:val="none" w:sz="0" w:space="0" w:color="auto"/>
        <w:right w:val="none" w:sz="0" w:space="0" w:color="auto"/>
      </w:divBdr>
    </w:div>
    <w:div w:id="126677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hsas-prod\docprod\templates\UK_Tjansteskrivelse_nam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96222D15-4F77-4BBA-A45B-CE3A8B87E1BF}"/>
      </w:docPartPr>
      <w:docPartBody>
        <w:p w:rsidR="0069074A" w:rsidRDefault="007A01B6">
          <w:r w:rsidRPr="003C7140">
            <w:rPr>
              <w:rStyle w:val="Platshllartext"/>
            </w:rPr>
            <w:t>Click here to enter text.</w:t>
          </w:r>
        </w:p>
      </w:docPartBody>
    </w:docPart>
    <w:docPart>
      <w:docPartPr>
        <w:name w:val="DefaultPlaceholder_1082065160"/>
        <w:category>
          <w:name w:val="General"/>
          <w:gallery w:val="placeholder"/>
        </w:category>
        <w:types>
          <w:type w:val="bbPlcHdr"/>
        </w:types>
        <w:behaviors>
          <w:behavior w:val="content"/>
        </w:behaviors>
        <w:guid w:val="{5BDE07D0-2BF7-4419-BF74-B83E1686AC87}"/>
      </w:docPartPr>
      <w:docPartBody>
        <w:p w:rsidR="00FB2BC6" w:rsidRDefault="0069074A">
          <w:r w:rsidRPr="00492384">
            <w:rPr>
              <w:rStyle w:val="Platshllartext"/>
            </w:rPr>
            <w:t>Click here to enter a date.</w:t>
          </w:r>
        </w:p>
      </w:docPartBody>
    </w:docPart>
    <w:docPart>
      <w:docPartPr>
        <w:name w:val="04B28325C286453CB88F1FDC4FF1B74F"/>
        <w:category>
          <w:name w:val="Allmänt"/>
          <w:gallery w:val="placeholder"/>
        </w:category>
        <w:types>
          <w:type w:val="bbPlcHdr"/>
        </w:types>
        <w:behaviors>
          <w:behavior w:val="content"/>
        </w:behaviors>
        <w:guid w:val="{2FE2AEBC-505A-4843-A038-EB71D7D48312}"/>
      </w:docPartPr>
      <w:docPartBody>
        <w:p w:rsidR="003F6E2C" w:rsidRDefault="00FB2BC6" w:rsidP="00FB2BC6">
          <w:pPr>
            <w:pStyle w:val="04B28325C286453CB88F1FDC4FF1B74F"/>
          </w:pPr>
          <w:r w:rsidRPr="003C7140">
            <w:rPr>
              <w:rStyle w:val="Platshllartext"/>
            </w:rPr>
            <w:t>Click here to enter text.</w:t>
          </w:r>
        </w:p>
      </w:docPartBody>
    </w:docPart>
    <w:docPart>
      <w:docPartPr>
        <w:name w:val="D699BC1858204A1A94F90711AB925984"/>
        <w:category>
          <w:name w:val="Allmänt"/>
          <w:gallery w:val="placeholder"/>
        </w:category>
        <w:types>
          <w:type w:val="bbPlcHdr"/>
        </w:types>
        <w:behaviors>
          <w:behavior w:val="content"/>
        </w:behaviors>
        <w:guid w:val="{F4DD76F1-E89F-4AE9-8DE0-DA4BF18A2BCA}"/>
      </w:docPartPr>
      <w:docPartBody>
        <w:p w:rsidR="00965805" w:rsidRDefault="000C63F1" w:rsidP="000C63F1">
          <w:pPr>
            <w:pStyle w:val="D699BC1858204A1A94F90711AB925984"/>
          </w:pPr>
          <w:r w:rsidRPr="003C7140">
            <w:rPr>
              <w:rStyle w:val="Platshlla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1B6"/>
    <w:rsid w:val="000C63F1"/>
    <w:rsid w:val="00152A27"/>
    <w:rsid w:val="003F6E2C"/>
    <w:rsid w:val="0069074A"/>
    <w:rsid w:val="007A01B6"/>
    <w:rsid w:val="00965805"/>
    <w:rsid w:val="00BE1537"/>
    <w:rsid w:val="00FB2BC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1B6"/>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63F1"/>
    <w:rPr>
      <w:color w:val="808080"/>
    </w:rPr>
  </w:style>
  <w:style w:type="paragraph" w:customStyle="1" w:styleId="5E7D2DEB74DB4DF49B3A8B51224E8795">
    <w:name w:val="5E7D2DEB74DB4DF49B3A8B51224E8795"/>
    <w:rsid w:val="00FB2BC6"/>
    <w:rPr>
      <w:lang w:val="sv-SE" w:eastAsia="sv-SE"/>
    </w:rPr>
  </w:style>
  <w:style w:type="paragraph" w:customStyle="1" w:styleId="04B28325C286453CB88F1FDC4FF1B74F">
    <w:name w:val="04B28325C286453CB88F1FDC4FF1B74F"/>
    <w:rsid w:val="00FB2BC6"/>
    <w:rPr>
      <w:lang w:val="sv-SE" w:eastAsia="sv-SE"/>
    </w:rPr>
  </w:style>
  <w:style w:type="paragraph" w:customStyle="1" w:styleId="D699BC1858204A1A94F90711AB925984">
    <w:name w:val="D699BC1858204A1A94F90711AB925984"/>
    <w:rsid w:val="000C63F1"/>
    <w:rPr>
      <w:lang w:val="sv-SE" w:eastAsia="sv-S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1B6"/>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63F1"/>
    <w:rPr>
      <w:color w:val="808080"/>
    </w:rPr>
  </w:style>
  <w:style w:type="paragraph" w:customStyle="1" w:styleId="5E7D2DEB74DB4DF49B3A8B51224E8795">
    <w:name w:val="5E7D2DEB74DB4DF49B3A8B51224E8795"/>
    <w:rsid w:val="00FB2BC6"/>
    <w:rPr>
      <w:lang w:val="sv-SE" w:eastAsia="sv-SE"/>
    </w:rPr>
  </w:style>
  <w:style w:type="paragraph" w:customStyle="1" w:styleId="04B28325C286453CB88F1FDC4FF1B74F">
    <w:name w:val="04B28325C286453CB88F1FDC4FF1B74F"/>
    <w:rsid w:val="00FB2BC6"/>
    <w:rPr>
      <w:lang w:val="sv-SE" w:eastAsia="sv-SE"/>
    </w:rPr>
  </w:style>
  <w:style w:type="paragraph" w:customStyle="1" w:styleId="D699BC1858204A1A94F90711AB925984">
    <w:name w:val="D699BC1858204A1A94F90711AB925984"/>
    <w:rsid w:val="000C63F1"/>
    <w:rPr>
      <w:lang w:val="sv-SE" w:eastAsia="sv-S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Main Document" ma:contentTypeID="0x0101006C38656C380A419891F03B8031494D00008C162BEDBB6D3F49BF7B638857F920A4" ma:contentTypeVersion="2" ma:contentTypeDescription="The main document for the case." ma:contentTypeScope="" ma:versionID="2d87cf14bec8e1905325c7dae8ebff6b">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bs:GrowBusinessDocument xmlns:gbs="http://www.software-innovation.no/growBusinessDocument" gbs:officeVersion="2007" gbs:sourceId="994706" gbs:entity="Document" gbs:templateDesignerVersion="3.1 F">
  <gbs:DocumentDate gbs:loadFromGrowBusiness="OnProduce" gbs:saveInGrowBusiness="False" gbs:connected="true" gbs:recno="" gbs:entity="" gbs:datatype="date" gbs:key="10000">2015-05-21T00:00:00</gbs:DocumentDate>
  <gbs:ToActivity.FromOthersToMe.ToBoard.Name gbs:loadFromGrowBusiness="OnProduce" gbs:saveInGrowBusiness="False" gbs:connected="true" gbs:recno="" gbs:entity="" gbs:datatype="string" gbs:key="10001">Kommunfullmäktige</gbs:ToActivity.FromOthersToMe.ToBoard.Name>
  <gbs:ToCase.ToEstates.SearchName gbs:loadFromGrowBusiness="OnProduce" gbs:saveInGrowBusiness="False" gbs:connected="true" gbs:recno="" gbs:entity="" gbs:datatype="string" gbs:key="10002" gbs:removeContentControl="1">
  </gbs:ToCase.ToEstates.SearchName>
  <gbs:ToCase.Description gbs:loadFromGrowBusiness="OnProduce" gbs:saveInGrowBusiness="False" gbs:connected="true" gbs:recno="" gbs:entity="" gbs:datatype="string" gbs:key="10003">Interpellation - Åtgärder mot sjukfrånvaron 2015</gbs:ToCase.Description>
  <gbs:ToCase.Name gbs:loadFromGrowBusiness="OnProduce" gbs:saveInGrowBusiness="False" gbs:connected="true" gbs:recno="" gbs:entity="" gbs:datatype="string" gbs:key="10004" gbs:removeContentControl="0">KS-2015/00487</gbs:ToCase.Name>
  <gbs:ToCase.OurRef.SearchName gbs:loadFromGrowBusiness="OnProduce" gbs:saveInGrowBusiness="False" gbs:connected="true" gbs:recno="" gbs:entity="" gbs:datatype="string" gbs:key="10005">Agneta Flumé</gbs:ToCase.OurRef.SearchName>
  <gbs:ToCase.OurRef.Title gbs:loadFromGrowBusiness="OnProduce" gbs:saveInGrowBusiness="False" gbs:connected="true" gbs:recno="" gbs:entity="" gbs:datatype="string" gbs:key="10006">Nämndssekreterare</gbs:ToCase.OurRef.Title>
  <gbs:OurRef.Title gbs:loadFromGrowBusiness="OnProduce" gbs:saveInGrowBusiness="False" gbs:connected="true" gbs:recno="" gbs:entity="" gbs:datatype="string" gbs:key="10007">Nämndssekreterare</gbs:OurRef.Title>
  <gbs:OurRef.SearchName gbs:loadFromGrowBusiness="OnProduce" gbs:saveInGrowBusiness="False" gbs:connected="true" gbs:recno="" gbs:entity="" gbs:datatype="string" gbs:key="10008" gbs:removeContentControl="0">Agneta Flumé</gbs:OurRef.SearchName>
  <gbs:ToCase.Name gbs:loadFromGrowBusiness="OnProduce" gbs:saveInGrowBusiness="False" gbs:connected="true" gbs:recno="" gbs:entity="" gbs:datatype="string" gbs:key="10009">KS-2015/00487</gbs:ToCase.Name>
  <gbs:ToCase.Name gbs:loadFromGrowBusiness="OnProduce" gbs:saveInGrowBusiness="False" gbs:connected="true" gbs:recno="" gbs:entity="" gbs:datatype="string" gbs:key="10010">KS-2015/00487</gbs:ToCase.Name>
  <gbs:ToCase.Name gbs:loadFromGrowBusiness="OnProduce" gbs:saveInGrowBusiness="False" gbs:connected="true" gbs:recno="" gbs:entity="" gbs:datatype="string" gbs:key="10011">KS-2015/00487</gbs:ToCase.Name>
  <gbs:ToCase.Name gbs:loadFromGrowBusiness="OnProduce" gbs:saveInGrowBusiness="False" gbs:connected="true" gbs:recno="" gbs:entity="" gbs:datatype="string" gbs:key="10012" gbs:removeContentControl="0">KS-2015/00487</gbs:ToCase.Name>
  <gbs:DocumentDate gbs:loadFromGrowBusiness="OnProduce" gbs:saveInGrowBusiness="False" gbs:connected="true" gbs:recno="" gbs:entity="" gbs:datatype="date" gbs:key="10013">2015-05-21T00:00:00</gbs:DocumentDate>
</gbs:GrowBusinessDocument>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CA6CB7-F318-4CBA-B08C-3BF0DD46215C}"/>
</file>

<file path=customXml/itemProps2.xml><?xml version="1.0" encoding="utf-8"?>
<ds:datastoreItem xmlns:ds="http://schemas.openxmlformats.org/officeDocument/2006/customXml" ds:itemID="{41927554-AFA9-4B7C-9152-2E85D76A2D41}"/>
</file>

<file path=customXml/itemProps3.xml><?xml version="1.0" encoding="utf-8"?>
<ds:datastoreItem xmlns:ds="http://schemas.openxmlformats.org/officeDocument/2006/customXml" ds:itemID="{15B28E79-6E74-4805-9A45-B4BEEBAF1A47}"/>
</file>

<file path=customXml/itemProps4.xml><?xml version="1.0" encoding="utf-8"?>
<ds:datastoreItem xmlns:ds="http://schemas.openxmlformats.org/officeDocument/2006/customXml" ds:itemID="{43179BE3-8F1A-4C4C-A3B1-7E640C2051CB}"/>
</file>

<file path=customXml/itemProps5.xml><?xml version="1.0" encoding="utf-8"?>
<ds:datastoreItem xmlns:ds="http://schemas.openxmlformats.org/officeDocument/2006/customXml" ds:itemID="{8B645514-9C51-4261-B1D6-6136FDD9198D}"/>
</file>

<file path=docProps/app.xml><?xml version="1.0" encoding="utf-8"?>
<Properties xmlns="http://schemas.openxmlformats.org/officeDocument/2006/extended-properties" xmlns:vt="http://schemas.openxmlformats.org/officeDocument/2006/docPropsVTypes">
  <Template>UK_Tjansteskrivelse_namnd</Template>
  <TotalTime>0</TotalTime>
  <Pages>2</Pages>
  <Words>579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Software Innovation</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Interpellation - Åtgärder mot sjukfrånvaron 2015</dc:title>
  <dc:creator>Agneta Flumé</dc:creator>
  <cp:lastModifiedBy>Agneta Flumé</cp:lastModifiedBy>
  <cp:revision>2</cp:revision>
  <dcterms:created xsi:type="dcterms:W3CDTF">2015-05-22T08:05:00Z</dcterms:created>
  <dcterms:modified xsi:type="dcterms:W3CDTF">2015-05-22T08:05:00Z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\\AHSAS-PROD\docprod\templates\UK_Tjansteskrivelse_namnd.dotx</vt:lpwstr>
  </property>
  <property fmtid="{D5CDD505-2E9C-101B-9397-08002B2CF9AE}" pid="3" name="filePathOneNote">
    <vt:lpwstr>\\AHSAS-PROD\360users\onenote\adm\agnflu\</vt:lpwstr>
  </property>
  <property fmtid="{D5CDD505-2E9C-101B-9397-08002B2CF9AE}" pid="4" name="comment">
    <vt:lpwstr>Interpellation - Åtgärder mot sjukfrånvaron 2015</vt:lpwstr>
  </property>
  <property fmtid="{D5CDD505-2E9C-101B-9397-08002B2CF9AE}" pid="5" name="module">
    <vt:lpwstr>Document</vt:lpwstr>
  </property>
  <property fmtid="{D5CDD505-2E9C-101B-9397-08002B2CF9AE}" pid="6" name="customParams">
    <vt:lpwstr>
    </vt:lpwstr>
  </property>
  <property fmtid="{D5CDD505-2E9C-101B-9397-08002B2CF9AE}" pid="7" name="sourceId">
    <vt:lpwstr>
    </vt:lpwstr>
  </property>
  <property fmtid="{D5CDD505-2E9C-101B-9397-08002B2CF9AE}" pid="8" name="docId">
    <vt:lpwstr>994706</vt:lpwstr>
  </property>
  <property fmtid="{D5CDD505-2E9C-101B-9397-08002B2CF9AE}" pid="9" name="templateId">
    <vt:lpwstr>
    </vt:lpwstr>
  </property>
  <property fmtid="{D5CDD505-2E9C-101B-9397-08002B2CF9AE}" pid="10" name="createdBy">
    <vt:lpwstr>Agneta Flumé</vt:lpwstr>
  </property>
  <property fmtid="{D5CDD505-2E9C-101B-9397-08002B2CF9AE}" pid="11" name="modifiedBy">
    <vt:lpwstr>Agneta Flumé</vt:lpwstr>
  </property>
  <property fmtid="{D5CDD505-2E9C-101B-9397-08002B2CF9AE}" pid="12" name="serverName">
    <vt:lpwstr>verksamhet.umea.se</vt:lpwstr>
  </property>
  <property fmtid="{D5CDD505-2E9C-101B-9397-08002B2CF9AE}" pid="13" name="externalUser">
    <vt:lpwstr>
    </vt:lpwstr>
  </property>
  <property fmtid="{D5CDD505-2E9C-101B-9397-08002B2CF9AE}" pid="14" name="currentVerId">
    <vt:lpwstr>810975</vt:lpwstr>
  </property>
  <property fmtid="{D5CDD505-2E9C-101B-9397-08002B2CF9AE}" pid="15" name="Operation">
    <vt:lpwstr>CheckoutFile</vt:lpwstr>
  </property>
  <property fmtid="{D5CDD505-2E9C-101B-9397-08002B2CF9AE}" pid="16" name="BackOfficeType">
    <vt:lpwstr>growBusiness Solutions</vt:lpwstr>
  </property>
  <property fmtid="{D5CDD505-2E9C-101B-9397-08002B2CF9AE}" pid="17" name="Server">
    <vt:lpwstr>verksamhet.umea.se</vt:lpwstr>
  </property>
  <property fmtid="{D5CDD505-2E9C-101B-9397-08002B2CF9AE}" pid="18" name="Protocol">
    <vt:lpwstr>off</vt:lpwstr>
  </property>
  <property fmtid="{D5CDD505-2E9C-101B-9397-08002B2CF9AE}" pid="19" name="Site">
    <vt:lpwstr>/locator.aspx</vt:lpwstr>
  </property>
  <property fmtid="{D5CDD505-2E9C-101B-9397-08002B2CF9AE}" pid="20" name="FileID">
    <vt:lpwstr>831736</vt:lpwstr>
  </property>
  <property fmtid="{D5CDD505-2E9C-101B-9397-08002B2CF9AE}" pid="21" name="VerID">
    <vt:lpwstr>0</vt:lpwstr>
  </property>
  <property fmtid="{D5CDD505-2E9C-101B-9397-08002B2CF9AE}" pid="22" name="FilePath">
    <vt:lpwstr>\\AHSAS-PROD\360users\work\adm\agnflu</vt:lpwstr>
  </property>
  <property fmtid="{D5CDD505-2E9C-101B-9397-08002B2CF9AE}" pid="23" name="FileName">
    <vt:lpwstr>KS-2015-00487-2 Interpellation - Åtgärder mot sjukfrånvaron 2015 831736_810975_0.DOCX</vt:lpwstr>
  </property>
  <property fmtid="{D5CDD505-2E9C-101B-9397-08002B2CF9AE}" pid="24" name="FullFileName">
    <vt:lpwstr>\\AHSAS-PROD\360users\work\adm\agnflu\KS-2015-00487-2 Interpellation - Åtgärder mot sjukfrånvaron 2015 831736_810975_0.DOCX</vt:lpwstr>
  </property>
  <property fmtid="{D5CDD505-2E9C-101B-9397-08002B2CF9AE}" pid="25" name="ContentTypeId">
    <vt:lpwstr>0x0101006C38656C380A419891F03B8031494D00008C162BEDBB6D3F49BF7B638857F920A4</vt:lpwstr>
  </property>
  <property fmtid="{D5CDD505-2E9C-101B-9397-08002B2CF9AE}" pid="26" name="Order">
    <vt:r8>36800</vt:r8>
  </property>
  <property fmtid="{D5CDD505-2E9C-101B-9397-08002B2CF9AE}" pid="27" name="xd_ProgID">
    <vt:lpwstr/>
  </property>
  <property fmtid="{D5CDD505-2E9C-101B-9397-08002B2CF9AE}" pid="28" name="_CopySource">
    <vt:lpwstr/>
  </property>
  <property fmtid="{D5CDD505-2E9C-101B-9397-08002B2CF9AE}" pid="29" name="_SourceUrl">
    <vt:lpwstr/>
  </property>
  <property fmtid="{D5CDD505-2E9C-101B-9397-08002B2CF9AE}" pid="30" name="_SharedFileIndex">
    <vt:lpwstr/>
  </property>
  <property fmtid="{D5CDD505-2E9C-101B-9397-08002B2CF9AE}" pid="31" name="TemplateUrl">
    <vt:lpwstr/>
  </property>
  <property fmtid="{D5CDD505-2E9C-101B-9397-08002B2CF9AE}" pid="32" name="Sort Id">
    <vt:r8>1</vt:r8>
  </property>
</Properties>
</file>