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AE4" w:rsidRPr="003E2AE4" w:rsidRDefault="003E2AE4" w:rsidP="003E2AE4">
      <w:pPr>
        <w:autoSpaceDE w:val="0"/>
        <w:autoSpaceDN w:val="0"/>
        <w:adjustRightInd w:val="0"/>
        <w:spacing w:after="40"/>
        <w:rPr>
          <w:rFonts w:ascii="Verdana" w:hAnsi="Verdana" w:cs="Helvetica Neue"/>
          <w:b/>
          <w:bCs/>
          <w:sz w:val="20"/>
          <w:szCs w:val="20"/>
        </w:rPr>
      </w:pPr>
      <w:r w:rsidRPr="003E2AE4">
        <w:rPr>
          <w:rFonts w:ascii="Verdana" w:hAnsi="Verdana" w:cs="Helvetica Neue"/>
          <w:b/>
          <w:bCs/>
          <w:sz w:val="20"/>
          <w:szCs w:val="20"/>
        </w:rPr>
        <w:t>Övrigt/Annat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t>#48</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Inskickad av: GUNNAR ENGLUND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Motionär: Lilja och Anders Olander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Reglera spelbolagens annonsering i media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Reglera spelbolagens annonsering i media.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 är inte roligt att sitta och titta på de kommersiella kanalerna när det blir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reklamavbrott. De flesta reklaminslagen handlar om olika spelbolag. Vid ett avbrott var</w:t>
      </w:r>
      <w:r w:rsidRPr="003E2AE4">
        <w:rPr>
          <w:rFonts w:ascii="Verdana" w:hAnsi="Verdana" w:cs="Helvetica Neue"/>
          <w:sz w:val="20"/>
          <w:szCs w:val="20"/>
        </w:rPr>
        <w:t xml:space="preserve"> </w:t>
      </w:r>
      <w:r w:rsidRPr="003E2AE4">
        <w:rPr>
          <w:rFonts w:ascii="Verdana" w:hAnsi="Verdana" w:cs="Helvetica Neue"/>
          <w:sz w:val="20"/>
          <w:szCs w:val="20"/>
        </w:rPr>
        <w:t>det sju olika spelbolag som försöker locka till sig nya spelare. Ett ansvarslöst lockande</w:t>
      </w:r>
      <w:r w:rsidRPr="003E2AE4">
        <w:rPr>
          <w:rFonts w:ascii="Verdana" w:hAnsi="Verdana" w:cs="Helvetica Neue"/>
          <w:sz w:val="20"/>
          <w:szCs w:val="20"/>
        </w:rPr>
        <w:t xml:space="preserve"> </w:t>
      </w:r>
      <w:r w:rsidRPr="003E2AE4">
        <w:rPr>
          <w:rFonts w:ascii="Verdana" w:hAnsi="Verdana" w:cs="Helvetica Neue"/>
          <w:sz w:val="20"/>
          <w:szCs w:val="20"/>
        </w:rPr>
        <w:t>med att spelar du för en viss summa så får du en bonus så du kan spela för tre gånger så</w:t>
      </w:r>
      <w:r w:rsidRPr="003E2AE4">
        <w:rPr>
          <w:rFonts w:ascii="Verdana" w:hAnsi="Verdana" w:cs="Helvetica Neue"/>
          <w:sz w:val="20"/>
          <w:szCs w:val="20"/>
        </w:rPr>
        <w:t xml:space="preserve"> </w:t>
      </w:r>
      <w:r w:rsidRPr="003E2AE4">
        <w:rPr>
          <w:rFonts w:ascii="Verdana" w:hAnsi="Verdana" w:cs="Helvetica Neue"/>
          <w:sz w:val="20"/>
          <w:szCs w:val="20"/>
        </w:rPr>
        <w:t>mycket.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Många sitter redan fast i ett spelberoende och det har blivit ett samhällsproblem.</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Familjer krisar för att man fastnat i detta beroende. Kan det vara medias roll att via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reklam stimulera denna verksamhet som bevisligen är skadlig?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I den nya </w:t>
      </w:r>
      <w:proofErr w:type="spellStart"/>
      <w:r w:rsidRPr="003E2AE4">
        <w:rPr>
          <w:rFonts w:ascii="Verdana" w:hAnsi="Verdana" w:cs="Helvetica Neue"/>
          <w:sz w:val="20"/>
          <w:szCs w:val="20"/>
        </w:rPr>
        <w:t>spellagen</w:t>
      </w:r>
      <w:proofErr w:type="spellEnd"/>
      <w:r w:rsidRPr="003E2AE4">
        <w:rPr>
          <w:rFonts w:ascii="Verdana" w:hAnsi="Verdana" w:cs="Helvetica Neue"/>
          <w:sz w:val="20"/>
          <w:szCs w:val="20"/>
        </w:rPr>
        <w:t xml:space="preserve"> som trädde i kraft 1/</w:t>
      </w:r>
      <w:proofErr w:type="gramStart"/>
      <w:r w:rsidRPr="003E2AE4">
        <w:rPr>
          <w:rFonts w:ascii="Verdana" w:hAnsi="Verdana" w:cs="Helvetica Neue"/>
          <w:sz w:val="20"/>
          <w:szCs w:val="20"/>
        </w:rPr>
        <w:t>1-2019</w:t>
      </w:r>
      <w:proofErr w:type="gramEnd"/>
      <w:r w:rsidRPr="003E2AE4">
        <w:rPr>
          <w:rFonts w:ascii="Verdana" w:hAnsi="Verdana" w:cs="Helvetica Neue"/>
          <w:sz w:val="20"/>
          <w:szCs w:val="20"/>
        </w:rPr>
        <w:t xml:space="preserve"> sägs att måttfullhet ska iakttas vid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reklam för spel.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Trots lagens krav på kravet på måttfullhet i marknadsföringen utsätts konsumenter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fortsatt för aggressiv spelreklam</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 finns klara restriktioner för alkohol och tobaksreklam, alkoholreklamen får inte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uppmuntra till konsumtion och 20 procent av annonsen måste även innehålla 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varningstext.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På internet gäller samma regler som i tryckt media.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 radio och tv är alkoholreklam i Sverige helt förbjudet.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Klarar inte spelbranschen själv av att begränsa aggressiv spelreklam måste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lagstiftning till med målsättning att det blir en begränsning av reklamen riktat mot spel</w:t>
      </w:r>
      <w:r w:rsidRPr="003E2AE4">
        <w:rPr>
          <w:rFonts w:ascii="Verdana" w:hAnsi="Verdana" w:cs="Helvetica Neue"/>
          <w:sz w:val="20"/>
          <w:szCs w:val="20"/>
        </w:rPr>
        <w:t xml:space="preserve"> </w:t>
      </w:r>
      <w:r w:rsidRPr="003E2AE4">
        <w:rPr>
          <w:rFonts w:ascii="Verdana" w:hAnsi="Verdana" w:cs="Helvetica Neue"/>
          <w:sz w:val="20"/>
          <w:szCs w:val="20"/>
        </w:rPr>
        <w:t>om pengar. Reglerna för tobaks- och alkoholreklam kan utgöra riktlinjer för hur en</w:t>
      </w:r>
      <w:r w:rsidRPr="003E2AE4">
        <w:rPr>
          <w:rFonts w:ascii="Verdana" w:hAnsi="Verdana" w:cs="Helvetica Neue"/>
          <w:sz w:val="20"/>
          <w:szCs w:val="20"/>
        </w:rPr>
        <w:t xml:space="preserve"> </w:t>
      </w:r>
      <w:r w:rsidRPr="003E2AE4">
        <w:rPr>
          <w:rFonts w:ascii="Verdana" w:hAnsi="Verdana" w:cs="Helvetica Neue"/>
          <w:sz w:val="20"/>
          <w:szCs w:val="20"/>
        </w:rPr>
        <w:t>lagstiftning kan se ut. Tydliga varningstexter måste finnas med. Det bör även tas fram</w:t>
      </w:r>
      <w:r w:rsidRPr="003E2AE4">
        <w:rPr>
          <w:rFonts w:ascii="Verdana" w:hAnsi="Verdana" w:cs="Helvetica Neue"/>
          <w:sz w:val="20"/>
          <w:szCs w:val="20"/>
        </w:rPr>
        <w:t xml:space="preserve"> </w:t>
      </w:r>
      <w:r w:rsidRPr="003E2AE4">
        <w:rPr>
          <w:rFonts w:ascii="Verdana" w:hAnsi="Verdana" w:cs="Helvetica Neue"/>
          <w:sz w:val="20"/>
          <w:szCs w:val="20"/>
        </w:rPr>
        <w:t>gränser för hur stor del av ett totalt reklaminslag som kan tillåtas för reklam riktat mot</w:t>
      </w:r>
      <w:r w:rsidRPr="003E2AE4">
        <w:rPr>
          <w:rFonts w:ascii="Verdana" w:hAnsi="Verdana" w:cs="Helvetica Neue"/>
          <w:sz w:val="20"/>
          <w:szCs w:val="20"/>
        </w:rPr>
        <w:t xml:space="preserve"> </w:t>
      </w:r>
      <w:r w:rsidRPr="003E2AE4">
        <w:rPr>
          <w:rFonts w:ascii="Verdana" w:hAnsi="Verdana" w:cs="Helvetica Neue"/>
          <w:sz w:val="20"/>
          <w:szCs w:val="20"/>
        </w:rPr>
        <w:t>spel om pengar.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En begränsning av spelreklam behöver också till på EU nivå, då många spelbolag är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registrerade i ett annat eu land.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Därför föreslår vi att Centerpartiet verkar för: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Att: begränsa reklam riktat mot spel om pengar.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Att reglerna för tobaks- och alkoholreklam bör utgöra riktlinjer för en förändrad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lagstiftning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Att: motionen även skickas till Centerpartiets eu grupp.</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Norrtälje 2019-02-13</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Anders Olander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Lilja Olander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Jag/vi föreslår partistämman besluta</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Därför föreslår vi att Centerpartiet verkar för: Att: begränsa reklam riktat mot spel</w:t>
      </w:r>
      <w:r w:rsidRPr="003E2AE4">
        <w:rPr>
          <w:rFonts w:ascii="Verdana" w:hAnsi="Verdana" w:cs="Helvetica Neue"/>
          <w:b/>
          <w:bCs/>
          <w:sz w:val="20"/>
          <w:szCs w:val="20"/>
        </w:rPr>
        <w:t xml:space="preserve"> </w:t>
      </w:r>
      <w:r w:rsidRPr="003E2AE4">
        <w:rPr>
          <w:rFonts w:ascii="Verdana" w:hAnsi="Verdana" w:cs="Helvetica Neue"/>
          <w:b/>
          <w:bCs/>
          <w:sz w:val="20"/>
          <w:szCs w:val="20"/>
        </w:rPr>
        <w:t>om pengar. Att reglerna för tobaks- och alkoholreklam bör utgöra riktlinjer för en</w:t>
      </w:r>
      <w:r w:rsidRPr="003E2AE4">
        <w:rPr>
          <w:rFonts w:ascii="Verdana" w:hAnsi="Verdana" w:cs="Helvetica Neue"/>
          <w:b/>
          <w:bCs/>
          <w:sz w:val="20"/>
          <w:szCs w:val="20"/>
        </w:rPr>
        <w:t xml:space="preserve"> </w:t>
      </w:r>
      <w:r w:rsidRPr="003E2AE4">
        <w:rPr>
          <w:rFonts w:ascii="Verdana" w:hAnsi="Verdana" w:cs="Helvetica Neue"/>
          <w:b/>
          <w:bCs/>
          <w:sz w:val="20"/>
          <w:szCs w:val="20"/>
        </w:rPr>
        <w:t>förändrad lagstiftning Att: motionen även skickas till Centerpartiets eu grupp.</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begränsa reklam riktat mot spel om pengar.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Bifall</w:t>
            </w:r>
          </w:p>
        </w:tc>
      </w:tr>
      <w:tr w:rsidR="003E2AE4" w:rsidRPr="003E2AE4">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reglerna för tobaks- och alkoholreklam bör utgöra riktlinjer för en förändrad lagstiftning</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Bifall</w:t>
            </w:r>
          </w:p>
        </w:tc>
      </w:tr>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motionen även skickas till Centerpartiets eu grupp.</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Bifall</w:t>
            </w:r>
          </w:p>
        </w:tc>
      </w:tr>
    </w:tbl>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t>#140</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Inskickad av: Björn Furugren-</w:t>
      </w:r>
      <w:proofErr w:type="spellStart"/>
      <w:r w:rsidRPr="003E2AE4">
        <w:rPr>
          <w:rFonts w:ascii="Verdana" w:hAnsi="Verdana" w:cs="Helvetica Neue"/>
          <w:sz w:val="20"/>
          <w:szCs w:val="20"/>
        </w:rPr>
        <w:t>Beselin</w:t>
      </w:r>
      <w:proofErr w:type="spellEnd"/>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Motionär: Björn Furugren </w:t>
      </w:r>
      <w:proofErr w:type="spellStart"/>
      <w:r w:rsidRPr="003E2AE4">
        <w:rPr>
          <w:rFonts w:ascii="Verdana" w:hAnsi="Verdana" w:cs="Helvetica Neue"/>
          <w:sz w:val="20"/>
          <w:szCs w:val="20"/>
        </w:rPr>
        <w:t>Beselin</w:t>
      </w:r>
      <w:proofErr w:type="spellEnd"/>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Sammanslagning av församlingar inom Svenska kyrkan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Motion till centerpartiet Stockholms läns </w:t>
      </w:r>
      <w:proofErr w:type="spellStart"/>
      <w:r w:rsidRPr="003E2AE4">
        <w:rPr>
          <w:rFonts w:ascii="Verdana" w:hAnsi="Verdana" w:cs="Helvetica Neue"/>
          <w:sz w:val="20"/>
          <w:szCs w:val="20"/>
        </w:rPr>
        <w:t>distriktstämma</w:t>
      </w:r>
      <w:proofErr w:type="spellEnd"/>
      <w:r w:rsidRPr="003E2AE4">
        <w:rPr>
          <w:rFonts w:ascii="Verdana" w:hAnsi="Verdana" w:cs="Helvetica Neue"/>
          <w:sz w:val="20"/>
          <w:szCs w:val="20"/>
        </w:rPr>
        <w:t xml:space="preserve"> samt riksstämma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Sammanslagningar av församlingar inom Svenska kyrkan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Stockholm stifts tjänstemän har tagit fram ett underlag där varje församling måste ha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minst 10 000 kyrkotillhöriga för att vara egen församling. Andra församlingar ska slås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ihop eller inordnas i ett pastorat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Detta är naturligtvis orimligt. Det som är viktigt är att församlingen har en god</w:t>
      </w:r>
    </w:p>
    <w:p w:rsidR="003E2AE4" w:rsidRPr="003E2AE4" w:rsidRDefault="003E2AE4" w:rsidP="003E2AE4">
      <w:pPr>
        <w:autoSpaceDE w:val="0"/>
        <w:autoSpaceDN w:val="0"/>
        <w:adjustRightInd w:val="0"/>
        <w:rPr>
          <w:rFonts w:ascii="Verdana" w:hAnsi="Verdana" w:cs="Helvetica Neue"/>
          <w:sz w:val="20"/>
          <w:szCs w:val="20"/>
        </w:rPr>
      </w:pPr>
      <w:proofErr w:type="gramStart"/>
      <w:r w:rsidRPr="003E2AE4">
        <w:rPr>
          <w:rFonts w:ascii="Verdana" w:hAnsi="Verdana" w:cs="Helvetica Neue"/>
          <w:sz w:val="20"/>
          <w:szCs w:val="20"/>
        </w:rPr>
        <w:t>ekonomi- inte</w:t>
      </w:r>
      <w:proofErr w:type="gramEnd"/>
      <w:r w:rsidRPr="003E2AE4">
        <w:rPr>
          <w:rFonts w:ascii="Verdana" w:hAnsi="Verdana" w:cs="Helvetica Neue"/>
          <w:sz w:val="20"/>
          <w:szCs w:val="20"/>
        </w:rPr>
        <w:t xml:space="preserve"> hur många som är kyrkotillhöriga i sig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Därför yrkar jag på att stämman beslutar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Att centerpartiet verkar för att församlingar som har budget i balans och 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god balansräkning skall få fortsätta vara egen församlingar och ej heller inordnas under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ett pastorat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Att centerpartiet verkar för att församlingar som uppfyller kraven i</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kyrkoordningen på verksamhetens omfattning och innehåll skall få vara kvar som egna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församlingar och ej heller inordnas under ett pastorat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Att centerpartiet skall arbeta för att de inte finnas krav på församlingspedagog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eller diakon så länge präst eller andra med motsvarande högskoleutbildning utför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arbetsuppgifterna.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Björn Furugren </w:t>
      </w:r>
      <w:proofErr w:type="spellStart"/>
      <w:r w:rsidRPr="003E2AE4">
        <w:rPr>
          <w:rFonts w:ascii="Verdana" w:hAnsi="Verdana" w:cs="Helvetica Neue"/>
          <w:sz w:val="20"/>
          <w:szCs w:val="20"/>
        </w:rPr>
        <w:t>Beselin</w:t>
      </w:r>
      <w:proofErr w:type="spellEnd"/>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Centerpartiet Vallentuna krets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Jag/vi föreslår partistämman besluta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Därför yrkar jag på att stämman beslutar </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 Att centerpartiet verkar för att församlingar som har budget i balans och en god balansräkning skall få fortsätta vara</w:t>
      </w:r>
    </w:p>
    <w:p w:rsidR="003E2AE4" w:rsidRPr="003E2AE4" w:rsidRDefault="003E2AE4" w:rsidP="003E2AE4">
      <w:pPr>
        <w:autoSpaceDE w:val="0"/>
        <w:autoSpaceDN w:val="0"/>
        <w:adjustRightInd w:val="0"/>
        <w:rPr>
          <w:rFonts w:ascii="Verdana" w:hAnsi="Verdana" w:cs="Helvetica Neue"/>
          <w:b/>
          <w:bCs/>
          <w:sz w:val="20"/>
          <w:szCs w:val="20"/>
        </w:rPr>
      </w:pPr>
      <w:proofErr w:type="gramStart"/>
      <w:r w:rsidRPr="003E2AE4">
        <w:rPr>
          <w:rFonts w:ascii="Verdana" w:hAnsi="Verdana" w:cs="Helvetica Neue"/>
          <w:b/>
          <w:bCs/>
          <w:sz w:val="20"/>
          <w:szCs w:val="20"/>
        </w:rPr>
        <w:t>egen församlingar</w:t>
      </w:r>
      <w:proofErr w:type="gramEnd"/>
      <w:r w:rsidRPr="003E2AE4">
        <w:rPr>
          <w:rFonts w:ascii="Verdana" w:hAnsi="Verdana" w:cs="Helvetica Neue"/>
          <w:b/>
          <w:bCs/>
          <w:sz w:val="20"/>
          <w:szCs w:val="20"/>
        </w:rPr>
        <w:t xml:space="preserve"> och ej heller inordnas under ett pastorat </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 Att centerpartiet verkar för att församlingar som uppfyller kraven i kyrkoordningen på verksamhetens</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omfattning och innehåll skall få vara kvar som egna församlingar och ej heller</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 xml:space="preserve">inordnas under ett pastorat </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 Att centerpartiet skall arbeta för att de inte finnas krav på församlingspedagog eller diakon så länge präst eller andra med motsvarande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b/>
          <w:bCs/>
          <w:sz w:val="20"/>
          <w:szCs w:val="20"/>
        </w:rPr>
        <w:t>högskoleutbildning utför arbetsuppgifterna.</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Att centerpartiet verkar för att församlingar som har budget i balans och en god balansräkning skall få fortsätta vara egen församlingar och ej heller inordnas under</w:t>
            </w:r>
          </w:p>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ett pastorat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bifall</w:t>
            </w:r>
          </w:p>
        </w:tc>
      </w:tr>
      <w:tr w:rsidR="003E2AE4" w:rsidRPr="003E2AE4">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 xml:space="preserve">Att centerpartiet verkar för att församlingar som uppfyller kraven i kyrkoordningen på verksamhetens omfattning och innehåll skall få vara kvar som </w:t>
            </w:r>
            <w:proofErr w:type="spellStart"/>
            <w:r w:rsidRPr="003E2AE4">
              <w:rPr>
                <w:rFonts w:ascii="Verdana" w:hAnsi="Verdana" w:cs="Helvetica Neue"/>
                <w:sz w:val="20"/>
                <w:szCs w:val="20"/>
              </w:rPr>
              <w:t>egnaförsamlingar</w:t>
            </w:r>
            <w:proofErr w:type="spellEnd"/>
            <w:r w:rsidRPr="003E2AE4">
              <w:rPr>
                <w:rFonts w:ascii="Verdana" w:hAnsi="Verdana" w:cs="Helvetica Neue"/>
                <w:sz w:val="20"/>
                <w:szCs w:val="20"/>
              </w:rPr>
              <w:t xml:space="preserve"> och ej heller inordnas under ett pastorat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bifall</w:t>
            </w:r>
          </w:p>
        </w:tc>
      </w:tr>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lastRenderedPageBreak/>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centerpartiet skall arbeta för att de inte finnas krav på församlingspedagog eller diakon så länge präst eller andra med motsvarande högskoleutbildning utför arbetsuppgifterna.</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Instämma i motionens intentioner</w:t>
            </w:r>
          </w:p>
        </w:tc>
      </w:tr>
    </w:tbl>
    <w:p w:rsidR="003E2AE4" w:rsidRPr="003E2AE4" w:rsidRDefault="003E2AE4" w:rsidP="003E2AE4">
      <w:pPr>
        <w:autoSpaceDE w:val="0"/>
        <w:autoSpaceDN w:val="0"/>
        <w:adjustRightInd w:val="0"/>
        <w:rPr>
          <w:rFonts w:ascii="Verdana" w:hAnsi="Verdana" w:cs="Helvetica Neue"/>
          <w:sz w:val="20"/>
          <w:szCs w:val="20"/>
        </w:rPr>
      </w:pPr>
    </w:p>
    <w:p w:rsidR="003E2AE4" w:rsidRDefault="003E2AE4">
      <w:pPr>
        <w:rPr>
          <w:rFonts w:ascii="Verdana" w:hAnsi="Verdana" w:cs="Helvetica Neue"/>
          <w:i/>
          <w:iCs/>
          <w:sz w:val="20"/>
          <w:szCs w:val="20"/>
        </w:rPr>
      </w:pPr>
      <w:r>
        <w:rPr>
          <w:rFonts w:ascii="Verdana" w:hAnsi="Verdana" w:cs="Helvetica Neue"/>
          <w:i/>
          <w:iCs/>
          <w:sz w:val="20"/>
          <w:szCs w:val="20"/>
        </w:rPr>
        <w:br w:type="page"/>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lastRenderedPageBreak/>
        <w:t>#279</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Inskickad av: Thomas </w:t>
      </w:r>
      <w:proofErr w:type="spellStart"/>
      <w:r w:rsidRPr="003E2AE4">
        <w:rPr>
          <w:rFonts w:ascii="Verdana" w:hAnsi="Verdana" w:cs="Helvetica Neue"/>
          <w:sz w:val="20"/>
          <w:szCs w:val="20"/>
        </w:rPr>
        <w:t>Wihlman</w:t>
      </w:r>
      <w:proofErr w:type="spellEnd"/>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Motionär: Kent Ivarsson, Bengt Ericsson, Eva-Britt Sandlund, Karin Halldin (Stockholms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län), Christina Linderholm, Magnus Eriksson, Catharina Mann, Göran </w:t>
      </w:r>
      <w:proofErr w:type="spellStart"/>
      <w:r w:rsidRPr="003E2AE4">
        <w:rPr>
          <w:rFonts w:ascii="Verdana" w:hAnsi="Verdana" w:cs="Helvetica Neue"/>
          <w:sz w:val="20"/>
          <w:szCs w:val="20"/>
        </w:rPr>
        <w:t>Råsmar</w:t>
      </w:r>
      <w:proofErr w:type="spellEnd"/>
      <w:r w:rsidRPr="003E2AE4">
        <w:rPr>
          <w:rFonts w:ascii="Verdana" w:hAnsi="Verdana" w:cs="Helvetica Neue"/>
          <w:sz w:val="20"/>
          <w:szCs w:val="20"/>
        </w:rPr>
        <w:t>, Thomas</w:t>
      </w:r>
    </w:p>
    <w:p w:rsidR="003E2AE4" w:rsidRPr="003E2AE4" w:rsidRDefault="003E2AE4" w:rsidP="003E2AE4">
      <w:pPr>
        <w:autoSpaceDE w:val="0"/>
        <w:autoSpaceDN w:val="0"/>
        <w:adjustRightInd w:val="0"/>
        <w:rPr>
          <w:rFonts w:ascii="Verdana" w:hAnsi="Verdana" w:cs="Helvetica Neue"/>
          <w:sz w:val="20"/>
          <w:szCs w:val="20"/>
        </w:rPr>
      </w:pPr>
      <w:proofErr w:type="spellStart"/>
      <w:r w:rsidRPr="003E2AE4">
        <w:rPr>
          <w:rFonts w:ascii="Verdana" w:hAnsi="Verdana" w:cs="Helvetica Neue"/>
          <w:sz w:val="20"/>
          <w:szCs w:val="20"/>
        </w:rPr>
        <w:t>Wihlman</w:t>
      </w:r>
      <w:proofErr w:type="spellEnd"/>
      <w:r w:rsidRPr="003E2AE4">
        <w:rPr>
          <w:rFonts w:ascii="Verdana" w:hAnsi="Verdana" w:cs="Helvetica Neue"/>
          <w:sz w:val="20"/>
          <w:szCs w:val="20"/>
        </w:rPr>
        <w:t xml:space="preserve"> (Stockholms stad).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Ålderism i arbetslivet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Med begreppet ålderism menas fördomar eller stereotypa föreställningar som utgår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från en människas ålder och som kan leda till diskriminering. Åldersdiskriminering tycks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inte minska i arbetslivet trots höjd pensionsålder och brist på arbetskraft i många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branscher. Diskriminering på grund av ålder är lika stark som etnisk diskriminering enligt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svenska forskare. Vi lever allt längre men den som söker nytt jobb i medelåldern märker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att det ofta är svårare Dessutom tenderar kvinnor att drabbas hårdare av ålderism än män.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Äldre är lika positiva till och glada över sitt arbete som yngre, ju äldre desto mer jobbar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man för att hålla sig i form och viljan att trappa ned sjunker med stigande ålder. För viljan</w:t>
      </w:r>
      <w:r>
        <w:rPr>
          <w:rFonts w:ascii="Verdana" w:hAnsi="Verdana" w:cs="Helvetica Neue"/>
          <w:sz w:val="20"/>
          <w:szCs w:val="20"/>
        </w:rPr>
        <w:t xml:space="preserve"> </w:t>
      </w:r>
      <w:r w:rsidRPr="003E2AE4">
        <w:rPr>
          <w:rFonts w:ascii="Verdana" w:hAnsi="Verdana" w:cs="Helvetica Neue"/>
          <w:sz w:val="20"/>
          <w:szCs w:val="20"/>
        </w:rPr>
        <w:t>att lära nytt och utforska nya möjligheter fann forskarna ingen betydelsefull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åldersskillnad. En ny svensk undersökning, gjord av branschorganisationen Sveriges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Företagshälsor, visar också att ju äldre vi blir, desto färre sjukdagar har vi. En annan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forskare Magnus Carlsson, Linnéuniversitetet, menar att åldersdiskriminering är mycket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negativ för tillväxt och välfärd. Det skapas inlåsningseffekter, folk vågar inte söka nytt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jobb, vilket också för den enskilde ger känslan av att inte vara behövd. En seglivad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uppfattning är också att äldre står i vägen för yngre. I en forskningsrapport SNS Analys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25 från 2015 av ekonomiprofessorn Anders Forslund visas att fler äldre på</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arbetsmarknaden inte utgör något hot mot ungdomars möjlighet att få arbete. En ökning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av antalet personer som vill och kan arbeta leder till att fler jobb skapas. Många äldre vill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jobba långt upp i åldrarna men vill gå ner i arbetstid av olika skäl. Samhället bör därför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också ge äldre möjlighet till mera flexibla arbetsvillkor. Bilden är dock inte lika mörk</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inom alla branscher. Inom konsultbranschen värdesätts </w:t>
      </w:r>
      <w:proofErr w:type="spellStart"/>
      <w:r w:rsidRPr="003E2AE4">
        <w:rPr>
          <w:rFonts w:ascii="Verdana" w:hAnsi="Verdana" w:cs="Helvetica Neue"/>
          <w:sz w:val="20"/>
          <w:szCs w:val="20"/>
        </w:rPr>
        <w:t>senioritet</w:t>
      </w:r>
      <w:proofErr w:type="spellEnd"/>
      <w:r w:rsidRPr="003E2AE4">
        <w:rPr>
          <w:rFonts w:ascii="Verdana" w:hAnsi="Verdana" w:cs="Helvetica Neue"/>
          <w:sz w:val="20"/>
          <w:szCs w:val="20"/>
        </w:rPr>
        <w:t xml:space="preserve"> och erfarenhet,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projektledare, byggledare och kreditbedömare är exempel på det.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Jag/vi föreslår partistämman besluta</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skapa möjligheter för äldre att arbeta deltid och kombinera detta med att ta ut</w:t>
      </w:r>
      <w:r>
        <w:rPr>
          <w:rFonts w:ascii="Verdana" w:hAnsi="Verdana" w:cs="Helvetica Neue"/>
          <w:b/>
          <w:bCs/>
          <w:sz w:val="20"/>
          <w:szCs w:val="20"/>
        </w:rPr>
        <w:t xml:space="preserve"> </w:t>
      </w:r>
      <w:r w:rsidRPr="003E2AE4">
        <w:rPr>
          <w:rFonts w:ascii="Verdana" w:hAnsi="Verdana" w:cs="Helvetica Neue"/>
          <w:b/>
          <w:bCs/>
          <w:sz w:val="20"/>
          <w:szCs w:val="20"/>
        </w:rPr>
        <w:t>delpension</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ge arbetsgivare goda incitament för att anställa äldre personer som önskar deltid</w:t>
      </w:r>
      <w:r>
        <w:rPr>
          <w:rFonts w:ascii="Verdana" w:hAnsi="Verdana" w:cs="Helvetica Neue"/>
          <w:b/>
          <w:bCs/>
          <w:sz w:val="20"/>
          <w:szCs w:val="20"/>
        </w:rPr>
        <w:t xml:space="preserve"> </w:t>
      </w:r>
      <w:r w:rsidRPr="003E2AE4">
        <w:rPr>
          <w:rFonts w:ascii="Verdana" w:hAnsi="Verdana" w:cs="Helvetica Neue"/>
          <w:b/>
          <w:bCs/>
          <w:sz w:val="20"/>
          <w:szCs w:val="20"/>
        </w:rPr>
        <w:t>efter 65 års ålder och samtidigt ta ut deltidspension</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tillämpningen av diskrimineringslagen mot äldre skärps</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diskrimineringslagen utökas med en skyldighet för företag att göra speciella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b/>
          <w:bCs/>
          <w:sz w:val="20"/>
          <w:szCs w:val="20"/>
        </w:rPr>
        <w:t>utvecklingsplaner för äldre arbetskraft som t ex i Tyskland</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proofErr w:type="gramStart"/>
            <w:r w:rsidRPr="003E2AE4">
              <w:rPr>
                <w:rFonts w:ascii="Verdana" w:hAnsi="Verdana" w:cs="Helvetica Neue"/>
                <w:sz w:val="20"/>
                <w:szCs w:val="20"/>
              </w:rPr>
              <w:t>att  skapa</w:t>
            </w:r>
            <w:proofErr w:type="gramEnd"/>
            <w:r w:rsidRPr="003E2AE4">
              <w:rPr>
                <w:rFonts w:ascii="Verdana" w:hAnsi="Verdana" w:cs="Helvetica Neue"/>
                <w:sz w:val="20"/>
                <w:szCs w:val="20"/>
              </w:rPr>
              <w:t xml:space="preserve"> möjligheter för äldre att arbeta deltid och kombinera detta med att ta ut delpension</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Instämma i motionens intentioner</w:t>
            </w:r>
          </w:p>
        </w:tc>
      </w:tr>
      <w:tr w:rsidR="003E2AE4" w:rsidRPr="003E2AE4">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 xml:space="preserve">att ge arbetsgivare goda incitament för att anställa äldre personer som </w:t>
            </w:r>
            <w:proofErr w:type="gramStart"/>
            <w:r w:rsidRPr="003E2AE4">
              <w:rPr>
                <w:rFonts w:ascii="Verdana" w:hAnsi="Verdana" w:cs="Helvetica Neue"/>
                <w:sz w:val="20"/>
                <w:szCs w:val="20"/>
              </w:rPr>
              <w:t>önskar  deltid</w:t>
            </w:r>
            <w:proofErr w:type="gramEnd"/>
            <w:r w:rsidRPr="003E2AE4">
              <w:rPr>
                <w:rFonts w:ascii="Verdana" w:hAnsi="Verdana" w:cs="Helvetica Neue"/>
                <w:sz w:val="20"/>
                <w:szCs w:val="20"/>
              </w:rPr>
              <w:t xml:space="preserve"> efter 65 års ålder och samtidigt ta ut deltidspension</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Bifall</w:t>
            </w:r>
          </w:p>
        </w:tc>
      </w:tr>
      <w:tr w:rsidR="003E2AE4" w:rsidRPr="003E2AE4">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tillämpningen av diskrimineringslagen mot äldre skärps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Bifall</w:t>
            </w:r>
          </w:p>
        </w:tc>
      </w:tr>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4</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 xml:space="preserve">att diskrimineringslagen utökas med en skyldighet för företag att göra speciella utvecklingsplaner för </w:t>
            </w:r>
            <w:r w:rsidRPr="003E2AE4">
              <w:rPr>
                <w:rFonts w:ascii="Verdana" w:hAnsi="Verdana" w:cs="Helvetica Neue"/>
                <w:sz w:val="20"/>
                <w:szCs w:val="20"/>
              </w:rPr>
              <w:lastRenderedPageBreak/>
              <w:t>äldre arbetskraft som t ex i Tyskland</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lastRenderedPageBreak/>
              <w:t>Bifall</w:t>
            </w:r>
          </w:p>
        </w:tc>
      </w:tr>
    </w:tbl>
    <w:p w:rsidR="003E2AE4" w:rsidRPr="003E2AE4" w:rsidRDefault="003E2AE4" w:rsidP="003E2AE4">
      <w:pPr>
        <w:autoSpaceDE w:val="0"/>
        <w:autoSpaceDN w:val="0"/>
        <w:adjustRightInd w:val="0"/>
        <w:rPr>
          <w:rFonts w:ascii="Verdana" w:hAnsi="Verdana" w:cs="Helvetica Neue"/>
          <w:sz w:val="20"/>
          <w:szCs w:val="20"/>
        </w:rPr>
      </w:pPr>
    </w:p>
    <w:p w:rsidR="003E2AE4" w:rsidRDefault="003E2AE4">
      <w:pPr>
        <w:rPr>
          <w:rFonts w:ascii="Verdana" w:hAnsi="Verdana" w:cs="Helvetica Neue"/>
          <w:i/>
          <w:iCs/>
          <w:sz w:val="20"/>
          <w:szCs w:val="20"/>
        </w:rPr>
      </w:pPr>
      <w:r>
        <w:rPr>
          <w:rFonts w:ascii="Verdana" w:hAnsi="Verdana" w:cs="Helvetica Neue"/>
          <w:i/>
          <w:iCs/>
          <w:sz w:val="20"/>
          <w:szCs w:val="20"/>
        </w:rPr>
        <w:br w:type="page"/>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lastRenderedPageBreak/>
        <w:t>#458</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Inskickad av: Pär Granstedt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Motionär: Pär Granstedt, Södertälje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Dags att prioritera upp social hållbarhet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1. Det råder bred samstämmighet om att en hållbar utveckling kräver såväl social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som ekonomisk och ekologisk hållbarhet. Ändå har de senaste årtiondenas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samhällsdebatt, både i Sverige och internationellt, i hög grad kommit att</w:t>
      </w:r>
    </w:p>
    <w:p w:rsidR="003E2AE4" w:rsidRPr="003E2AE4" w:rsidRDefault="003E2AE4" w:rsidP="003E2AE4">
      <w:pPr>
        <w:autoSpaceDE w:val="0"/>
        <w:autoSpaceDN w:val="0"/>
        <w:adjustRightInd w:val="0"/>
        <w:rPr>
          <w:rFonts w:ascii="Verdana" w:hAnsi="Verdana" w:cs="Helvetica Neue"/>
          <w:sz w:val="20"/>
          <w:szCs w:val="20"/>
        </w:rPr>
      </w:pPr>
      <w:proofErr w:type="spellStart"/>
      <w:r w:rsidRPr="003E2AE4">
        <w:rPr>
          <w:rFonts w:ascii="Verdana" w:hAnsi="Verdana" w:cs="Helvetica Neue"/>
          <w:sz w:val="20"/>
          <w:szCs w:val="20"/>
        </w:rPr>
        <w:t>fokussera</w:t>
      </w:r>
      <w:proofErr w:type="spellEnd"/>
      <w:r w:rsidRPr="003E2AE4">
        <w:rPr>
          <w:rFonts w:ascii="Verdana" w:hAnsi="Verdana" w:cs="Helvetica Neue"/>
          <w:sz w:val="20"/>
          <w:szCs w:val="20"/>
        </w:rPr>
        <w:t xml:space="preserve"> på ekonomisk tillväxt, och i växande grad, ekologisk hållbarhet.,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medan den sociala hållbarheten kommit i bakgrunden. Under årtiondena närmast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efter andra världskriget var det </w:t>
      </w:r>
      <w:proofErr w:type="gramStart"/>
      <w:r w:rsidRPr="003E2AE4">
        <w:rPr>
          <w:rFonts w:ascii="Verdana" w:hAnsi="Verdana" w:cs="Helvetica Neue"/>
          <w:sz w:val="20"/>
          <w:szCs w:val="20"/>
        </w:rPr>
        <w:t>tvärtom..</w:t>
      </w:r>
      <w:proofErr w:type="gramEnd"/>
      <w:r w:rsidRPr="003E2AE4">
        <w:rPr>
          <w:rFonts w:ascii="Verdana" w:hAnsi="Verdana" w:cs="Helvetica Neue"/>
          <w:sz w:val="20"/>
          <w:szCs w:val="20"/>
        </w:rPr>
        <w:t xml:space="preserve"> Den sociala hållbarheten stod i</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förgrunden, även om man använde andra </w:t>
      </w:r>
      <w:proofErr w:type="spellStart"/>
      <w:r w:rsidRPr="003E2AE4">
        <w:rPr>
          <w:rFonts w:ascii="Verdana" w:hAnsi="Verdana" w:cs="Helvetica Neue"/>
          <w:sz w:val="20"/>
          <w:szCs w:val="20"/>
        </w:rPr>
        <w:t>temer</w:t>
      </w:r>
      <w:proofErr w:type="spellEnd"/>
      <w:r w:rsidRPr="003E2AE4">
        <w:rPr>
          <w:rFonts w:ascii="Verdana" w:hAnsi="Verdana" w:cs="Helvetica Neue"/>
          <w:sz w:val="20"/>
          <w:szCs w:val="20"/>
        </w:rPr>
        <w:t xml:space="preserve"> som "välfärdssamhället" etc.</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 var mycket naturligt. 1900-talets första hälft präglades av kvarlevande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klassamhällen, två </w:t>
      </w:r>
      <w:proofErr w:type="spellStart"/>
      <w:r w:rsidRPr="003E2AE4">
        <w:rPr>
          <w:rFonts w:ascii="Verdana" w:hAnsi="Verdana" w:cs="Helvetica Neue"/>
          <w:sz w:val="20"/>
          <w:szCs w:val="20"/>
        </w:rPr>
        <w:t>världskeig</w:t>
      </w:r>
      <w:proofErr w:type="spellEnd"/>
      <w:r w:rsidRPr="003E2AE4">
        <w:rPr>
          <w:rFonts w:ascii="Verdana" w:hAnsi="Verdana" w:cs="Helvetica Neue"/>
          <w:sz w:val="20"/>
          <w:szCs w:val="20"/>
        </w:rPr>
        <w:t xml:space="preserve"> och en mellanliggande 30-talskris., samt stora delar av</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världen utsatta för kolonial exploatering., Den tidiga efterkrigstidens sociala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ingenjörskonst, välfärdssamhällen, och i </w:t>
      </w:r>
      <w:proofErr w:type="spellStart"/>
      <w:r w:rsidRPr="003E2AE4">
        <w:rPr>
          <w:rFonts w:ascii="Verdana" w:hAnsi="Verdana" w:cs="Helvetica Neue"/>
          <w:sz w:val="20"/>
          <w:szCs w:val="20"/>
        </w:rPr>
        <w:t>extrmfallen</w:t>
      </w:r>
      <w:proofErr w:type="spellEnd"/>
      <w:r w:rsidRPr="003E2AE4">
        <w:rPr>
          <w:rFonts w:ascii="Verdana" w:hAnsi="Verdana" w:cs="Helvetica Neue"/>
          <w:sz w:val="20"/>
          <w:szCs w:val="20"/>
        </w:rPr>
        <w:t>, socialistiska planekonomier, lovade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jämlika samhällen som skulle ta hand om människorna från vaggan till </w:t>
      </w:r>
      <w:proofErr w:type="gramStart"/>
      <w:r w:rsidRPr="003E2AE4">
        <w:rPr>
          <w:rFonts w:ascii="Verdana" w:hAnsi="Verdana" w:cs="Helvetica Neue"/>
          <w:sz w:val="20"/>
          <w:szCs w:val="20"/>
        </w:rPr>
        <w:t>graven..</w:t>
      </w:r>
      <w:proofErr w:type="gramEnd"/>
      <w:r w:rsidRPr="003E2AE4">
        <w:rPr>
          <w:rFonts w:ascii="Verdana" w:hAnsi="Verdana" w:cs="Helvetica Neue"/>
          <w:sz w:val="20"/>
          <w:szCs w:val="20"/>
        </w:rPr>
        <w:t xml:space="preserve"> Men man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fastnade i en återvändsgränd, med varierande grad av </w:t>
      </w:r>
      <w:proofErr w:type="spellStart"/>
      <w:r w:rsidRPr="003E2AE4">
        <w:rPr>
          <w:rFonts w:ascii="Verdana" w:hAnsi="Verdana" w:cs="Helvetica Neue"/>
          <w:sz w:val="20"/>
          <w:szCs w:val="20"/>
        </w:rPr>
        <w:t>ofriget</w:t>
      </w:r>
      <w:proofErr w:type="spellEnd"/>
      <w:r w:rsidRPr="003E2AE4">
        <w:rPr>
          <w:rFonts w:ascii="Verdana" w:hAnsi="Verdana" w:cs="Helvetica Neue"/>
          <w:sz w:val="20"/>
          <w:szCs w:val="20"/>
        </w:rPr>
        <w:t>, kvävd kreativitet och tung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byråkrati.</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På 1980- och 1990-talen ersattes </w:t>
      </w:r>
      <w:proofErr w:type="spellStart"/>
      <w:r w:rsidRPr="003E2AE4">
        <w:rPr>
          <w:rFonts w:ascii="Verdana" w:hAnsi="Verdana" w:cs="Helvetica Neue"/>
          <w:sz w:val="20"/>
          <w:szCs w:val="20"/>
        </w:rPr>
        <w:t>välfärldsstaten</w:t>
      </w:r>
      <w:proofErr w:type="spellEnd"/>
      <w:r w:rsidRPr="003E2AE4">
        <w:rPr>
          <w:rFonts w:ascii="Verdana" w:hAnsi="Verdana" w:cs="Helvetica Neue"/>
          <w:sz w:val="20"/>
          <w:szCs w:val="20"/>
        </w:rPr>
        <w:t xml:space="preserve"> av liberala samhällsidéer som skulle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återställa friheten och släppa loss kreativiteten och </w:t>
      </w:r>
      <w:proofErr w:type="spellStart"/>
      <w:r w:rsidRPr="003E2AE4">
        <w:rPr>
          <w:rFonts w:ascii="Verdana" w:hAnsi="Verdana" w:cs="Helvetica Neue"/>
          <w:sz w:val="20"/>
          <w:szCs w:val="20"/>
        </w:rPr>
        <w:t>entrprenörskapet</w:t>
      </w:r>
      <w:proofErr w:type="spellEnd"/>
      <w:r w:rsidRPr="003E2AE4">
        <w:rPr>
          <w:rFonts w:ascii="Verdana" w:hAnsi="Verdana" w:cs="Helvetica Neue"/>
          <w:sz w:val="20"/>
          <w:szCs w:val="20"/>
        </w:rPr>
        <w:t>. Till en början ledde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detta också till </w:t>
      </w:r>
      <w:proofErr w:type="spellStart"/>
      <w:r w:rsidRPr="003E2AE4">
        <w:rPr>
          <w:rFonts w:ascii="Verdana" w:hAnsi="Verdana" w:cs="Helvetica Neue"/>
          <w:sz w:val="20"/>
          <w:szCs w:val="20"/>
        </w:rPr>
        <w:t>krafigt</w:t>
      </w:r>
      <w:proofErr w:type="spellEnd"/>
      <w:r w:rsidRPr="003E2AE4">
        <w:rPr>
          <w:rFonts w:ascii="Verdana" w:hAnsi="Verdana" w:cs="Helvetica Neue"/>
          <w:sz w:val="20"/>
          <w:szCs w:val="20"/>
        </w:rPr>
        <w:t xml:space="preserve"> ökad tillväxt och </w:t>
      </w:r>
      <w:proofErr w:type="spellStart"/>
      <w:r w:rsidRPr="003E2AE4">
        <w:rPr>
          <w:rFonts w:ascii="Verdana" w:hAnsi="Verdana" w:cs="Helvetica Neue"/>
          <w:sz w:val="20"/>
          <w:szCs w:val="20"/>
        </w:rPr>
        <w:t>miinskad</w:t>
      </w:r>
      <w:proofErr w:type="spellEnd"/>
      <w:r w:rsidRPr="003E2AE4">
        <w:rPr>
          <w:rFonts w:ascii="Verdana" w:hAnsi="Verdana" w:cs="Helvetica Neue"/>
          <w:sz w:val="20"/>
          <w:szCs w:val="20"/>
        </w:rPr>
        <w:t xml:space="preserve"> fattigdom. Men det blev också 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utveckling mot mer spekulationsekonomi, vidgade ekonomiska klyftor, sociala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motsättningar och nya ekonomiska kriser, och på sina håll även ekonomisk stagnation.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Denna utveckling, liksom det tidigare socialistiska misslyckandet, bidrog starkt till att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skapa den sociala </w:t>
      </w:r>
      <w:proofErr w:type="spellStart"/>
      <w:r w:rsidRPr="003E2AE4">
        <w:rPr>
          <w:rFonts w:ascii="Verdana" w:hAnsi="Verdana" w:cs="Helvetica Neue"/>
          <w:sz w:val="20"/>
          <w:szCs w:val="20"/>
        </w:rPr>
        <w:t>förtoendekris</w:t>
      </w:r>
      <w:proofErr w:type="spellEnd"/>
      <w:r w:rsidRPr="003E2AE4">
        <w:rPr>
          <w:rFonts w:ascii="Verdana" w:hAnsi="Verdana" w:cs="Helvetica Neue"/>
          <w:sz w:val="20"/>
          <w:szCs w:val="20"/>
        </w:rPr>
        <w:t xml:space="preserve"> som nu präglar det </w:t>
      </w:r>
      <w:proofErr w:type="spellStart"/>
      <w:r w:rsidRPr="003E2AE4">
        <w:rPr>
          <w:rFonts w:ascii="Verdana" w:hAnsi="Verdana" w:cs="Helvetica Neue"/>
          <w:sz w:val="20"/>
          <w:szCs w:val="20"/>
        </w:rPr>
        <w:t>polititiska</w:t>
      </w:r>
      <w:proofErr w:type="spellEnd"/>
      <w:r w:rsidRPr="003E2AE4">
        <w:rPr>
          <w:rFonts w:ascii="Verdana" w:hAnsi="Verdana" w:cs="Helvetica Neue"/>
          <w:sz w:val="20"/>
          <w:szCs w:val="20"/>
        </w:rPr>
        <w:t xml:space="preserve"> livet över hela världen,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även i västvärlden </w:t>
      </w:r>
      <w:proofErr w:type="spellStart"/>
      <w:r w:rsidRPr="003E2AE4">
        <w:rPr>
          <w:rFonts w:ascii="Verdana" w:hAnsi="Verdana" w:cs="Helvetica Neue"/>
          <w:sz w:val="20"/>
          <w:szCs w:val="20"/>
        </w:rPr>
        <w:t>väloednade</w:t>
      </w:r>
      <w:proofErr w:type="spellEnd"/>
      <w:r w:rsidRPr="003E2AE4">
        <w:rPr>
          <w:rFonts w:ascii="Verdana" w:hAnsi="Verdana" w:cs="Helvetica Neue"/>
          <w:sz w:val="20"/>
          <w:szCs w:val="20"/>
        </w:rPr>
        <w:t xml:space="preserve"> och välbärgade demokratier.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Bristerna i social hållbarhet har även konsekvenser på andra hållbarhetsområden. Det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blir allt svårare i allt fler länder att nå fram till samarbetsformer som möjliggör en politik</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 långsiktig hållbarhet. Allt fler söker sig till reaktionära ideologier med en återgång till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gångna tiders nationalegoism som inte löser några framtidsproblem. Högerpopulistiska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partier får ett allt större inflytande i allt fler västliga demokratier, Sverige inte undantaget.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 har konsekvenser både inrikespolitiskt i berörda länder och för strävandena att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hantera globala utmaningar som klimat, miljö, ekonomi och konflikthantering etc. </w:t>
      </w:r>
      <w:proofErr w:type="spellStart"/>
      <w:r w:rsidRPr="003E2AE4">
        <w:rPr>
          <w:rFonts w:ascii="Verdana" w:hAnsi="Verdana" w:cs="Helvetica Neue"/>
          <w:sz w:val="20"/>
          <w:szCs w:val="20"/>
        </w:rPr>
        <w:t>EUsamarbetet</w:t>
      </w:r>
      <w:proofErr w:type="spellEnd"/>
      <w:r>
        <w:rPr>
          <w:rFonts w:ascii="Verdana" w:hAnsi="Verdana" w:cs="Helvetica Neue"/>
          <w:sz w:val="20"/>
          <w:szCs w:val="20"/>
        </w:rPr>
        <w:t xml:space="preserve"> </w:t>
      </w:r>
      <w:r w:rsidRPr="003E2AE4">
        <w:rPr>
          <w:rFonts w:ascii="Verdana" w:hAnsi="Verdana" w:cs="Helvetica Neue"/>
          <w:sz w:val="20"/>
          <w:szCs w:val="20"/>
        </w:rPr>
        <w:t>är hotat av allvarliga splittringstendenser, liksom olika globala samarbeten och</w:t>
      </w:r>
      <w:r>
        <w:rPr>
          <w:rFonts w:ascii="Verdana" w:hAnsi="Verdana" w:cs="Helvetica Neue"/>
          <w:sz w:val="20"/>
          <w:szCs w:val="20"/>
        </w:rPr>
        <w:t xml:space="preserve"> </w:t>
      </w:r>
      <w:r w:rsidRPr="003E2AE4">
        <w:rPr>
          <w:rFonts w:ascii="Verdana" w:hAnsi="Verdana" w:cs="Helvetica Neue"/>
          <w:sz w:val="20"/>
          <w:szCs w:val="20"/>
        </w:rPr>
        <w:t>överenskommelser. De Gula Västarnas upplopp i franskrike påminner oss om</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svårigheterna att genomdriva den radikala </w:t>
      </w:r>
      <w:proofErr w:type="spellStart"/>
      <w:r w:rsidRPr="003E2AE4">
        <w:rPr>
          <w:rFonts w:ascii="Verdana" w:hAnsi="Verdana" w:cs="Helvetica Neue"/>
          <w:sz w:val="20"/>
          <w:szCs w:val="20"/>
        </w:rPr>
        <w:t>klimatpolitik</w:t>
      </w:r>
      <w:proofErr w:type="spellEnd"/>
      <w:r w:rsidRPr="003E2AE4">
        <w:rPr>
          <w:rFonts w:ascii="Verdana" w:hAnsi="Verdana" w:cs="Helvetica Neue"/>
          <w:sz w:val="20"/>
          <w:szCs w:val="20"/>
        </w:rPr>
        <w:t xml:space="preserve"> vi behöver, om bördorna anses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orättvist fördelade.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Skall vi kunna hantera dagens utmaningar krävs en social hållbarhet, med </w:t>
      </w:r>
      <w:proofErr w:type="spellStart"/>
      <w:r w:rsidRPr="003E2AE4">
        <w:rPr>
          <w:rFonts w:ascii="Verdana" w:hAnsi="Verdana" w:cs="Helvetica Neue"/>
          <w:sz w:val="20"/>
          <w:szCs w:val="20"/>
        </w:rPr>
        <w:t>mindra</w:t>
      </w:r>
      <w:proofErr w:type="spellEnd"/>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socioekonomiska klyftor och upplevda orättvisor. Det här innebär bl.a. att den sociala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hållbarheten måste ges högre prioritet än vad som varit fallet de senaste årtiondena.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Centerpartiet som är en viktig pådrivande kraft när det gäller </w:t>
      </w:r>
      <w:proofErr w:type="spellStart"/>
      <w:r w:rsidRPr="003E2AE4">
        <w:rPr>
          <w:rFonts w:ascii="Verdana" w:hAnsi="Verdana" w:cs="Helvetica Neue"/>
          <w:sz w:val="20"/>
          <w:szCs w:val="20"/>
        </w:rPr>
        <w:t>ekonmisk</w:t>
      </w:r>
      <w:proofErr w:type="spellEnd"/>
      <w:r w:rsidRPr="003E2AE4">
        <w:rPr>
          <w:rFonts w:ascii="Verdana" w:hAnsi="Verdana" w:cs="Helvetica Neue"/>
          <w:sz w:val="20"/>
          <w:szCs w:val="20"/>
        </w:rPr>
        <w:t xml:space="preserve"> och ekologisk</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hållbarhet måste också ta ledningen i debatten om den sociala hållbarheten. Det är viktigt</w:t>
      </w:r>
      <w:r>
        <w:rPr>
          <w:rFonts w:ascii="Verdana" w:hAnsi="Verdana" w:cs="Helvetica Neue"/>
          <w:sz w:val="20"/>
          <w:szCs w:val="20"/>
        </w:rPr>
        <w:t xml:space="preserve"> </w:t>
      </w:r>
      <w:r w:rsidRPr="003E2AE4">
        <w:rPr>
          <w:rFonts w:ascii="Verdana" w:hAnsi="Verdana" w:cs="Helvetica Neue"/>
          <w:sz w:val="20"/>
          <w:szCs w:val="20"/>
        </w:rPr>
        <w:t>att inte försöka rekonstruera den socialdemokratiska välfärdsstaten, utan utveckla en</w:t>
      </w:r>
      <w:r>
        <w:rPr>
          <w:rFonts w:ascii="Verdana" w:hAnsi="Verdana" w:cs="Helvetica Neue"/>
          <w:sz w:val="20"/>
          <w:szCs w:val="20"/>
        </w:rPr>
        <w:t xml:space="preserve"> </w:t>
      </w:r>
      <w:r w:rsidRPr="003E2AE4">
        <w:rPr>
          <w:rFonts w:ascii="Verdana" w:hAnsi="Verdana" w:cs="Helvetica Neue"/>
          <w:sz w:val="20"/>
          <w:szCs w:val="20"/>
        </w:rPr>
        <w:t>socialliberal väg som förenar väl utbyggd social och ekonomisk grundtrygghet, goda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livslånga utbildningsmöjligheter och en flexibel, lättillgänglig arbetsmarknad med 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näringspolitik som stimulera ekologiskt hållbart företagande, innovation och hållbar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tillväxt.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Centern är redan pådrivande på områden av vikt för den sociala hållbarheten, inte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minst när det gäller </w:t>
      </w:r>
      <w:proofErr w:type="spellStart"/>
      <w:r w:rsidRPr="003E2AE4">
        <w:rPr>
          <w:rFonts w:ascii="Verdana" w:hAnsi="Verdana" w:cs="Helvetica Neue"/>
          <w:sz w:val="20"/>
          <w:szCs w:val="20"/>
        </w:rPr>
        <w:t>jämnställdhet</w:t>
      </w:r>
      <w:proofErr w:type="spellEnd"/>
      <w:r w:rsidRPr="003E2AE4">
        <w:rPr>
          <w:rFonts w:ascii="Verdana" w:hAnsi="Verdana" w:cs="Helvetica Neue"/>
          <w:sz w:val="20"/>
          <w:szCs w:val="20"/>
        </w:rPr>
        <w:t xml:space="preserve">, integration och en tillgänglig </w:t>
      </w:r>
      <w:proofErr w:type="gramStart"/>
      <w:r w:rsidRPr="003E2AE4">
        <w:rPr>
          <w:rFonts w:ascii="Verdana" w:hAnsi="Verdana" w:cs="Helvetica Neue"/>
          <w:sz w:val="20"/>
          <w:szCs w:val="20"/>
        </w:rPr>
        <w:t>arbetsmarknad..</w:t>
      </w:r>
      <w:proofErr w:type="gramEnd"/>
      <w:r w:rsidRPr="003E2AE4">
        <w:rPr>
          <w:rFonts w:ascii="Verdana" w:hAnsi="Verdana" w:cs="Helvetica Neue"/>
          <w:sz w:val="20"/>
          <w:szCs w:val="20"/>
        </w:rPr>
        <w:t xml:space="preserve"> Men det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räcker inte. De växande socioekonomiska klyftorna skapar allvarliga hot mot den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liberala samhällsidén, och vår förmåga att möta dagens </w:t>
      </w:r>
      <w:proofErr w:type="gramStart"/>
      <w:r w:rsidRPr="003E2AE4">
        <w:rPr>
          <w:rFonts w:ascii="Verdana" w:hAnsi="Verdana" w:cs="Helvetica Neue"/>
          <w:sz w:val="20"/>
          <w:szCs w:val="20"/>
        </w:rPr>
        <w:t>utmaningar..</w:t>
      </w:r>
      <w:proofErr w:type="gramEnd"/>
      <w:r w:rsidRPr="003E2AE4">
        <w:rPr>
          <w:rFonts w:ascii="Verdana" w:hAnsi="Verdana" w:cs="Helvetica Neue"/>
          <w:sz w:val="20"/>
          <w:szCs w:val="20"/>
        </w:rPr>
        <w:t xml:space="preserve"> Sverige hör till de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länder i </w:t>
      </w:r>
      <w:proofErr w:type="spellStart"/>
      <w:r w:rsidRPr="003E2AE4">
        <w:rPr>
          <w:rFonts w:ascii="Verdana" w:hAnsi="Verdana" w:cs="Helvetica Neue"/>
          <w:sz w:val="20"/>
          <w:szCs w:val="20"/>
        </w:rPr>
        <w:t>vstvärlden</w:t>
      </w:r>
      <w:proofErr w:type="spellEnd"/>
      <w:r w:rsidRPr="003E2AE4">
        <w:rPr>
          <w:rFonts w:ascii="Verdana" w:hAnsi="Verdana" w:cs="Helvetica Neue"/>
          <w:sz w:val="20"/>
          <w:szCs w:val="20"/>
        </w:rPr>
        <w:t xml:space="preserve"> där klyftorna växer snabbast. Debatten kring konsekvenserna av detta</w:t>
      </w:r>
      <w:r>
        <w:rPr>
          <w:rFonts w:ascii="Verdana" w:hAnsi="Verdana" w:cs="Helvetica Neue"/>
          <w:sz w:val="20"/>
          <w:szCs w:val="20"/>
        </w:rPr>
        <w:t xml:space="preserve"> </w:t>
      </w:r>
      <w:r w:rsidRPr="003E2AE4">
        <w:rPr>
          <w:rFonts w:ascii="Verdana" w:hAnsi="Verdana" w:cs="Helvetica Neue"/>
          <w:sz w:val="20"/>
          <w:szCs w:val="20"/>
        </w:rPr>
        <w:t>böjar bli het och det är viktigt att Centern visar att det finns en socialliberal väg framåt</w:t>
      </w:r>
      <w:r>
        <w:rPr>
          <w:rFonts w:ascii="Verdana" w:hAnsi="Verdana" w:cs="Helvetica Neue"/>
          <w:sz w:val="20"/>
          <w:szCs w:val="20"/>
        </w:rPr>
        <w:t xml:space="preserve"> </w:t>
      </w:r>
      <w:r w:rsidRPr="003E2AE4">
        <w:rPr>
          <w:rFonts w:ascii="Verdana" w:hAnsi="Verdana" w:cs="Helvetica Neue"/>
          <w:sz w:val="20"/>
          <w:szCs w:val="20"/>
        </w:rPr>
        <w:t>oc</w:t>
      </w:r>
      <w:r>
        <w:rPr>
          <w:rFonts w:ascii="Verdana" w:hAnsi="Verdana" w:cs="Helvetica Neue"/>
          <w:sz w:val="20"/>
          <w:szCs w:val="20"/>
        </w:rPr>
        <w:t>k</w:t>
      </w:r>
      <w:r w:rsidRPr="003E2AE4">
        <w:rPr>
          <w:rFonts w:ascii="Verdana" w:hAnsi="Verdana" w:cs="Helvetica Neue"/>
          <w:sz w:val="20"/>
          <w:szCs w:val="20"/>
        </w:rPr>
        <w:t>så för att möta dessa problem.</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Konkret kan det handla om åtgärder för att stärka den ekonomiska grundtryggheten,</w:t>
      </w:r>
    </w:p>
    <w:p w:rsidR="003E2AE4" w:rsidRPr="003E2AE4" w:rsidRDefault="003E2AE4" w:rsidP="003E2AE4">
      <w:pPr>
        <w:autoSpaceDE w:val="0"/>
        <w:autoSpaceDN w:val="0"/>
        <w:adjustRightInd w:val="0"/>
        <w:rPr>
          <w:rFonts w:ascii="Verdana" w:hAnsi="Verdana" w:cs="Helvetica Neue"/>
          <w:sz w:val="20"/>
          <w:szCs w:val="20"/>
        </w:rPr>
      </w:pPr>
      <w:proofErr w:type="gramStart"/>
      <w:r w:rsidRPr="003E2AE4">
        <w:rPr>
          <w:rFonts w:ascii="Verdana" w:hAnsi="Verdana" w:cs="Helvetica Neue"/>
          <w:sz w:val="20"/>
          <w:szCs w:val="20"/>
        </w:rPr>
        <w:t>bl. a.</w:t>
      </w:r>
      <w:proofErr w:type="gramEnd"/>
      <w:r w:rsidRPr="003E2AE4">
        <w:rPr>
          <w:rFonts w:ascii="Verdana" w:hAnsi="Verdana" w:cs="Helvetica Neue"/>
          <w:sz w:val="20"/>
          <w:szCs w:val="20"/>
        </w:rPr>
        <w:t xml:space="preserve"> för pensionärer, en grön skatteväxling som samtidigt verkar inkomstutjämnande,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lastRenderedPageBreak/>
        <w:t>bättre kvalitet, tillgänglighet, valfrihet och behovsanpassning inom vård, skola och</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 xml:space="preserve">omsorg, </w:t>
      </w:r>
      <w:proofErr w:type="spellStart"/>
      <w:r w:rsidRPr="003E2AE4">
        <w:rPr>
          <w:rFonts w:ascii="Verdana" w:hAnsi="Verdana" w:cs="Helvetica Neue"/>
          <w:sz w:val="20"/>
          <w:szCs w:val="20"/>
        </w:rPr>
        <w:t>låglönestasningar</w:t>
      </w:r>
      <w:proofErr w:type="spellEnd"/>
      <w:r w:rsidRPr="003E2AE4">
        <w:rPr>
          <w:rFonts w:ascii="Verdana" w:hAnsi="Verdana" w:cs="Helvetica Neue"/>
          <w:sz w:val="20"/>
          <w:szCs w:val="20"/>
        </w:rPr>
        <w:t xml:space="preserve"> t ex för vårdpersonal mm. Det är viktigt att på en socialliberal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grund skapa ett inkluderande samhälle där alla beaktas oavsett var man bor, vilken ålder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man har, vilken bakgrund eller vilka funktionsvariationer man har.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 föreslår därför att stämman beslutar</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uppdra åt partistyrelsen att ta fram ett handlingsprogram för liberala reformer för</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social hållbarhet.</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Jag/vi föreslår partistämman besluta</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uppdra åt partistyrelsen att ta fram ett handlingsprogram för liberala reformer för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b/>
          <w:bCs/>
          <w:sz w:val="20"/>
          <w:szCs w:val="20"/>
        </w:rPr>
        <w:t>social hållbarhet</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uppdra åt partistyrelsen att ta fram ett handlingsprogram för liberala reformer för social hållbarhet.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Instämma i motionens intentioner</w:t>
            </w:r>
          </w:p>
        </w:tc>
      </w:tr>
    </w:tbl>
    <w:p w:rsidR="003E2AE4" w:rsidRPr="003E2AE4" w:rsidRDefault="003E2AE4" w:rsidP="003E2AE4">
      <w:pPr>
        <w:autoSpaceDE w:val="0"/>
        <w:autoSpaceDN w:val="0"/>
        <w:adjustRightInd w:val="0"/>
        <w:rPr>
          <w:rFonts w:ascii="Verdana" w:hAnsi="Verdana" w:cs="Helvetica Neue"/>
          <w:sz w:val="20"/>
          <w:szCs w:val="20"/>
        </w:rPr>
      </w:pPr>
    </w:p>
    <w:p w:rsidR="003E2AE4" w:rsidRDefault="003E2AE4">
      <w:pPr>
        <w:rPr>
          <w:rFonts w:ascii="Verdana" w:hAnsi="Verdana" w:cs="Helvetica Neue"/>
          <w:i/>
          <w:iCs/>
          <w:sz w:val="20"/>
          <w:szCs w:val="20"/>
        </w:rPr>
      </w:pPr>
      <w:r>
        <w:rPr>
          <w:rFonts w:ascii="Verdana" w:hAnsi="Verdana" w:cs="Helvetica Neue"/>
          <w:i/>
          <w:iCs/>
          <w:sz w:val="20"/>
          <w:szCs w:val="20"/>
        </w:rPr>
        <w:br w:type="page"/>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lastRenderedPageBreak/>
        <w:t>#497</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Inskickad av: Anna Liljeqvist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Motionär: Anna Liljeqvist Sollentuna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Sportfritids för barn fk-3</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Barn blir alltmer stillasittande, och blir lidande av att stressade föräldrar inte lyckas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lösa livspusslet att hinna med sitt arbete samt skjutsa till diverse aktiviteter.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Samtidigt finns det många idrottsklubbar som behöver fler medlemmar och</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dessutom ofta har både tränare och hallar lediga dagtid.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 att bidra till en jämlik idrott där alla har möjlighet att delta oavsett hur mycket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pengar ens föräldrar tjänar eller har tid att lägga ned, så anser jag att kommunerna bör gå</w:t>
      </w:r>
      <w:r>
        <w:rPr>
          <w:rFonts w:ascii="Verdana" w:hAnsi="Verdana" w:cs="Helvetica Neue"/>
          <w:sz w:val="20"/>
          <w:szCs w:val="20"/>
        </w:rPr>
        <w:t xml:space="preserve"> </w:t>
      </w:r>
      <w:r w:rsidRPr="003E2AE4">
        <w:rPr>
          <w:rFonts w:ascii="Verdana" w:hAnsi="Verdana" w:cs="Helvetica Neue"/>
          <w:sz w:val="20"/>
          <w:szCs w:val="20"/>
        </w:rPr>
        <w:t>in och stödja föreningsverksamheter för att kunna bedriva idrottsfritids.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Detta innebär att en förening kan hämta upp barn på skola när den vanliga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fritidsverksamheten tar vid, och erbjuda både träning, socialt umgänge och mellanmål.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Föräldrar hämtar sedan direkt från denna aktivitet.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Jag/vi föreslår partistämman besluta</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en beredning tillsätts som undersöker möjligheten för kommuner att bistå</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föreningslivet både ekonomiskt och administrativt. Detta kan innebära ett gott</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samarbete som både gör att barn rör på sig mer, idrottssverige får fler aktiva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b/>
          <w:bCs/>
          <w:sz w:val="20"/>
          <w:szCs w:val="20"/>
        </w:rPr>
        <w:t>medlemmar, samt föräldrar upplever vardagen mindre stressig.</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 xml:space="preserve">Att en beredning tillsätts som undersöker möjligheten för kommuner att bistå föreningslivet både ekonomiskt och administrativt. Detta kan innebära ett gott samarbete som både gör att barn rör på sig mer, idrottssverige får fler aktiva medlemmar, samt </w:t>
            </w:r>
            <w:proofErr w:type="gramStart"/>
            <w:r w:rsidRPr="003E2AE4">
              <w:rPr>
                <w:rFonts w:ascii="Verdana" w:hAnsi="Verdana" w:cs="Helvetica Neue"/>
                <w:sz w:val="20"/>
                <w:szCs w:val="20"/>
              </w:rPr>
              <w:t>föräldrar  upplever</w:t>
            </w:r>
            <w:proofErr w:type="gramEnd"/>
            <w:r w:rsidRPr="003E2AE4">
              <w:rPr>
                <w:rFonts w:ascii="Verdana" w:hAnsi="Verdana" w:cs="Helvetica Neue"/>
                <w:sz w:val="20"/>
                <w:szCs w:val="20"/>
              </w:rPr>
              <w:t xml:space="preserve"> vardagen mindre stressig.</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Instämma i motionens intentioner</w:t>
            </w:r>
          </w:p>
        </w:tc>
      </w:tr>
    </w:tbl>
    <w:p w:rsidR="003E2AE4" w:rsidRPr="003E2AE4" w:rsidRDefault="003E2AE4" w:rsidP="003E2AE4">
      <w:pPr>
        <w:autoSpaceDE w:val="0"/>
        <w:autoSpaceDN w:val="0"/>
        <w:adjustRightInd w:val="0"/>
        <w:rPr>
          <w:rFonts w:ascii="Verdana" w:hAnsi="Verdana" w:cs="Helvetica Neue"/>
          <w:sz w:val="20"/>
          <w:szCs w:val="20"/>
        </w:rPr>
      </w:pPr>
    </w:p>
    <w:p w:rsidR="003E2AE4" w:rsidRDefault="003E2AE4">
      <w:pPr>
        <w:rPr>
          <w:rFonts w:ascii="Verdana" w:hAnsi="Verdana" w:cs="Helvetica Neue"/>
          <w:i/>
          <w:iCs/>
          <w:sz w:val="20"/>
          <w:szCs w:val="20"/>
        </w:rPr>
      </w:pPr>
      <w:r>
        <w:rPr>
          <w:rFonts w:ascii="Verdana" w:hAnsi="Verdana" w:cs="Helvetica Neue"/>
          <w:i/>
          <w:iCs/>
          <w:sz w:val="20"/>
          <w:szCs w:val="20"/>
        </w:rPr>
        <w:br w:type="page"/>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lastRenderedPageBreak/>
        <w:t>#632</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Inskickad av: Christian Ottosson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Motionär: Christian Ottosson, Huddinge, Michaela Haga, Österåker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Inför licensbutiker för alkoholförsäljning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Systembolaget har genom åren varit ett bra monopol som reglerat försäljningen av</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alkoholdrycker. Det är idag dock ett monopol som är satt ur funktion på grund av internet</w:t>
      </w:r>
      <w:r>
        <w:rPr>
          <w:rFonts w:ascii="Verdana" w:hAnsi="Verdana" w:cs="Helvetica Neue"/>
          <w:sz w:val="20"/>
          <w:szCs w:val="20"/>
        </w:rPr>
        <w:t xml:space="preserve"> </w:t>
      </w:r>
      <w:r w:rsidRPr="003E2AE4">
        <w:rPr>
          <w:rFonts w:ascii="Verdana" w:hAnsi="Verdana" w:cs="Helvetica Neue"/>
          <w:sz w:val="20"/>
          <w:szCs w:val="20"/>
        </w:rPr>
        <w:t>och handel via EU länder. Inte minst i södra Sverige har detta spelat ut sin roll med</w:t>
      </w:r>
      <w:r>
        <w:rPr>
          <w:rFonts w:ascii="Verdana" w:hAnsi="Verdana" w:cs="Helvetica Neue"/>
          <w:sz w:val="20"/>
          <w:szCs w:val="20"/>
        </w:rPr>
        <w:t xml:space="preserve"> </w:t>
      </w:r>
      <w:r w:rsidRPr="003E2AE4">
        <w:rPr>
          <w:rFonts w:ascii="Verdana" w:hAnsi="Verdana" w:cs="Helvetica Neue"/>
          <w:sz w:val="20"/>
          <w:szCs w:val="20"/>
        </w:rPr>
        <w:t>anledning av närheten till Danmark och Tyskland.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Funktionen bakom monopolet har varit för att reglera försäljning, hålla ett bra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sortiment, samt minska konsumtionen av alkoholhaltiga drycker. Vilket har fungerat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förhållandevis bra genom åren.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Utbudet hos Systembolagets är idag ca 2200 artiklar totalt sett. Enskilda butiker har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flertalet av dessa produkter, medan majoriteten av butikerna inte är i närheten av detta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antal. Enligt systembolaget själva är 15–25% av produkterna även slutsålda i genomsnitt.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Dessa artiklar är i stort sett samma i varje butik i hela Sverige. Internationellt sett är detta</w:t>
      </w:r>
      <w:r>
        <w:rPr>
          <w:rFonts w:ascii="Verdana" w:hAnsi="Verdana" w:cs="Helvetica Neue"/>
          <w:sz w:val="20"/>
          <w:szCs w:val="20"/>
        </w:rPr>
        <w:t xml:space="preserve"> </w:t>
      </w:r>
      <w:r w:rsidRPr="003E2AE4">
        <w:rPr>
          <w:rFonts w:ascii="Verdana" w:hAnsi="Verdana" w:cs="Helvetica Neue"/>
          <w:sz w:val="20"/>
          <w:szCs w:val="20"/>
        </w:rPr>
        <w:t>antal ett väldigt lågt antal produkter på butikshyllor i ett land. Exempelvis ett land som</w:t>
      </w:r>
      <w:r>
        <w:rPr>
          <w:rFonts w:ascii="Verdana" w:hAnsi="Verdana" w:cs="Helvetica Neue"/>
          <w:sz w:val="20"/>
          <w:szCs w:val="20"/>
        </w:rPr>
        <w:t xml:space="preserve"> </w:t>
      </w:r>
      <w:r w:rsidRPr="003E2AE4">
        <w:rPr>
          <w:rFonts w:ascii="Verdana" w:hAnsi="Verdana" w:cs="Helvetica Neue"/>
          <w:sz w:val="20"/>
          <w:szCs w:val="20"/>
        </w:rPr>
        <w:t>Danmark har närmare 10 000 artiklar på sina butikshyllor, och de anses ha ett litet och</w:t>
      </w:r>
      <w:r>
        <w:rPr>
          <w:rFonts w:ascii="Verdana" w:hAnsi="Verdana" w:cs="Helvetica Neue"/>
          <w:sz w:val="20"/>
          <w:szCs w:val="20"/>
        </w:rPr>
        <w:t xml:space="preserve"> </w:t>
      </w:r>
      <w:r w:rsidRPr="003E2AE4">
        <w:rPr>
          <w:rFonts w:ascii="Verdana" w:hAnsi="Verdana" w:cs="Helvetica Neue"/>
          <w:sz w:val="20"/>
          <w:szCs w:val="20"/>
        </w:rPr>
        <w:t>dåligt kvalitetsmässigt utbud.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Systembolagets fokus är produkter som säljer bra. Framförallt lådviner vilket man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enkelt ser i statistiken över vad som säljs under ett år. Lådviner är till stor del smak- och</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alkoholförstärkta viner från fabriker i Sverige. En dunk med dessa billiga lådviner har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samma prispålägg per enhet som en vanlig flaska. Detta gör att lådviner alltid blir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billigare per liter än vanliga flaskor av samma märke.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Systembolaget har genomfört en mängd åtgärder genom åren som ökat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tillgängligheten, men ändå inte ökat konsumtionen. Systembolaget har öppnat upp</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försäljningen på lördagar Och har även öppet fram till 20:00 på kvällarna. De har öppnat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mängder med butiker i närheten av stormarknader. De har även öppnat upp flertalet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ombud på landsbygden, vilket är allt från bilverkstäder, bokhandlare till matbutiker. Trots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allt detta har inte försäljningen per invånare ökat. Att vi gick med i EU ökade inte vår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konsumtion i Sverige heller trots generösa lagar kring införseln av alkohol. Utan allt,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enligt systembolaget, visar på att konsumtionen av alkohol per invånare har minskat och</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fortsätter minska. Det är absolut positivt, men det visar även att ökad tillgänglighet inte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ökar konsumtionen.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Trenden är också att systembolaget stänger igen bolag som ligger i mindre orter till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förmåner för bolag i köpcentrum eller vid stormarknader, eftersom då ökar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systembolagets försäljningsvolymer. Det drabbar dock handeln i de mindre orterna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väldigt hårt.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Att vi driver på för gårdsförsäljning är ett positivt steg i rätt riktning. Men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Systembolaget är en stor bromskloss för alla företag som vill sälja alkohol. Vi som ett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företagarvänligt parti bör driva på för alla företag i vårt land att få sälja sina lagliga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produkter och inte begränsa det till att bara gälla dem som tillverkar alkoholprodukter i</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vårt land är fel. Våra importörer är nämligen även de seriösa företag som bör få en chans i</w:t>
      </w:r>
      <w:r>
        <w:rPr>
          <w:rFonts w:ascii="Verdana" w:hAnsi="Verdana" w:cs="Helvetica Neue"/>
          <w:sz w:val="20"/>
          <w:szCs w:val="20"/>
        </w:rPr>
        <w:t xml:space="preserve"> </w:t>
      </w:r>
      <w:r w:rsidRPr="003E2AE4">
        <w:rPr>
          <w:rFonts w:ascii="Verdana" w:hAnsi="Verdana" w:cs="Helvetica Neue"/>
          <w:sz w:val="20"/>
          <w:szCs w:val="20"/>
        </w:rPr>
        <w:t>vårt land.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När Systembolaget tar in en ny produkt idag är det inte den bästa produkten de tar in,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utan den produkt som matchar deras krav bäst. Detta gör att vi idag har mängder med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kvalitetsprodukter som ej får säljas på en butikshylla i vårt land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Till sist kan man inte hävda att man har ett monopol om man säljer mindre än 50%</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av alkoholen som dricks i vårt land.</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Jag/vi föreslår partistämman besluta</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konkurrent utsätta systembolaget genom att införa ett licenssystem för</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privatägda butiker, som på samma villkor och krav som systembolaget idag har, får</w:t>
      </w:r>
      <w:r>
        <w:rPr>
          <w:rFonts w:ascii="Verdana" w:hAnsi="Verdana" w:cs="Helvetica Neue"/>
          <w:b/>
          <w:bCs/>
          <w:sz w:val="20"/>
          <w:szCs w:val="20"/>
        </w:rPr>
        <w:t xml:space="preserve"> </w:t>
      </w:r>
      <w:r w:rsidRPr="003E2AE4">
        <w:rPr>
          <w:rFonts w:ascii="Verdana" w:hAnsi="Verdana" w:cs="Helvetica Neue"/>
          <w:b/>
          <w:bCs/>
          <w:sz w:val="20"/>
          <w:szCs w:val="20"/>
        </w:rPr>
        <w:t>sälja alkoholprodukter.</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det införs en alkoholmyndighet som kontrollerar att försäljningen sköts enligt</w:t>
      </w:r>
      <w:r>
        <w:rPr>
          <w:rFonts w:ascii="Verdana" w:hAnsi="Verdana" w:cs="Helvetica Neue"/>
          <w:b/>
          <w:bCs/>
          <w:sz w:val="20"/>
          <w:szCs w:val="20"/>
        </w:rPr>
        <w:t xml:space="preserve"> </w:t>
      </w:r>
      <w:r w:rsidRPr="003E2AE4">
        <w:rPr>
          <w:rFonts w:ascii="Verdana" w:hAnsi="Verdana" w:cs="Helvetica Neue"/>
          <w:b/>
          <w:bCs/>
          <w:sz w:val="20"/>
          <w:szCs w:val="20"/>
        </w:rPr>
        <w:t>lagar och regler.</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lastRenderedPageBreak/>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konkurrent utsätta systembolaget genom att införa ett licenssystem för privatägda butiker, som på samma villkor och krav som systembolaget idag har, får sälja alkoholprodukter.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Bifall</w:t>
            </w:r>
          </w:p>
        </w:tc>
      </w:tr>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det införs en alkoholmyndighet som kontrollerar att försäljningen sköts enligt lagar och regler.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Bifall</w:t>
            </w:r>
          </w:p>
        </w:tc>
      </w:tr>
    </w:tbl>
    <w:p w:rsidR="003E2AE4" w:rsidRPr="003E2AE4" w:rsidRDefault="003E2AE4" w:rsidP="003E2AE4">
      <w:pPr>
        <w:autoSpaceDE w:val="0"/>
        <w:autoSpaceDN w:val="0"/>
        <w:adjustRightInd w:val="0"/>
        <w:rPr>
          <w:rFonts w:ascii="Verdana" w:hAnsi="Verdana" w:cs="Helvetica Neue"/>
          <w:sz w:val="20"/>
          <w:szCs w:val="20"/>
        </w:rPr>
      </w:pPr>
    </w:p>
    <w:p w:rsidR="003E2AE4" w:rsidRDefault="003E2AE4">
      <w:pPr>
        <w:rPr>
          <w:rFonts w:ascii="Verdana" w:hAnsi="Verdana" w:cs="Helvetica Neue"/>
          <w:i/>
          <w:iCs/>
          <w:sz w:val="20"/>
          <w:szCs w:val="20"/>
        </w:rPr>
      </w:pPr>
      <w:r>
        <w:rPr>
          <w:rFonts w:ascii="Verdana" w:hAnsi="Verdana" w:cs="Helvetica Neue"/>
          <w:i/>
          <w:iCs/>
          <w:sz w:val="20"/>
          <w:szCs w:val="20"/>
        </w:rPr>
        <w:br w:type="page"/>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lastRenderedPageBreak/>
        <w:t>#641</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Inskickad av: Henrik Juhlin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Motionär: Henrik Juhlin, Huddinge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Avtal för samma rättigheter och skyldigheter som giftermål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Giftermål är något stort för många som ofta förknippas med en dyr fest, en dyr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klänning och en bröllopsresa. Samtidigt så är det en stor skillnad mellan att vara sambo</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och gift. Skillnaderna har minskat med tiden, men det finns fortfarande några stora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avgörande juridiska skillnader kvar. Jag är rädd att det stora steget att gifta sig och</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rädslan för alla utgifter hindrar partners från att ingå detta viktiga avtal. Vidare så tror jag</w:t>
      </w:r>
      <w:r>
        <w:rPr>
          <w:rFonts w:ascii="Verdana" w:hAnsi="Verdana" w:cs="Helvetica Neue"/>
          <w:sz w:val="20"/>
          <w:szCs w:val="20"/>
        </w:rPr>
        <w:t xml:space="preserve"> </w:t>
      </w:r>
      <w:r w:rsidRPr="003E2AE4">
        <w:rPr>
          <w:rFonts w:ascii="Verdana" w:hAnsi="Verdana" w:cs="Helvetica Neue"/>
          <w:sz w:val="20"/>
          <w:szCs w:val="20"/>
        </w:rPr>
        <w:t>att det är många (mig inkluderad) som inte förstår exakt vad de ingår för juridiskt avtal</w:t>
      </w:r>
      <w:r>
        <w:rPr>
          <w:rFonts w:ascii="Verdana" w:hAnsi="Verdana" w:cs="Helvetica Neue"/>
          <w:sz w:val="20"/>
          <w:szCs w:val="20"/>
        </w:rPr>
        <w:t xml:space="preserve"> </w:t>
      </w:r>
      <w:r w:rsidRPr="003E2AE4">
        <w:rPr>
          <w:rFonts w:ascii="Verdana" w:hAnsi="Verdana" w:cs="Helvetica Neue"/>
          <w:sz w:val="20"/>
          <w:szCs w:val="20"/>
        </w:rPr>
        <w:t xml:space="preserve">genom att gifta sig. Jag tycker inte att man ska dölja </w:t>
      </w:r>
      <w:proofErr w:type="gramStart"/>
      <w:r w:rsidRPr="003E2AE4">
        <w:rPr>
          <w:rFonts w:ascii="Verdana" w:hAnsi="Verdana" w:cs="Helvetica Neue"/>
          <w:sz w:val="20"/>
          <w:szCs w:val="20"/>
        </w:rPr>
        <w:t>ett juridisk avtal</w:t>
      </w:r>
      <w:proofErr w:type="gramEnd"/>
      <w:r w:rsidRPr="003E2AE4">
        <w:rPr>
          <w:rFonts w:ascii="Verdana" w:hAnsi="Verdana" w:cs="Helvetica Neue"/>
          <w:sz w:val="20"/>
          <w:szCs w:val="20"/>
        </w:rPr>
        <w:t xml:space="preserve"> genom att blanda</w:t>
      </w:r>
      <w:r>
        <w:rPr>
          <w:rFonts w:ascii="Verdana" w:hAnsi="Verdana" w:cs="Helvetica Neue"/>
          <w:sz w:val="20"/>
          <w:szCs w:val="20"/>
        </w:rPr>
        <w:t xml:space="preserve"> </w:t>
      </w:r>
      <w:r w:rsidRPr="003E2AE4">
        <w:rPr>
          <w:rFonts w:ascii="Verdana" w:hAnsi="Verdana" w:cs="Helvetica Neue"/>
          <w:sz w:val="20"/>
          <w:szCs w:val="20"/>
        </w:rPr>
        <w:t>ihop det med en bröllopsfest.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Man tänker ju att sambolagstiftningen är rätt nära giftermål, men så är det ju inte.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Sambos ärver ju inte varandra, man måste bevisa att man är far till gemensamma barn,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man delar inte rättvist vid separation och så vidare. Jag och min fru hade aldrig prata om</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giftermål innan hon blev gravid, men när det var ett barn på väg så kändes det som det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ända rätt att göra. Hade vi inte fått barn så kanske vi aldrig hade gift oss? Så jag och min</w:t>
      </w:r>
      <w:r>
        <w:rPr>
          <w:rFonts w:ascii="Verdana" w:hAnsi="Verdana" w:cs="Helvetica Neue"/>
          <w:sz w:val="20"/>
          <w:szCs w:val="20"/>
        </w:rPr>
        <w:t xml:space="preserve"> </w:t>
      </w:r>
      <w:r w:rsidRPr="003E2AE4">
        <w:rPr>
          <w:rFonts w:ascii="Verdana" w:hAnsi="Verdana" w:cs="Helvetica Neue"/>
          <w:sz w:val="20"/>
          <w:szCs w:val="20"/>
        </w:rPr>
        <w:t>fru gifte oss framförallt av juridiska och praktiska själ. Vilket låter lite sorligt, men vi</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älskar varandra utan att tycka att just giftermålet var viktigt.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Så mitt förslag till förändring är framförallt att man som sambos ska kunna signera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ett avtal som gör att man får samma rättigheter och skyldigheter som gifta utan själva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giftermålet.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 ett steg två så skulle man kunna tänka sig att man delar upp giftermålet och avtal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var för sig. Men det inte tanken med motionen just nu, utan det viktiga är att sambos ska</w:t>
      </w:r>
      <w:r>
        <w:rPr>
          <w:rFonts w:ascii="Verdana" w:hAnsi="Verdana" w:cs="Helvetica Neue"/>
          <w:sz w:val="20"/>
          <w:szCs w:val="20"/>
        </w:rPr>
        <w:t xml:space="preserve"> </w:t>
      </w:r>
      <w:r w:rsidRPr="003E2AE4">
        <w:rPr>
          <w:rFonts w:ascii="Verdana" w:hAnsi="Verdana" w:cs="Helvetica Neue"/>
          <w:sz w:val="20"/>
          <w:szCs w:val="20"/>
        </w:rPr>
        <w:t>kunna få tillgång till samma avtal.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Jag/vi föreslår partistämman besluta</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sambos ska kunna signera ett avtal som gör att man får samma rättigheter och</w:t>
      </w:r>
      <w:r>
        <w:rPr>
          <w:rFonts w:ascii="Verdana" w:hAnsi="Verdana" w:cs="Helvetica Neue"/>
          <w:b/>
          <w:bCs/>
          <w:sz w:val="20"/>
          <w:szCs w:val="20"/>
        </w:rPr>
        <w:t xml:space="preserve"> </w:t>
      </w:r>
      <w:r w:rsidRPr="003E2AE4">
        <w:rPr>
          <w:rFonts w:ascii="Verdana" w:hAnsi="Verdana" w:cs="Helvetica Neue"/>
          <w:b/>
          <w:bCs/>
          <w:sz w:val="20"/>
          <w:szCs w:val="20"/>
        </w:rPr>
        <w:t>skyldigheter som gifta utan själva giftermålet.</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sambos ska kunna signera ett avtal som gör att man får samma rättigheter och skyldigheter som gifta utan själva giftermålet.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Bifall</w:t>
            </w:r>
          </w:p>
        </w:tc>
      </w:tr>
    </w:tbl>
    <w:p w:rsidR="003E2AE4" w:rsidRPr="003E2AE4" w:rsidRDefault="003E2AE4" w:rsidP="003E2AE4">
      <w:pPr>
        <w:autoSpaceDE w:val="0"/>
        <w:autoSpaceDN w:val="0"/>
        <w:adjustRightInd w:val="0"/>
        <w:rPr>
          <w:rFonts w:ascii="Verdana" w:hAnsi="Verdana" w:cs="Helvetica Neue"/>
          <w:sz w:val="20"/>
          <w:szCs w:val="20"/>
        </w:rPr>
      </w:pPr>
    </w:p>
    <w:p w:rsidR="003E2AE4" w:rsidRDefault="003E2AE4">
      <w:pPr>
        <w:rPr>
          <w:rFonts w:ascii="Verdana" w:hAnsi="Verdana" w:cs="Helvetica Neue"/>
          <w:i/>
          <w:iCs/>
          <w:sz w:val="20"/>
          <w:szCs w:val="20"/>
        </w:rPr>
      </w:pPr>
      <w:r>
        <w:rPr>
          <w:rFonts w:ascii="Verdana" w:hAnsi="Verdana" w:cs="Helvetica Neue"/>
          <w:i/>
          <w:iCs/>
          <w:sz w:val="20"/>
          <w:szCs w:val="20"/>
        </w:rPr>
        <w:br w:type="page"/>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i/>
          <w:iCs/>
          <w:sz w:val="20"/>
          <w:szCs w:val="20"/>
        </w:rPr>
        <w:lastRenderedPageBreak/>
        <w:t>#705</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Inskickad av: Henrik Juhlin</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Motionär: Henrik Juhlin, Huddinge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Tillgängliga handlingar och tillgängliga debatter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Den 1 januari 2019 så trädde en ny lag i kraft i EU (Genomförande av</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webbtillgänglighetsdirektivet på svenska), den handlar om att offentliga webbplatser och</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tjänster måste vara tillgängliga. Det finns dock mycket att önska inom området och en lag</w:t>
      </w:r>
      <w:r>
        <w:rPr>
          <w:rFonts w:ascii="Verdana" w:hAnsi="Verdana" w:cs="Helvetica Neue"/>
          <w:sz w:val="20"/>
          <w:szCs w:val="20"/>
        </w:rPr>
        <w:t xml:space="preserve"> </w:t>
      </w:r>
      <w:r w:rsidRPr="003E2AE4">
        <w:rPr>
          <w:rFonts w:ascii="Verdana" w:hAnsi="Verdana" w:cs="Helvetica Neue"/>
          <w:sz w:val="20"/>
          <w:szCs w:val="20"/>
        </w:rPr>
        <w:t>kommer inte att räcka, det krävs politiker och tjänstepersoner som förstår allvaret i frågan</w:t>
      </w:r>
      <w:r>
        <w:rPr>
          <w:rFonts w:ascii="Verdana" w:hAnsi="Verdana" w:cs="Helvetica Neue"/>
          <w:sz w:val="20"/>
          <w:szCs w:val="20"/>
        </w:rPr>
        <w:t xml:space="preserve"> </w:t>
      </w:r>
      <w:r w:rsidRPr="003E2AE4">
        <w:rPr>
          <w:rFonts w:ascii="Verdana" w:hAnsi="Verdana" w:cs="Helvetica Neue"/>
          <w:sz w:val="20"/>
          <w:szCs w:val="20"/>
        </w:rPr>
        <w:t>och driver på för förändring!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Många offentliga webbplatser är dock tillgängliga och följer lagen (mer eller mindre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i varje fall), dock så är det många handlingar och debatter som inte är tillgängliga, vilket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lagen också kräver.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 ska dock sägas i sammanhanget att Centerpartiets egen webbplats inte är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tillgänglig. Men vi har inte lagkrav på oss att vi måste ha en tillgänglig webbplats, dock</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så tog vi ett stämmobeslut i Malmö som säger att vår webbplats ska vara tillgänglig,</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vilket det tyvärr ännu inte hänt något mer.)</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För att de med olika grad av funktionsvariationer ska kunna delta i till exempel det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politiska rummet, så krävs det så klart att alla handlingar också är tillgängliga. Det krävs</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också att videospelare där man kan följa debatter är korrekt utvecklade så att så många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som möjligt kan ta del av materialet. När det gäller debatter och döva så är det ju dock ett</w:t>
      </w:r>
      <w:r>
        <w:rPr>
          <w:rFonts w:ascii="Verdana" w:hAnsi="Verdana" w:cs="Helvetica Neue"/>
          <w:sz w:val="20"/>
          <w:szCs w:val="20"/>
        </w:rPr>
        <w:t xml:space="preserve"> </w:t>
      </w:r>
      <w:r w:rsidRPr="003E2AE4">
        <w:rPr>
          <w:rFonts w:ascii="Verdana" w:hAnsi="Verdana" w:cs="Helvetica Neue"/>
          <w:sz w:val="20"/>
          <w:szCs w:val="20"/>
        </w:rPr>
        <w:t>problem, det skulle bli väldigt dyrt att texta alla debatter, till exempel</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kommunfullmäktige debatter över hela landet. Så där behövs det satsar mer på automatisk</w:t>
      </w:r>
      <w:r>
        <w:rPr>
          <w:rFonts w:ascii="Verdana" w:hAnsi="Verdana" w:cs="Helvetica Neue"/>
          <w:sz w:val="20"/>
          <w:szCs w:val="20"/>
        </w:rPr>
        <w:t xml:space="preserve"> </w:t>
      </w:r>
      <w:r w:rsidRPr="003E2AE4">
        <w:rPr>
          <w:rFonts w:ascii="Verdana" w:hAnsi="Verdana" w:cs="Helvetica Neue"/>
          <w:sz w:val="20"/>
          <w:szCs w:val="20"/>
        </w:rPr>
        <w:t>taligenkänning så ljudet automatiskt kan översättas till text.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Det gäller så klart inte bara politiska handlingar som måste vara tillgängliga, det</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gäller ju också myndighetsbeslut om till exempel bygglov, förskoleplatser och så vidare.</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Så eftersom Centerpartiet står upp för allas lika värde, så behöver vi också kämpa hårdare</w:t>
      </w:r>
      <w:r>
        <w:rPr>
          <w:rFonts w:ascii="Verdana" w:hAnsi="Verdana" w:cs="Helvetica Neue"/>
          <w:sz w:val="20"/>
          <w:szCs w:val="20"/>
        </w:rPr>
        <w:t xml:space="preserve"> </w:t>
      </w:r>
      <w:r w:rsidRPr="003E2AE4">
        <w:rPr>
          <w:rFonts w:ascii="Verdana" w:hAnsi="Verdana" w:cs="Helvetica Neue"/>
          <w:sz w:val="20"/>
          <w:szCs w:val="20"/>
        </w:rPr>
        <w:t>för att de med funktionsvariationer ska kunna delta i samhället på lika villkor som alla</w:t>
      </w:r>
      <w:r>
        <w:rPr>
          <w:rFonts w:ascii="Verdana" w:hAnsi="Verdana" w:cs="Helvetica Neue"/>
          <w:sz w:val="20"/>
          <w:szCs w:val="20"/>
        </w:rPr>
        <w:t xml:space="preserve"> </w:t>
      </w:r>
      <w:bookmarkStart w:id="0" w:name="_GoBack"/>
      <w:bookmarkEnd w:id="0"/>
      <w:r w:rsidRPr="003E2AE4">
        <w:rPr>
          <w:rFonts w:ascii="Verdana" w:hAnsi="Verdana" w:cs="Helvetica Neue"/>
          <w:sz w:val="20"/>
          <w:szCs w:val="20"/>
        </w:rPr>
        <w:t>andra.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Jag/vi föreslår partistämman besluta</w:t>
      </w:r>
    </w:p>
    <w:p w:rsidR="003E2AE4" w:rsidRPr="003E2AE4" w:rsidRDefault="003E2AE4" w:rsidP="003E2AE4">
      <w:pPr>
        <w:autoSpaceDE w:val="0"/>
        <w:autoSpaceDN w:val="0"/>
        <w:adjustRightInd w:val="0"/>
        <w:rPr>
          <w:rFonts w:ascii="Verdana" w:hAnsi="Verdana" w:cs="Helvetica Neue"/>
          <w:b/>
          <w:bCs/>
          <w:sz w:val="20"/>
          <w:szCs w:val="20"/>
        </w:rPr>
      </w:pPr>
      <w:r w:rsidRPr="003E2AE4">
        <w:rPr>
          <w:rFonts w:ascii="Verdana" w:hAnsi="Verdana" w:cs="Helvetica Neue"/>
          <w:b/>
          <w:bCs/>
          <w:sz w:val="20"/>
          <w:szCs w:val="20"/>
        </w:rPr>
        <w:t>att Centerpartiet verkar för att handlingar ska vara tillgängliga</w:t>
      </w: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b/>
          <w:bCs/>
          <w:sz w:val="20"/>
          <w:szCs w:val="20"/>
        </w:rPr>
        <w:t>att Centerpartiet verkar för att debatter ska vara tillgängliga</w:t>
      </w:r>
    </w:p>
    <w:p w:rsidR="003E2AE4" w:rsidRPr="003E2AE4" w:rsidRDefault="003E2AE4" w:rsidP="003E2AE4">
      <w:pPr>
        <w:autoSpaceDE w:val="0"/>
        <w:autoSpaceDN w:val="0"/>
        <w:adjustRightInd w:val="0"/>
        <w:rPr>
          <w:rFonts w:ascii="Verdana" w:hAnsi="Verdana" w:cs="Helvetica Neue"/>
          <w:sz w:val="20"/>
          <w:szCs w:val="20"/>
        </w:rPr>
      </w:pPr>
    </w:p>
    <w:p w:rsidR="003E2AE4" w:rsidRPr="003E2AE4" w:rsidRDefault="003E2AE4" w:rsidP="003E2AE4">
      <w:pPr>
        <w:autoSpaceDE w:val="0"/>
        <w:autoSpaceDN w:val="0"/>
        <w:adjustRightInd w:val="0"/>
        <w:rPr>
          <w:rFonts w:ascii="Verdana" w:hAnsi="Verdana" w:cs="Helvetica Neue"/>
          <w:sz w:val="20"/>
          <w:szCs w:val="20"/>
        </w:rPr>
      </w:pPr>
      <w:r w:rsidRPr="003E2AE4">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Centerpartiet verkar för att handlingar ska vara tillgängliga</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Instämma i motionens intentioner</w:t>
            </w:r>
          </w:p>
        </w:tc>
      </w:tr>
      <w:tr w:rsidR="003E2AE4" w:rsidRPr="003E2AE4">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jc w:val="right"/>
              <w:rPr>
                <w:rFonts w:ascii="Verdana" w:hAnsi="Verdana" w:cs="Helvetica"/>
                <w:sz w:val="20"/>
                <w:szCs w:val="20"/>
              </w:rPr>
            </w:pPr>
            <w:r w:rsidRPr="003E2AE4">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w:sz w:val="20"/>
                <w:szCs w:val="20"/>
              </w:rPr>
            </w:pPr>
            <w:r w:rsidRPr="003E2AE4">
              <w:rPr>
                <w:rFonts w:ascii="Verdana" w:hAnsi="Verdana" w:cs="Helvetica Neue"/>
                <w:sz w:val="20"/>
                <w:szCs w:val="20"/>
              </w:rPr>
              <w:t>att Centerpartiet verkar för att debatter ska vara tillgängliga</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3E2AE4" w:rsidRPr="003E2AE4" w:rsidRDefault="003E2AE4">
            <w:pPr>
              <w:autoSpaceDE w:val="0"/>
              <w:autoSpaceDN w:val="0"/>
              <w:adjustRightInd w:val="0"/>
              <w:rPr>
                <w:rFonts w:ascii="Verdana" w:hAnsi="Verdana" w:cs="Helvetica Neue"/>
                <w:sz w:val="20"/>
                <w:szCs w:val="20"/>
              </w:rPr>
            </w:pPr>
            <w:r w:rsidRPr="003E2AE4">
              <w:rPr>
                <w:rFonts w:ascii="Verdana" w:hAnsi="Verdana" w:cs="Helvetica Neue"/>
                <w:sz w:val="20"/>
                <w:szCs w:val="20"/>
              </w:rPr>
              <w:t>Instämma i motionens intentioner</w:t>
            </w:r>
          </w:p>
        </w:tc>
      </w:tr>
    </w:tbl>
    <w:p w:rsidR="00BF6065" w:rsidRPr="003E2AE4" w:rsidRDefault="00BF6065">
      <w:pPr>
        <w:rPr>
          <w:rFonts w:ascii="Verdana" w:hAnsi="Verdana"/>
          <w:sz w:val="20"/>
          <w:szCs w:val="20"/>
        </w:rPr>
      </w:pPr>
    </w:p>
    <w:sectPr w:rsidR="00BF6065" w:rsidRPr="003E2AE4" w:rsidSect="009E0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E4"/>
    <w:rsid w:val="003E2AE4"/>
    <w:rsid w:val="009E09BD"/>
    <w:rsid w:val="00BF6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348A"/>
  <w15:chartTrackingRefBased/>
  <w15:docId w15:val="{A138FDB6-0EFE-E942-8FE5-53EB1DA1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3703</Words>
  <Characters>19629</Characters>
  <Application>Microsoft Office Word</Application>
  <DocSecurity>0</DocSecurity>
  <Lines>163</Lines>
  <Paragraphs>46</Paragraphs>
  <ScaleCrop>false</ScaleCrop>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Lundholm</dc:creator>
  <cp:keywords/>
  <dc:description/>
  <cp:lastModifiedBy>Patrik Lundholm</cp:lastModifiedBy>
  <cp:revision>1</cp:revision>
  <dcterms:created xsi:type="dcterms:W3CDTF">2019-06-19T16:30:00Z</dcterms:created>
  <dcterms:modified xsi:type="dcterms:W3CDTF">2019-06-19T16:35:00Z</dcterms:modified>
</cp:coreProperties>
</file>