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4E9FC" w14:textId="77777777" w:rsidR="007849C6" w:rsidRPr="00D30F79" w:rsidRDefault="007849C6" w:rsidP="00522AE3">
      <w:pPr>
        <w:rPr>
          <w:rFonts w:ascii="Calibri" w:hAnsi="Calibri" w:cs="Calibri"/>
          <w:color w:val="006633"/>
        </w:rPr>
      </w:pPr>
    </w:p>
    <w:p w14:paraId="79B14382" w14:textId="77777777" w:rsidR="00ED72CA" w:rsidRPr="00D30F79" w:rsidRDefault="00ED72CA">
      <w:pPr>
        <w:jc w:val="center"/>
        <w:rPr>
          <w:rFonts w:ascii="Calibri" w:hAnsi="Calibri" w:cs="Calibri"/>
        </w:rPr>
      </w:pPr>
    </w:p>
    <w:p w14:paraId="2077BFB3" w14:textId="77777777" w:rsidR="007849C6" w:rsidRPr="007E0A3A" w:rsidRDefault="007849C6" w:rsidP="00522AE3">
      <w:pPr>
        <w:rPr>
          <w:rFonts w:ascii="CenterFont" w:hAnsi="CenterFont" w:cs="Calibri"/>
          <w:sz w:val="28"/>
        </w:rPr>
      </w:pPr>
      <w:r w:rsidRPr="007E0A3A">
        <w:rPr>
          <w:rFonts w:ascii="CenterFont" w:hAnsi="CenterFont" w:cs="Calibri"/>
          <w:sz w:val="28"/>
        </w:rPr>
        <w:t xml:space="preserve">Protokoll fört vid Stockholmscenterns </w:t>
      </w:r>
      <w:r w:rsidR="00C54274">
        <w:rPr>
          <w:rFonts w:ascii="CenterFont" w:hAnsi="CenterFont" w:cs="Calibri"/>
          <w:sz w:val="28"/>
        </w:rPr>
        <w:t>höst</w:t>
      </w:r>
      <w:r w:rsidR="00634248" w:rsidRPr="007E0A3A">
        <w:rPr>
          <w:rFonts w:ascii="CenterFont" w:hAnsi="CenterFont" w:cs="Calibri"/>
          <w:sz w:val="28"/>
        </w:rPr>
        <w:t xml:space="preserve">stämma </w:t>
      </w:r>
      <w:r w:rsidR="00904BB8">
        <w:rPr>
          <w:rFonts w:ascii="CenterFont" w:hAnsi="CenterFont" w:cs="Calibri"/>
          <w:sz w:val="28"/>
        </w:rPr>
        <w:t>20</w:t>
      </w:r>
      <w:r w:rsidR="00C54274">
        <w:rPr>
          <w:rFonts w:ascii="CenterFont" w:hAnsi="CenterFont" w:cs="Calibri"/>
          <w:sz w:val="28"/>
        </w:rPr>
        <w:t>20</w:t>
      </w:r>
    </w:p>
    <w:p w14:paraId="2D01F80A" w14:textId="77777777" w:rsidR="00151F2F" w:rsidRDefault="007E0A3A" w:rsidP="00DE66A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Tid: </w:t>
      </w:r>
      <w:r w:rsidR="00C54274">
        <w:rPr>
          <w:rFonts w:ascii="Calibri" w:hAnsi="Calibri" w:cs="Calibri"/>
        </w:rPr>
        <w:t>2020-09-19</w:t>
      </w:r>
      <w:r>
        <w:rPr>
          <w:rFonts w:ascii="Calibri" w:hAnsi="Calibri" w:cs="Calibri"/>
        </w:rPr>
        <w:t xml:space="preserve"> kl.10</w:t>
      </w:r>
    </w:p>
    <w:p w14:paraId="3F957272" w14:textId="77777777" w:rsidR="00BE4D26" w:rsidRPr="00D30F79" w:rsidRDefault="00151F2F" w:rsidP="00ED5A8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Plats: </w:t>
      </w:r>
      <w:hyperlink r:id="rId8" w:history="1">
        <w:r w:rsidR="00C54274" w:rsidRPr="00954293">
          <w:rPr>
            <w:rStyle w:val="Hyperlink"/>
            <w:rFonts w:ascii="Calibri" w:hAnsi="Calibri" w:cs="Calibri"/>
          </w:rPr>
          <w:t>https://us02web.zoom.us/j/85405229609</w:t>
        </w:r>
      </w:hyperlink>
      <w:r w:rsidR="00C54274">
        <w:rPr>
          <w:rFonts w:ascii="Calibri" w:hAnsi="Calibri" w:cs="Calibri"/>
        </w:rPr>
        <w:t xml:space="preserve"> </w:t>
      </w:r>
    </w:p>
    <w:p w14:paraId="63545EF2" w14:textId="77777777" w:rsidR="00ED30D3" w:rsidRDefault="000618B3" w:rsidP="00ED30D3">
      <w:r>
        <w:rPr>
          <w:rFonts w:ascii="Calibri" w:hAnsi="Calibri" w:cs="Calibri"/>
        </w:rPr>
        <w:t>Bilagor:</w:t>
      </w:r>
      <w:r w:rsidR="00ED30D3" w:rsidRPr="00ED30D3">
        <w:t xml:space="preserve"> </w:t>
      </w:r>
    </w:p>
    <w:p w14:paraId="36CB5A75" w14:textId="77777777" w:rsidR="00ED30D3" w:rsidRDefault="00ED30D3" w:rsidP="00ED30D3"/>
    <w:p w14:paraId="325A0D9A" w14:textId="77777777" w:rsidR="00C54274" w:rsidRDefault="00C54274" w:rsidP="00C54274">
      <w:pPr>
        <w:rPr>
          <w:rFonts w:ascii="Calibri" w:hAnsi="Calibri" w:cs="Calibri"/>
        </w:rPr>
      </w:pPr>
      <w:r w:rsidRPr="00FF3C6F">
        <w:rPr>
          <w:rFonts w:ascii="Calibri" w:hAnsi="Calibri" w:cs="Calibri"/>
          <w:b/>
        </w:rPr>
        <w:t xml:space="preserve">§1. Stämman öppnas       </w:t>
      </w:r>
      <w:r>
        <w:rPr>
          <w:rFonts w:ascii="Calibri" w:hAnsi="Calibri" w:cs="Calibri"/>
          <w:b/>
        </w:rPr>
        <w:br/>
      </w:r>
      <w:r w:rsidRPr="00ED30D3">
        <w:rPr>
          <w:rFonts w:ascii="Calibri" w:hAnsi="Calibri" w:cs="Calibri"/>
        </w:rPr>
        <w:t>Karin Ernlund hälsade stämmodeltagarna välkomn</w:t>
      </w:r>
      <w:r w:rsidR="00CE4065">
        <w:rPr>
          <w:rFonts w:ascii="Calibri" w:hAnsi="Calibri" w:cs="Calibri"/>
        </w:rPr>
        <w:t>a och förklarade stämman öppnad kl. 10:35.</w:t>
      </w:r>
    </w:p>
    <w:p w14:paraId="43C89148" w14:textId="77777777" w:rsidR="00C54274" w:rsidRDefault="00C54274" w:rsidP="00C54274">
      <w:pPr>
        <w:rPr>
          <w:rFonts w:ascii="Calibri" w:hAnsi="Calibri" w:cs="Calibri"/>
        </w:rPr>
      </w:pPr>
    </w:p>
    <w:p w14:paraId="007A43D0" w14:textId="77777777" w:rsidR="00C54274" w:rsidRPr="00FF3C6F" w:rsidRDefault="00C54274" w:rsidP="00C54274">
      <w:pPr>
        <w:rPr>
          <w:rFonts w:ascii="Calibri" w:hAnsi="Calibri" w:cs="Calibri"/>
          <w:b/>
        </w:rPr>
      </w:pPr>
      <w:r w:rsidRPr="00FF3C6F">
        <w:rPr>
          <w:rFonts w:ascii="Calibri" w:hAnsi="Calibri" w:cs="Calibri"/>
          <w:b/>
        </w:rPr>
        <w:t xml:space="preserve">§2. Val av mötesfunktionärer   </w:t>
      </w:r>
    </w:p>
    <w:p w14:paraId="6D882F11" w14:textId="77777777" w:rsidR="00C54274" w:rsidRPr="00ED30D3" w:rsidRDefault="00C54274" w:rsidP="00C54274">
      <w:pPr>
        <w:rPr>
          <w:rFonts w:ascii="Calibri" w:hAnsi="Calibri" w:cs="Calibri"/>
        </w:rPr>
      </w:pPr>
      <w:r w:rsidRPr="00FF3C6F">
        <w:rPr>
          <w:rFonts w:ascii="Calibri" w:hAnsi="Calibri" w:cs="Calibri"/>
          <w:b/>
        </w:rPr>
        <w:t>Beslut</w:t>
      </w:r>
      <w:r w:rsidRPr="00ED30D3">
        <w:rPr>
          <w:rFonts w:ascii="Calibri" w:hAnsi="Calibri" w:cs="Calibri"/>
        </w:rPr>
        <w:t xml:space="preserve">: Att </w:t>
      </w:r>
      <w:r>
        <w:rPr>
          <w:rFonts w:ascii="Calibri" w:hAnsi="Calibri" w:cs="Calibri"/>
        </w:rPr>
        <w:t>välja</w:t>
      </w:r>
    </w:p>
    <w:p w14:paraId="1C829B56" w14:textId="77777777" w:rsidR="00C54274" w:rsidRDefault="00C54274" w:rsidP="00C54274">
      <w:pPr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Elin Larsson</w:t>
      </w:r>
      <w:r w:rsidRPr="00ED30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till ordförande och Anna Simon Karlsson</w:t>
      </w:r>
      <w:r w:rsidRPr="00ED30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till </w:t>
      </w:r>
      <w:r w:rsidRPr="00ED30D3">
        <w:rPr>
          <w:rFonts w:ascii="Calibri" w:hAnsi="Calibri" w:cs="Calibri"/>
        </w:rPr>
        <w:t>vice ordf</w:t>
      </w:r>
      <w:r>
        <w:rPr>
          <w:rFonts w:ascii="Calibri" w:hAnsi="Calibri" w:cs="Calibri"/>
        </w:rPr>
        <w:t>örande</w:t>
      </w:r>
    </w:p>
    <w:p w14:paraId="598DF082" w14:textId="77777777" w:rsidR="00C54274" w:rsidRDefault="00C54274" w:rsidP="00C54274">
      <w:pPr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Tina </w:t>
      </w:r>
      <w:proofErr w:type="spellStart"/>
      <w:r>
        <w:rPr>
          <w:rFonts w:ascii="Calibri" w:hAnsi="Calibri" w:cs="Calibri"/>
        </w:rPr>
        <w:t>Jahnke</w:t>
      </w:r>
      <w:proofErr w:type="spellEnd"/>
      <w:r w:rsidRPr="00ED30D3">
        <w:rPr>
          <w:rFonts w:ascii="Calibri" w:hAnsi="Calibri" w:cs="Calibri"/>
        </w:rPr>
        <w:t xml:space="preserve"> och </w:t>
      </w:r>
      <w:r>
        <w:rPr>
          <w:rFonts w:ascii="Calibri" w:hAnsi="Calibri" w:cs="Calibri"/>
        </w:rPr>
        <w:t>Erik Johnsson till s</w:t>
      </w:r>
      <w:r w:rsidRPr="00ED30D3">
        <w:rPr>
          <w:rFonts w:ascii="Calibri" w:hAnsi="Calibri" w:cs="Calibri"/>
        </w:rPr>
        <w:t>ekreterare</w:t>
      </w:r>
    </w:p>
    <w:p w14:paraId="355082E5" w14:textId="77777777" w:rsidR="00C54274" w:rsidRPr="00D30F79" w:rsidRDefault="00C54274" w:rsidP="00C54274">
      <w:pPr>
        <w:numPr>
          <w:ilvl w:val="0"/>
          <w:numId w:val="2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</w:t>
      </w:r>
      <w:r w:rsidRPr="00D30F79">
        <w:rPr>
          <w:rFonts w:ascii="Calibri" w:hAnsi="Calibri" w:cs="Calibri"/>
          <w:bCs/>
        </w:rPr>
        <w:t>östräknare</w:t>
      </w:r>
      <w:r w:rsidR="00CE4065">
        <w:rPr>
          <w:rFonts w:ascii="Calibri" w:hAnsi="Calibri" w:cs="Calibri"/>
          <w:bCs/>
        </w:rPr>
        <w:t xml:space="preserve"> Indra Rehbinder och Olga </w:t>
      </w:r>
      <w:proofErr w:type="spellStart"/>
      <w:r w:rsidR="00CE4065">
        <w:rPr>
          <w:rFonts w:ascii="Calibri" w:hAnsi="Calibri" w:cs="Calibri"/>
          <w:bCs/>
        </w:rPr>
        <w:t>Anikina</w:t>
      </w:r>
      <w:proofErr w:type="spellEnd"/>
    </w:p>
    <w:p w14:paraId="6CBA5298" w14:textId="77777777" w:rsidR="00C54274" w:rsidRPr="00ED30D3" w:rsidRDefault="00C54274" w:rsidP="00C54274">
      <w:pPr>
        <w:numPr>
          <w:ilvl w:val="0"/>
          <w:numId w:val="27"/>
        </w:numPr>
        <w:rPr>
          <w:rFonts w:ascii="Calibri" w:hAnsi="Calibri" w:cs="Calibri"/>
        </w:rPr>
      </w:pPr>
      <w:r w:rsidRPr="00ED30D3">
        <w:rPr>
          <w:rFonts w:ascii="Calibri" w:hAnsi="Calibri" w:cs="Calibri"/>
          <w:bCs/>
        </w:rPr>
        <w:t>Protokolljusterare</w:t>
      </w:r>
      <w:r w:rsidR="00CE4065">
        <w:rPr>
          <w:rFonts w:ascii="Calibri" w:hAnsi="Calibri" w:cs="Calibri"/>
          <w:bCs/>
        </w:rPr>
        <w:t xml:space="preserve"> Indra Rehbinder och Olga </w:t>
      </w:r>
      <w:proofErr w:type="spellStart"/>
      <w:r w:rsidR="00CE4065">
        <w:rPr>
          <w:rFonts w:ascii="Calibri" w:hAnsi="Calibri" w:cs="Calibri"/>
          <w:bCs/>
        </w:rPr>
        <w:t>Anikina</w:t>
      </w:r>
      <w:proofErr w:type="spellEnd"/>
    </w:p>
    <w:p w14:paraId="42FF9564" w14:textId="77777777" w:rsidR="00C54274" w:rsidRDefault="00C54274" w:rsidP="00C54274">
      <w:pPr>
        <w:rPr>
          <w:rFonts w:ascii="Calibri" w:hAnsi="Calibri" w:cs="Calibri"/>
        </w:rPr>
      </w:pPr>
    </w:p>
    <w:p w14:paraId="6213070D" w14:textId="77777777" w:rsidR="00C54274" w:rsidRPr="00FF3C6F" w:rsidRDefault="00C54274" w:rsidP="00C54274">
      <w:pPr>
        <w:rPr>
          <w:rFonts w:ascii="Calibri" w:hAnsi="Calibri" w:cs="Calibri"/>
          <w:b/>
        </w:rPr>
      </w:pPr>
      <w:r w:rsidRPr="00FF3C6F">
        <w:rPr>
          <w:rFonts w:ascii="Calibri" w:hAnsi="Calibri" w:cs="Calibri"/>
          <w:b/>
        </w:rPr>
        <w:t xml:space="preserve">§3. Godkännande av kallelse   </w:t>
      </w:r>
    </w:p>
    <w:p w14:paraId="0F0262E1" w14:textId="77777777" w:rsidR="00C54274" w:rsidRDefault="00C54274" w:rsidP="00C542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Chefsombudsmannen Unn Harsem föredrog kallelseförfarandet. </w:t>
      </w:r>
    </w:p>
    <w:p w14:paraId="69980D74" w14:textId="77777777" w:rsidR="00C54274" w:rsidRDefault="00C54274" w:rsidP="00C54274">
      <w:pPr>
        <w:rPr>
          <w:rFonts w:ascii="Calibri" w:hAnsi="Calibri" w:cs="Calibri"/>
        </w:rPr>
      </w:pPr>
      <w:r w:rsidRPr="00FF3C6F">
        <w:rPr>
          <w:rFonts w:ascii="Calibri" w:hAnsi="Calibri" w:cs="Calibri"/>
          <w:b/>
        </w:rPr>
        <w:t>Beslut</w:t>
      </w:r>
      <w:r>
        <w:rPr>
          <w:rFonts w:ascii="Calibri" w:hAnsi="Calibri" w:cs="Calibri"/>
        </w:rPr>
        <w:t>: Att godkänna kallelsen.</w:t>
      </w:r>
    </w:p>
    <w:p w14:paraId="0949126E" w14:textId="77777777" w:rsidR="00C54274" w:rsidRDefault="00C54274" w:rsidP="00C54274">
      <w:pPr>
        <w:rPr>
          <w:rFonts w:ascii="Calibri" w:hAnsi="Calibri" w:cs="Calibri"/>
        </w:rPr>
      </w:pPr>
    </w:p>
    <w:p w14:paraId="5354C008" w14:textId="77777777" w:rsidR="00C54274" w:rsidRPr="00FF3C6F" w:rsidRDefault="00C54274" w:rsidP="00C54274">
      <w:pPr>
        <w:rPr>
          <w:rFonts w:ascii="Calibri" w:hAnsi="Calibri" w:cs="Calibri"/>
          <w:b/>
        </w:rPr>
      </w:pPr>
      <w:r w:rsidRPr="00FF3C6F">
        <w:rPr>
          <w:rFonts w:ascii="Calibri" w:hAnsi="Calibri" w:cs="Calibri"/>
          <w:b/>
        </w:rPr>
        <w:t xml:space="preserve">§4. Fastställande av röstlängd  </w:t>
      </w:r>
    </w:p>
    <w:p w14:paraId="7557C3FA" w14:textId="77777777" w:rsidR="00C54274" w:rsidRDefault="00C54274" w:rsidP="00C54274">
      <w:pPr>
        <w:rPr>
          <w:rFonts w:ascii="Calibri" w:hAnsi="Calibri" w:cs="Calibri"/>
        </w:rPr>
      </w:pPr>
      <w:r>
        <w:rPr>
          <w:rFonts w:ascii="Calibri" w:hAnsi="Calibri" w:cs="Calibri"/>
        </w:rPr>
        <w:t>Chefsombudsm</w:t>
      </w:r>
      <w:r w:rsidR="003B3507">
        <w:rPr>
          <w:rFonts w:ascii="Calibri" w:hAnsi="Calibri" w:cs="Calibri"/>
        </w:rPr>
        <w:t xml:space="preserve">annen Unn Harsem berättade att </w:t>
      </w:r>
      <w:r w:rsidR="00B84780">
        <w:rPr>
          <w:rFonts w:ascii="Calibri" w:hAnsi="Calibri" w:cs="Calibri"/>
        </w:rPr>
        <w:t>antal röstberättigade är 82 till antalet.</w:t>
      </w:r>
    </w:p>
    <w:p w14:paraId="43063C31" w14:textId="77777777" w:rsidR="00C54274" w:rsidRDefault="00C54274" w:rsidP="00C54274">
      <w:pPr>
        <w:rPr>
          <w:rFonts w:ascii="Calibri" w:hAnsi="Calibri" w:cs="Calibri"/>
        </w:rPr>
      </w:pPr>
      <w:r w:rsidRPr="00A9244B">
        <w:rPr>
          <w:rFonts w:ascii="Calibri" w:hAnsi="Calibri" w:cs="Calibri"/>
          <w:b/>
        </w:rPr>
        <w:t>Beslut</w:t>
      </w:r>
      <w:r w:rsidRPr="00A9244B">
        <w:rPr>
          <w:rFonts w:ascii="Calibri" w:hAnsi="Calibri" w:cs="Calibri"/>
        </w:rPr>
        <w:t xml:space="preserve">: Att </w:t>
      </w:r>
      <w:r>
        <w:rPr>
          <w:rFonts w:ascii="Calibri" w:hAnsi="Calibri" w:cs="Calibri"/>
        </w:rPr>
        <w:t>fastställa röstlängden</w:t>
      </w:r>
    </w:p>
    <w:p w14:paraId="613FECB4" w14:textId="77777777" w:rsidR="00C54274" w:rsidRDefault="00C54274" w:rsidP="00C54274">
      <w:pPr>
        <w:rPr>
          <w:rFonts w:ascii="Calibri" w:hAnsi="Calibri" w:cs="Calibri"/>
        </w:rPr>
      </w:pPr>
    </w:p>
    <w:p w14:paraId="6C68AB7A" w14:textId="77777777" w:rsidR="00C54274" w:rsidRPr="00FF3C6F" w:rsidRDefault="00C54274" w:rsidP="00C54274">
      <w:pPr>
        <w:rPr>
          <w:rFonts w:ascii="Calibri" w:hAnsi="Calibri" w:cs="Calibri"/>
          <w:b/>
        </w:rPr>
      </w:pPr>
      <w:r w:rsidRPr="00FF3C6F">
        <w:rPr>
          <w:rFonts w:ascii="Calibri" w:hAnsi="Calibri" w:cs="Calibri"/>
          <w:b/>
        </w:rPr>
        <w:t xml:space="preserve">§5. Fastställande av föredragningslista   </w:t>
      </w:r>
    </w:p>
    <w:p w14:paraId="06874B5A" w14:textId="77777777" w:rsidR="00C54274" w:rsidRPr="00C54274" w:rsidRDefault="00C54274" w:rsidP="00C542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Mötesordförande </w:t>
      </w:r>
      <w:r w:rsidRPr="00C54274">
        <w:rPr>
          <w:rFonts w:ascii="Calibri" w:hAnsi="Calibri" w:cs="Calibri"/>
        </w:rPr>
        <w:t xml:space="preserve">Elin </w:t>
      </w:r>
      <w:r>
        <w:rPr>
          <w:rFonts w:ascii="Calibri" w:hAnsi="Calibri" w:cs="Calibri"/>
        </w:rPr>
        <w:t xml:space="preserve">Larsson </w:t>
      </w:r>
      <w:r w:rsidRPr="00C54274">
        <w:rPr>
          <w:rFonts w:ascii="Calibri" w:hAnsi="Calibri" w:cs="Calibri"/>
        </w:rPr>
        <w:t>redovisa</w:t>
      </w:r>
      <w:r>
        <w:rPr>
          <w:rFonts w:ascii="Calibri" w:hAnsi="Calibri" w:cs="Calibri"/>
        </w:rPr>
        <w:t xml:space="preserve">de </w:t>
      </w:r>
      <w:r w:rsidRPr="00C54274">
        <w:rPr>
          <w:rFonts w:ascii="Calibri" w:hAnsi="Calibri" w:cs="Calibri"/>
        </w:rPr>
        <w:t xml:space="preserve">två tillägg: </w:t>
      </w:r>
    </w:p>
    <w:p w14:paraId="0F62820E" w14:textId="77777777" w:rsidR="00C54274" w:rsidRDefault="00C54274" w:rsidP="00C54274">
      <w:pPr>
        <w:spacing w:after="120"/>
        <w:rPr>
          <w:rFonts w:ascii="Verdana" w:eastAsia="Calibri" w:hAnsi="Verdana"/>
          <w:sz w:val="20"/>
        </w:rPr>
      </w:pPr>
    </w:p>
    <w:p w14:paraId="51241C11" w14:textId="77777777" w:rsidR="00C54274" w:rsidRDefault="00C54274" w:rsidP="00C54274">
      <w:pPr>
        <w:pStyle w:val="ListParagraph"/>
        <w:numPr>
          <w:ilvl w:val="0"/>
          <w:numId w:val="30"/>
        </w:numPr>
        <w:spacing w:after="1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>(Ny punkt… Stämmoordning…?)</w:t>
      </w:r>
    </w:p>
    <w:p w14:paraId="71558EDD" w14:textId="77777777" w:rsidR="00C54274" w:rsidRDefault="003B3507" w:rsidP="00C54274">
      <w:pPr>
        <w:pStyle w:val="ListParagraph"/>
        <w:numPr>
          <w:ilvl w:val="0"/>
          <w:numId w:val="30"/>
        </w:numPr>
        <w:spacing w:after="1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>Ny punkt 7 i</w:t>
      </w:r>
      <w:r w:rsidR="00C54274" w:rsidRPr="00C54274">
        <w:rPr>
          <w:rFonts w:ascii="Verdana" w:eastAsia="Calibri" w:hAnsi="Verdana"/>
          <w:sz w:val="20"/>
        </w:rPr>
        <w:t xml:space="preserve"> Nomineringsprocessen, handling publicerad med alla andra handlingar men punkten saknas i dagordningen</w:t>
      </w:r>
      <w:r>
        <w:rPr>
          <w:rFonts w:ascii="Verdana" w:eastAsia="Calibri" w:hAnsi="Verdana"/>
          <w:sz w:val="20"/>
        </w:rPr>
        <w:t xml:space="preserve"> 7.4 - </w:t>
      </w:r>
      <w:r w:rsidR="00B84780">
        <w:rPr>
          <w:rFonts w:ascii="Verdana" w:eastAsia="Calibri" w:hAnsi="Verdana"/>
          <w:sz w:val="20"/>
        </w:rPr>
        <w:t>Beslutspunkt.</w:t>
      </w:r>
    </w:p>
    <w:p w14:paraId="7A56BA8E" w14:textId="77777777" w:rsidR="00C54274" w:rsidRDefault="00C54274" w:rsidP="00C54274">
      <w:pPr>
        <w:pStyle w:val="ListParagraph"/>
        <w:numPr>
          <w:ilvl w:val="0"/>
          <w:numId w:val="30"/>
        </w:numPr>
        <w:spacing w:after="1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>N</w:t>
      </w:r>
      <w:r w:rsidRPr="00C54274">
        <w:rPr>
          <w:rFonts w:ascii="Verdana" w:eastAsia="Calibri" w:hAnsi="Verdana"/>
          <w:sz w:val="20"/>
        </w:rPr>
        <w:t>y punkt 9 hälsningar från CUF och CS</w:t>
      </w:r>
    </w:p>
    <w:p w14:paraId="6C3FC69B" w14:textId="77777777" w:rsidR="003B3507" w:rsidRPr="00C54274" w:rsidRDefault="003B3507" w:rsidP="00C54274">
      <w:pPr>
        <w:pStyle w:val="ListParagraph"/>
        <w:numPr>
          <w:ilvl w:val="0"/>
          <w:numId w:val="30"/>
        </w:numPr>
        <w:spacing w:after="1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>Daniel Sunesson ber att få avlägga en rapport om kyrkovalet under punkten rapport</w:t>
      </w:r>
    </w:p>
    <w:p w14:paraId="65B30D3C" w14:textId="77777777" w:rsidR="00C54274" w:rsidRDefault="00C54274" w:rsidP="00C54274">
      <w:pPr>
        <w:rPr>
          <w:rFonts w:ascii="Calibri" w:hAnsi="Calibri" w:cs="Calibri"/>
        </w:rPr>
      </w:pPr>
    </w:p>
    <w:p w14:paraId="210FAA6A" w14:textId="77777777" w:rsidR="00C54274" w:rsidRDefault="00C54274" w:rsidP="00C54274">
      <w:pPr>
        <w:rPr>
          <w:rFonts w:ascii="Calibri" w:hAnsi="Calibri" w:cs="Calibri"/>
        </w:rPr>
      </w:pPr>
      <w:r w:rsidRPr="00A9244B">
        <w:rPr>
          <w:rFonts w:ascii="Calibri" w:hAnsi="Calibri" w:cs="Calibri"/>
          <w:b/>
        </w:rPr>
        <w:t>Beslut</w:t>
      </w:r>
      <w:r w:rsidRPr="00A9244B">
        <w:rPr>
          <w:rFonts w:ascii="Calibri" w:hAnsi="Calibri" w:cs="Calibri"/>
        </w:rPr>
        <w:t xml:space="preserve">: Att fastställa </w:t>
      </w:r>
      <w:r>
        <w:rPr>
          <w:rFonts w:ascii="Calibri" w:hAnsi="Calibri" w:cs="Calibri"/>
        </w:rPr>
        <w:t>föredragningslistan</w:t>
      </w:r>
    </w:p>
    <w:p w14:paraId="71096265" w14:textId="77777777" w:rsidR="00C54274" w:rsidRDefault="00C54274" w:rsidP="00C54274">
      <w:pPr>
        <w:rPr>
          <w:rFonts w:ascii="Calibri" w:hAnsi="Calibri" w:cs="Calibri"/>
        </w:rPr>
      </w:pPr>
    </w:p>
    <w:p w14:paraId="1010BE3F" w14:textId="77777777" w:rsidR="00C54274" w:rsidRPr="00FF3C6F" w:rsidRDefault="00C54274" w:rsidP="00C54274">
      <w:pPr>
        <w:rPr>
          <w:rFonts w:ascii="Calibri" w:hAnsi="Calibri" w:cs="Calibri"/>
          <w:b/>
        </w:rPr>
      </w:pPr>
      <w:r w:rsidRPr="00FF3C6F">
        <w:rPr>
          <w:rFonts w:ascii="Calibri" w:hAnsi="Calibri" w:cs="Calibri"/>
          <w:b/>
        </w:rPr>
        <w:t>§</w:t>
      </w:r>
      <w:r>
        <w:rPr>
          <w:rFonts w:ascii="Calibri" w:hAnsi="Calibri" w:cs="Calibri"/>
          <w:b/>
        </w:rPr>
        <w:t>6</w:t>
      </w:r>
      <w:r w:rsidRPr="00FF3C6F">
        <w:rPr>
          <w:rFonts w:ascii="Calibri" w:hAnsi="Calibri" w:cs="Calibri"/>
          <w:b/>
        </w:rPr>
        <w:t xml:space="preserve">. </w:t>
      </w:r>
      <w:r w:rsidRPr="00C54274">
        <w:rPr>
          <w:rFonts w:ascii="Calibri" w:hAnsi="Calibri" w:cs="Calibri"/>
          <w:b/>
        </w:rPr>
        <w:t>Val av beredning av valberedning</w:t>
      </w:r>
    </w:p>
    <w:p w14:paraId="6D5F2C9C" w14:textId="77777777" w:rsidR="00C54274" w:rsidRDefault="00C54274" w:rsidP="00C542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Nomineringar togs in via ett nomineringsformulär som postades i Zoom-chatten. Stämman valde en nomineringsgrupp för att ta emot nomineringar och bereda ett förslag till beslut.  </w:t>
      </w:r>
    </w:p>
    <w:p w14:paraId="773F3F93" w14:textId="77777777" w:rsidR="002A05CC" w:rsidRDefault="002A05CC" w:rsidP="00C54274">
      <w:pPr>
        <w:rPr>
          <w:rFonts w:ascii="Calibri" w:hAnsi="Calibri" w:cs="Calibri"/>
        </w:rPr>
      </w:pPr>
    </w:p>
    <w:p w14:paraId="5076E19D" w14:textId="77777777" w:rsidR="00C54274" w:rsidRDefault="00C54274" w:rsidP="00C54274">
      <w:pPr>
        <w:rPr>
          <w:rFonts w:ascii="Calibri" w:hAnsi="Calibri" w:cs="Calibri"/>
        </w:rPr>
      </w:pPr>
      <w:r w:rsidRPr="00551346">
        <w:rPr>
          <w:rFonts w:ascii="Calibri" w:hAnsi="Calibri" w:cs="Calibri"/>
          <w:b/>
        </w:rPr>
        <w:t>Beslut</w:t>
      </w:r>
      <w:r w:rsidRPr="00551346">
        <w:rPr>
          <w:rFonts w:ascii="Calibri" w:hAnsi="Calibri" w:cs="Calibri"/>
        </w:rPr>
        <w:t xml:space="preserve">: Att </w:t>
      </w:r>
      <w:r w:rsidR="003B3507">
        <w:rPr>
          <w:rFonts w:ascii="Calibri" w:hAnsi="Calibri" w:cs="Calibri"/>
        </w:rPr>
        <w:t>utse Johan Kling och Märta Martin Åkesson</w:t>
      </w:r>
      <w:r>
        <w:rPr>
          <w:rFonts w:ascii="Calibri" w:hAnsi="Calibri" w:cs="Calibri"/>
        </w:rPr>
        <w:t xml:space="preserve"> till beredningsgrupp</w:t>
      </w:r>
      <w:r w:rsidRPr="005513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inför val av valberedning</w:t>
      </w:r>
      <w:r w:rsidR="00CB6381">
        <w:rPr>
          <w:rFonts w:ascii="Calibri" w:hAnsi="Calibri" w:cs="Calibri"/>
        </w:rPr>
        <w:t xml:space="preserve"> (89% bifall, 11% avstod)</w:t>
      </w:r>
    </w:p>
    <w:p w14:paraId="7BBA1D92" w14:textId="77777777" w:rsidR="00C54274" w:rsidRDefault="00C54274" w:rsidP="00C54274">
      <w:pPr>
        <w:rPr>
          <w:rFonts w:ascii="Calibri" w:hAnsi="Calibri" w:cs="Calibri"/>
        </w:rPr>
      </w:pPr>
    </w:p>
    <w:p w14:paraId="2E0D6C91" w14:textId="77777777" w:rsidR="003B3507" w:rsidRDefault="003B3507" w:rsidP="00C54274">
      <w:pPr>
        <w:rPr>
          <w:rFonts w:ascii="Calibri" w:hAnsi="Calibri" w:cs="Calibri"/>
        </w:rPr>
      </w:pPr>
      <w:r>
        <w:rPr>
          <w:rFonts w:ascii="Calibri" w:hAnsi="Calibri" w:cs="Calibri"/>
        </w:rPr>
        <w:t>Johan begärde ordet och informerade om hur man gör för att delta i nomineringsprocessen. En länk gick också ut från Unn till ett nomineringsverktyg.</w:t>
      </w:r>
    </w:p>
    <w:p w14:paraId="540ABA56" w14:textId="77777777" w:rsidR="00C54274" w:rsidRDefault="00C54274" w:rsidP="00C54274">
      <w:pPr>
        <w:rPr>
          <w:rFonts w:ascii="Calibri" w:hAnsi="Calibri" w:cs="Calibri"/>
        </w:rPr>
      </w:pPr>
    </w:p>
    <w:p w14:paraId="3A9B4FE8" w14:textId="77777777" w:rsidR="00C54274" w:rsidRPr="00C54274" w:rsidRDefault="002A05CC" w:rsidP="00C54274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§</w:t>
      </w:r>
      <w:r w:rsidR="00C54274" w:rsidRPr="00C54274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 xml:space="preserve">. </w:t>
      </w:r>
      <w:r w:rsidR="00C54274" w:rsidRPr="00C54274">
        <w:rPr>
          <w:rFonts w:ascii="Calibri" w:hAnsi="Calibri" w:cs="Calibri"/>
          <w:b/>
        </w:rPr>
        <w:t>Av styrelsen väckta frågor</w:t>
      </w:r>
    </w:p>
    <w:p w14:paraId="735548E0" w14:textId="77777777" w:rsidR="002A05CC" w:rsidRPr="002A05CC" w:rsidRDefault="00C54274" w:rsidP="002A05CC">
      <w:pPr>
        <w:pStyle w:val="ListParagraph"/>
        <w:numPr>
          <w:ilvl w:val="0"/>
          <w:numId w:val="32"/>
        </w:numPr>
        <w:rPr>
          <w:rFonts w:ascii="Calibri" w:hAnsi="Calibri" w:cs="Calibri"/>
          <w:b/>
        </w:rPr>
      </w:pPr>
      <w:r w:rsidRPr="002A05CC">
        <w:rPr>
          <w:rFonts w:ascii="Calibri" w:hAnsi="Calibri" w:cs="Calibri"/>
          <w:b/>
        </w:rPr>
        <w:t>Proposition om införande av distriktsavdelningar</w:t>
      </w:r>
      <w:r w:rsidR="002A05CC">
        <w:rPr>
          <w:rFonts w:ascii="Calibri" w:hAnsi="Calibri" w:cs="Calibri"/>
          <w:b/>
        </w:rPr>
        <w:br/>
        <w:t xml:space="preserve">Beslut: </w:t>
      </w:r>
    </w:p>
    <w:p w14:paraId="29D9B229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>Att Stockholmsdistriktet ska delas in i distriktsavdelningar i enlighet med Centerpartiets stadgar</w:t>
      </w:r>
    </w:p>
    <w:p w14:paraId="1F94A13E" w14:textId="77777777" w:rsidR="003B3507" w:rsidRDefault="003B3507" w:rsidP="003B3507">
      <w:pPr>
        <w:rPr>
          <w:rFonts w:ascii="Calibri" w:hAnsi="Calibri" w:cs="Calibri"/>
          <w:bCs/>
        </w:rPr>
      </w:pPr>
    </w:p>
    <w:p w14:paraId="23FA92E7" w14:textId="77777777" w:rsidR="003B3507" w:rsidRPr="003B3507" w:rsidRDefault="003B3507" w:rsidP="003B3507">
      <w:pPr>
        <w:ind w:left="1304" w:firstLine="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För att hitta plattformar för engagemang och hitta nya ledare och för att kunna axla en kommande valrörelse som förväntas bli stor. Många måste kunna engagera och driva hela staden. </w:t>
      </w:r>
    </w:p>
    <w:p w14:paraId="5EE2776A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310C12FF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Att distriktsavdelningarna skall motsvara de av staden </w:t>
      </w:r>
      <w:r w:rsidR="00CB6381" w:rsidRPr="002A05CC">
        <w:rPr>
          <w:rFonts w:ascii="Calibri" w:hAnsi="Calibri" w:cs="Calibri"/>
          <w:bCs/>
        </w:rPr>
        <w:t>bestämda</w:t>
      </w:r>
      <w:r w:rsidRPr="002A05CC">
        <w:rPr>
          <w:rFonts w:ascii="Calibri" w:hAnsi="Calibri" w:cs="Calibri"/>
          <w:bCs/>
        </w:rPr>
        <w:t xml:space="preserve"> kommunvalkretsarna, idag sex till antalet; </w:t>
      </w:r>
      <w:proofErr w:type="spellStart"/>
      <w:r w:rsidRPr="002A05CC">
        <w:rPr>
          <w:rFonts w:ascii="Calibri" w:hAnsi="Calibri" w:cs="Calibri"/>
          <w:bCs/>
        </w:rPr>
        <w:t>Södermalm-Enskede</w:t>
      </w:r>
      <w:proofErr w:type="spellEnd"/>
      <w:r w:rsidRPr="002A05CC">
        <w:rPr>
          <w:rFonts w:ascii="Calibri" w:hAnsi="Calibri" w:cs="Calibri"/>
          <w:bCs/>
        </w:rPr>
        <w:t xml:space="preserve">, Bromma-Kungsholmen, </w:t>
      </w:r>
      <w:proofErr w:type="spellStart"/>
      <w:r w:rsidRPr="002A05CC">
        <w:rPr>
          <w:rFonts w:ascii="Calibri" w:hAnsi="Calibri" w:cs="Calibri"/>
          <w:bCs/>
        </w:rPr>
        <w:t>Norrmalm-Östermalm</w:t>
      </w:r>
      <w:proofErr w:type="spellEnd"/>
      <w:r w:rsidRPr="002A05CC">
        <w:rPr>
          <w:rFonts w:ascii="Calibri" w:hAnsi="Calibri" w:cs="Calibri"/>
          <w:bCs/>
        </w:rPr>
        <w:t xml:space="preserve">- Gamla Stan, </w:t>
      </w:r>
      <w:proofErr w:type="spellStart"/>
      <w:r w:rsidRPr="002A05CC">
        <w:rPr>
          <w:rFonts w:ascii="Calibri" w:hAnsi="Calibri" w:cs="Calibri"/>
          <w:bCs/>
        </w:rPr>
        <w:t>Östra</w:t>
      </w:r>
      <w:proofErr w:type="spellEnd"/>
      <w:r w:rsidRPr="002A05CC">
        <w:rPr>
          <w:rFonts w:ascii="Calibri" w:hAnsi="Calibri" w:cs="Calibri"/>
          <w:bCs/>
        </w:rPr>
        <w:t xml:space="preserve"> </w:t>
      </w:r>
      <w:proofErr w:type="spellStart"/>
      <w:r w:rsidRPr="002A05CC">
        <w:rPr>
          <w:rFonts w:ascii="Calibri" w:hAnsi="Calibri" w:cs="Calibri"/>
          <w:bCs/>
        </w:rPr>
        <w:t>Söderort</w:t>
      </w:r>
      <w:proofErr w:type="spellEnd"/>
      <w:r w:rsidRPr="002A05CC">
        <w:rPr>
          <w:rFonts w:ascii="Calibri" w:hAnsi="Calibri" w:cs="Calibri"/>
          <w:bCs/>
        </w:rPr>
        <w:t xml:space="preserve">, </w:t>
      </w:r>
      <w:proofErr w:type="spellStart"/>
      <w:r w:rsidRPr="002A05CC">
        <w:rPr>
          <w:rFonts w:ascii="Calibri" w:hAnsi="Calibri" w:cs="Calibri"/>
          <w:bCs/>
        </w:rPr>
        <w:t>Västra</w:t>
      </w:r>
      <w:proofErr w:type="spellEnd"/>
      <w:r w:rsidRPr="002A05CC">
        <w:rPr>
          <w:rFonts w:ascii="Calibri" w:hAnsi="Calibri" w:cs="Calibri"/>
          <w:bCs/>
        </w:rPr>
        <w:t xml:space="preserve"> </w:t>
      </w:r>
      <w:proofErr w:type="spellStart"/>
      <w:r w:rsidRPr="002A05CC">
        <w:rPr>
          <w:rFonts w:ascii="Calibri" w:hAnsi="Calibri" w:cs="Calibri"/>
          <w:bCs/>
        </w:rPr>
        <w:t>Söderort</w:t>
      </w:r>
      <w:proofErr w:type="spellEnd"/>
      <w:r w:rsidRPr="002A05CC">
        <w:rPr>
          <w:rFonts w:ascii="Calibri" w:hAnsi="Calibri" w:cs="Calibri"/>
          <w:bCs/>
        </w:rPr>
        <w:t xml:space="preserve">, Yttre </w:t>
      </w:r>
      <w:proofErr w:type="spellStart"/>
      <w:r w:rsidRPr="002A05CC">
        <w:rPr>
          <w:rFonts w:ascii="Calibri" w:hAnsi="Calibri" w:cs="Calibri"/>
          <w:bCs/>
        </w:rPr>
        <w:t>Västerort</w:t>
      </w:r>
      <w:proofErr w:type="spellEnd"/>
      <w:r w:rsidRPr="002A05CC">
        <w:rPr>
          <w:rFonts w:ascii="Calibri" w:hAnsi="Calibri" w:cs="Calibri"/>
          <w:bCs/>
        </w:rPr>
        <w:t xml:space="preserve">. Skulle </w:t>
      </w:r>
      <w:proofErr w:type="spellStart"/>
      <w:r w:rsidRPr="002A05CC">
        <w:rPr>
          <w:rFonts w:ascii="Calibri" w:hAnsi="Calibri" w:cs="Calibri"/>
          <w:bCs/>
        </w:rPr>
        <w:t>kommunfullmäktige</w:t>
      </w:r>
      <w:proofErr w:type="spellEnd"/>
      <w:r w:rsidRPr="002A05CC">
        <w:rPr>
          <w:rFonts w:ascii="Calibri" w:hAnsi="Calibri" w:cs="Calibri"/>
          <w:bCs/>
        </w:rPr>
        <w:t xml:space="preserve"> </w:t>
      </w:r>
      <w:proofErr w:type="spellStart"/>
      <w:r w:rsidRPr="002A05CC">
        <w:rPr>
          <w:rFonts w:ascii="Calibri" w:hAnsi="Calibri" w:cs="Calibri"/>
          <w:bCs/>
        </w:rPr>
        <w:t>ändra</w:t>
      </w:r>
      <w:proofErr w:type="spellEnd"/>
      <w:r w:rsidRPr="002A05CC">
        <w:rPr>
          <w:rFonts w:ascii="Calibri" w:hAnsi="Calibri" w:cs="Calibri"/>
          <w:bCs/>
        </w:rPr>
        <w:t xml:space="preserve"> antalet kommunvalkretsar så har distriktsstyrelsen </w:t>
      </w:r>
      <w:proofErr w:type="spellStart"/>
      <w:r w:rsidRPr="002A05CC">
        <w:rPr>
          <w:rFonts w:ascii="Calibri" w:hAnsi="Calibri" w:cs="Calibri"/>
          <w:bCs/>
        </w:rPr>
        <w:t>möjlighet</w:t>
      </w:r>
      <w:proofErr w:type="spellEnd"/>
      <w:r w:rsidRPr="002A05CC">
        <w:rPr>
          <w:rFonts w:ascii="Calibri" w:hAnsi="Calibri" w:cs="Calibri"/>
          <w:bCs/>
        </w:rPr>
        <w:t xml:space="preserve"> att </w:t>
      </w:r>
      <w:proofErr w:type="spellStart"/>
      <w:r w:rsidRPr="002A05CC">
        <w:rPr>
          <w:rFonts w:ascii="Calibri" w:hAnsi="Calibri" w:cs="Calibri"/>
          <w:bCs/>
        </w:rPr>
        <w:t>ändra</w:t>
      </w:r>
      <w:proofErr w:type="spellEnd"/>
      <w:r w:rsidRPr="002A05CC">
        <w:rPr>
          <w:rFonts w:ascii="Calibri" w:hAnsi="Calibri" w:cs="Calibri"/>
          <w:bCs/>
        </w:rPr>
        <w:t xml:space="preserve"> </w:t>
      </w:r>
      <w:proofErr w:type="spellStart"/>
      <w:r w:rsidRPr="002A05CC">
        <w:rPr>
          <w:rFonts w:ascii="Calibri" w:hAnsi="Calibri" w:cs="Calibri"/>
          <w:bCs/>
        </w:rPr>
        <w:t>pa</w:t>
      </w:r>
      <w:proofErr w:type="spellEnd"/>
      <w:r w:rsidRPr="002A05CC">
        <w:rPr>
          <w:rFonts w:ascii="Calibri" w:hAnsi="Calibri" w:cs="Calibri"/>
          <w:bCs/>
        </w:rPr>
        <w:t>̊ indelningen av distriktsavdelningar samt antal.</w:t>
      </w:r>
    </w:p>
    <w:p w14:paraId="37419349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69BC1868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Att distriktsavdelningarna ska </w:t>
      </w:r>
      <w:proofErr w:type="spellStart"/>
      <w:r w:rsidRPr="002A05CC">
        <w:rPr>
          <w:rFonts w:ascii="Calibri" w:hAnsi="Calibri" w:cs="Calibri"/>
          <w:bCs/>
        </w:rPr>
        <w:t>benämnas</w:t>
      </w:r>
      <w:proofErr w:type="spellEnd"/>
      <w:r w:rsidRPr="002A05CC">
        <w:rPr>
          <w:rFonts w:ascii="Calibri" w:hAnsi="Calibri" w:cs="Calibri"/>
          <w:bCs/>
        </w:rPr>
        <w:t>:</w:t>
      </w:r>
    </w:p>
    <w:p w14:paraId="70013328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proofErr w:type="spellStart"/>
      <w:r w:rsidRPr="002A05CC">
        <w:rPr>
          <w:rFonts w:ascii="Calibri" w:hAnsi="Calibri" w:cs="Calibri"/>
          <w:bCs/>
        </w:rPr>
        <w:t>Södermalm-Enskede</w:t>
      </w:r>
      <w:proofErr w:type="spellEnd"/>
      <w:r w:rsidRPr="002A05CC">
        <w:rPr>
          <w:rFonts w:ascii="Calibri" w:hAnsi="Calibri" w:cs="Calibri"/>
          <w:bCs/>
        </w:rPr>
        <w:t xml:space="preserve"> distriktsavdelning</w:t>
      </w:r>
    </w:p>
    <w:p w14:paraId="79147C84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>Bromma-Kungsholmen distriktsavdelning</w:t>
      </w:r>
    </w:p>
    <w:p w14:paraId="21F9BEE1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proofErr w:type="spellStart"/>
      <w:r w:rsidRPr="002A05CC">
        <w:rPr>
          <w:rFonts w:ascii="Calibri" w:hAnsi="Calibri" w:cs="Calibri"/>
          <w:bCs/>
        </w:rPr>
        <w:t>Norrmalm-Östermalm-Gamla</w:t>
      </w:r>
      <w:proofErr w:type="spellEnd"/>
      <w:r w:rsidRPr="002A05CC">
        <w:rPr>
          <w:rFonts w:ascii="Calibri" w:hAnsi="Calibri" w:cs="Calibri"/>
          <w:bCs/>
        </w:rPr>
        <w:t xml:space="preserve"> Stan distriktsavdelning </w:t>
      </w:r>
    </w:p>
    <w:p w14:paraId="051C7903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Östra </w:t>
      </w:r>
      <w:proofErr w:type="spellStart"/>
      <w:r w:rsidRPr="002A05CC">
        <w:rPr>
          <w:rFonts w:ascii="Calibri" w:hAnsi="Calibri" w:cs="Calibri"/>
          <w:bCs/>
        </w:rPr>
        <w:t>Söderort</w:t>
      </w:r>
      <w:proofErr w:type="spellEnd"/>
      <w:r w:rsidRPr="002A05CC">
        <w:rPr>
          <w:rFonts w:ascii="Calibri" w:hAnsi="Calibri" w:cs="Calibri"/>
          <w:bCs/>
        </w:rPr>
        <w:t xml:space="preserve"> distriktsavdelning</w:t>
      </w:r>
    </w:p>
    <w:p w14:paraId="305B0F34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proofErr w:type="spellStart"/>
      <w:r w:rsidRPr="002A05CC">
        <w:rPr>
          <w:rFonts w:ascii="Calibri" w:hAnsi="Calibri" w:cs="Calibri"/>
          <w:bCs/>
        </w:rPr>
        <w:t>Västra</w:t>
      </w:r>
      <w:proofErr w:type="spellEnd"/>
      <w:r w:rsidRPr="002A05CC">
        <w:rPr>
          <w:rFonts w:ascii="Calibri" w:hAnsi="Calibri" w:cs="Calibri"/>
          <w:bCs/>
        </w:rPr>
        <w:t xml:space="preserve"> </w:t>
      </w:r>
      <w:proofErr w:type="spellStart"/>
      <w:r w:rsidRPr="002A05CC">
        <w:rPr>
          <w:rFonts w:ascii="Calibri" w:hAnsi="Calibri" w:cs="Calibri"/>
          <w:bCs/>
        </w:rPr>
        <w:t>Söderort</w:t>
      </w:r>
      <w:proofErr w:type="spellEnd"/>
      <w:r w:rsidRPr="002A05CC">
        <w:rPr>
          <w:rFonts w:ascii="Calibri" w:hAnsi="Calibri" w:cs="Calibri"/>
          <w:bCs/>
        </w:rPr>
        <w:t xml:space="preserve"> distriktsavdelning</w:t>
      </w:r>
    </w:p>
    <w:p w14:paraId="306310B0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Yttre </w:t>
      </w:r>
      <w:proofErr w:type="spellStart"/>
      <w:r w:rsidRPr="002A05CC">
        <w:rPr>
          <w:rFonts w:ascii="Calibri" w:hAnsi="Calibri" w:cs="Calibri"/>
          <w:bCs/>
        </w:rPr>
        <w:t>Västerort</w:t>
      </w:r>
      <w:proofErr w:type="spellEnd"/>
      <w:r w:rsidRPr="002A05CC">
        <w:rPr>
          <w:rFonts w:ascii="Calibri" w:hAnsi="Calibri" w:cs="Calibri"/>
          <w:bCs/>
        </w:rPr>
        <w:t xml:space="preserve"> distriktsavdelning</w:t>
      </w:r>
    </w:p>
    <w:p w14:paraId="6383FEC3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59D15BF9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Att ett </w:t>
      </w:r>
      <w:proofErr w:type="spellStart"/>
      <w:r w:rsidRPr="002A05CC">
        <w:rPr>
          <w:rFonts w:ascii="Calibri" w:hAnsi="Calibri" w:cs="Calibri"/>
          <w:bCs/>
        </w:rPr>
        <w:t>ombudsförfarande</w:t>
      </w:r>
      <w:proofErr w:type="spellEnd"/>
      <w:r w:rsidRPr="002A05CC">
        <w:rPr>
          <w:rFonts w:ascii="Calibri" w:hAnsi="Calibri" w:cs="Calibri"/>
          <w:bCs/>
        </w:rPr>
        <w:t xml:space="preserve"> ska </w:t>
      </w:r>
      <w:proofErr w:type="spellStart"/>
      <w:r w:rsidRPr="002A05CC">
        <w:rPr>
          <w:rFonts w:ascii="Calibri" w:hAnsi="Calibri" w:cs="Calibri"/>
          <w:bCs/>
        </w:rPr>
        <w:t>införas</w:t>
      </w:r>
      <w:proofErr w:type="spellEnd"/>
    </w:p>
    <w:p w14:paraId="4FC25731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6D97D6AE" w14:textId="77777777" w:rsid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Att den nya organisationen och </w:t>
      </w:r>
      <w:proofErr w:type="spellStart"/>
      <w:r w:rsidRPr="002A05CC">
        <w:rPr>
          <w:rFonts w:ascii="Calibri" w:hAnsi="Calibri" w:cs="Calibri"/>
          <w:bCs/>
        </w:rPr>
        <w:t>ombudsförfarandet</w:t>
      </w:r>
      <w:proofErr w:type="spellEnd"/>
      <w:r w:rsidRPr="002A05CC">
        <w:rPr>
          <w:rFonts w:ascii="Calibri" w:hAnsi="Calibri" w:cs="Calibri"/>
          <w:bCs/>
        </w:rPr>
        <w:t xml:space="preserve"> ska </w:t>
      </w:r>
      <w:proofErr w:type="spellStart"/>
      <w:r w:rsidRPr="002A05CC">
        <w:rPr>
          <w:rFonts w:ascii="Calibri" w:hAnsi="Calibri" w:cs="Calibri"/>
          <w:bCs/>
        </w:rPr>
        <w:t>träda</w:t>
      </w:r>
      <w:proofErr w:type="spellEnd"/>
      <w:r w:rsidRPr="002A05CC">
        <w:rPr>
          <w:rFonts w:ascii="Calibri" w:hAnsi="Calibri" w:cs="Calibri"/>
          <w:bCs/>
        </w:rPr>
        <w:t xml:space="preserve"> i kraft 1 mars 2021</w:t>
      </w:r>
    </w:p>
    <w:p w14:paraId="7513AFEB" w14:textId="77777777" w:rsidR="003B3507" w:rsidRDefault="003B3507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0F50BAFE" w14:textId="77777777" w:rsidR="00410676" w:rsidRPr="00B17F31" w:rsidRDefault="00B17F31" w:rsidP="002A05CC">
      <w:pPr>
        <w:pStyle w:val="ListParagraph"/>
        <w:ind w:left="1304"/>
        <w:rPr>
          <w:rFonts w:ascii="Calibri" w:hAnsi="Calibri" w:cs="Calibri"/>
          <w:b/>
          <w:bCs/>
        </w:rPr>
      </w:pPr>
      <w:r w:rsidRPr="00B17F31">
        <w:rPr>
          <w:rFonts w:ascii="Calibri" w:hAnsi="Calibri" w:cs="Calibri"/>
          <w:b/>
          <w:bCs/>
        </w:rPr>
        <w:t>Emil Källström håller anförande och svarar på frågor.</w:t>
      </w:r>
    </w:p>
    <w:p w14:paraId="2722560D" w14:textId="77777777" w:rsidR="00B17F31" w:rsidRDefault="00B17F31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6B4BF7E7" w14:textId="77777777" w:rsidR="00B17F31" w:rsidRDefault="00B17F31" w:rsidP="002A05CC">
      <w:pPr>
        <w:pStyle w:val="ListParagraph"/>
        <w:ind w:left="130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Ordförande för stämman meddelar att nomineringsförfarandet till valberedningen är stängt.</w:t>
      </w:r>
    </w:p>
    <w:p w14:paraId="5C72482F" w14:textId="77777777" w:rsidR="00410676" w:rsidRDefault="00410676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2748293D" w14:textId="77777777" w:rsidR="00B17F31" w:rsidRDefault="00B17F31" w:rsidP="002A05CC">
      <w:pPr>
        <w:pStyle w:val="ListParagraph"/>
        <w:ind w:left="130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Stämman återgår till stämmoordningen.</w:t>
      </w:r>
    </w:p>
    <w:p w14:paraId="1662CDCC" w14:textId="77777777" w:rsidR="00B17F31" w:rsidRDefault="00B17F31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677DCD45" w14:textId="77777777" w:rsidR="00B17F31" w:rsidRDefault="00B17F31" w:rsidP="002A05CC">
      <w:pPr>
        <w:pStyle w:val="ListParagraph"/>
        <w:ind w:left="1304"/>
        <w:rPr>
          <w:rFonts w:ascii="Calibri" w:hAnsi="Calibri" w:cs="Calibri"/>
          <w:bCs/>
        </w:rPr>
      </w:pPr>
      <w:r w:rsidRPr="00B17F31">
        <w:rPr>
          <w:rFonts w:ascii="Calibri" w:hAnsi="Calibri" w:cs="Calibri"/>
          <w:b/>
          <w:bCs/>
        </w:rPr>
        <w:t>Beslut</w:t>
      </w:r>
      <w:r>
        <w:rPr>
          <w:rFonts w:ascii="Calibri" w:hAnsi="Calibri" w:cs="Calibri"/>
          <w:bCs/>
        </w:rPr>
        <w:t>: Att införa distriktsavdelningar i enlighet med distriktsstyrelsens förslag</w:t>
      </w:r>
      <w:r w:rsidR="00CB6381">
        <w:rPr>
          <w:rFonts w:ascii="Calibri" w:hAnsi="Calibri" w:cs="Calibri"/>
          <w:bCs/>
        </w:rPr>
        <w:t>.</w:t>
      </w:r>
    </w:p>
    <w:p w14:paraId="6038B8D1" w14:textId="77777777" w:rsidR="00CB6381" w:rsidRDefault="00CB6381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7B170137" w14:textId="77777777" w:rsidR="00CB6381" w:rsidRDefault="00CB6381" w:rsidP="002A05CC">
      <w:pPr>
        <w:pStyle w:val="ListParagraph"/>
        <w:ind w:left="1304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Röstsiffror: </w:t>
      </w:r>
      <w:r>
        <w:rPr>
          <w:rFonts w:ascii="Calibri" w:hAnsi="Calibri" w:cs="Calibri"/>
          <w:bCs/>
        </w:rPr>
        <w:t>(94% bifall, 6% avstod)</w:t>
      </w:r>
    </w:p>
    <w:p w14:paraId="3C968C46" w14:textId="77777777" w:rsidR="00410676" w:rsidRPr="00410676" w:rsidRDefault="00410676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7690257B" w14:textId="77777777" w:rsidR="002A05CC" w:rsidRPr="002A05CC" w:rsidRDefault="002A05CC" w:rsidP="002A05CC">
      <w:pPr>
        <w:pStyle w:val="ListParagraph"/>
        <w:ind w:left="1304"/>
        <w:rPr>
          <w:rFonts w:ascii="Calibri" w:hAnsi="Calibri" w:cs="Calibri"/>
          <w:bCs/>
        </w:rPr>
      </w:pPr>
    </w:p>
    <w:p w14:paraId="12FAC78A" w14:textId="77777777" w:rsidR="002A05CC" w:rsidRDefault="00C54274" w:rsidP="002A05CC">
      <w:pPr>
        <w:pStyle w:val="ListParagraph"/>
        <w:numPr>
          <w:ilvl w:val="0"/>
          <w:numId w:val="32"/>
        </w:numPr>
        <w:rPr>
          <w:rFonts w:ascii="Calibri" w:hAnsi="Calibri" w:cs="Calibri"/>
          <w:b/>
        </w:rPr>
      </w:pPr>
      <w:r w:rsidRPr="002A05CC">
        <w:rPr>
          <w:rFonts w:ascii="Calibri" w:hAnsi="Calibri" w:cs="Calibri"/>
          <w:b/>
        </w:rPr>
        <w:t>Fastställande av antalet ombud vid kommande distriktsstämma</w:t>
      </w:r>
      <w:r w:rsidR="002A05CC" w:rsidRPr="002A05CC">
        <w:rPr>
          <w:rFonts w:ascii="Calibri" w:hAnsi="Calibri" w:cs="Calibri"/>
          <w:b/>
        </w:rPr>
        <w:br/>
        <w:t>Bes</w:t>
      </w:r>
      <w:r w:rsidR="002A05CC">
        <w:rPr>
          <w:rFonts w:ascii="Calibri" w:hAnsi="Calibri" w:cs="Calibri"/>
          <w:b/>
        </w:rPr>
        <w:t>l</w:t>
      </w:r>
      <w:r w:rsidR="002A05CC" w:rsidRPr="002A05CC">
        <w:rPr>
          <w:rFonts w:ascii="Calibri" w:hAnsi="Calibri" w:cs="Calibri"/>
          <w:b/>
        </w:rPr>
        <w:t xml:space="preserve">ut: </w:t>
      </w:r>
    </w:p>
    <w:p w14:paraId="39C5A351" w14:textId="77777777" w:rsidR="002A05CC" w:rsidRDefault="002A05CC" w:rsidP="002A05CC">
      <w:pPr>
        <w:pStyle w:val="ListParagraph"/>
        <w:ind w:left="1080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t xml:space="preserve">Att </w:t>
      </w:r>
      <w:r>
        <w:rPr>
          <w:rFonts w:ascii="Calibri" w:hAnsi="Calibri" w:cs="Calibri"/>
          <w:bCs/>
        </w:rPr>
        <w:t>fastställa</w:t>
      </w:r>
      <w:r w:rsidRPr="002A05CC">
        <w:rPr>
          <w:rFonts w:ascii="Calibri" w:hAnsi="Calibri" w:cs="Calibri"/>
          <w:bCs/>
        </w:rPr>
        <w:t xml:space="preserve"> antalet ombud </w:t>
      </w:r>
      <w:r>
        <w:rPr>
          <w:rFonts w:ascii="Calibri" w:hAnsi="Calibri" w:cs="Calibri"/>
          <w:bCs/>
        </w:rPr>
        <w:t>på</w:t>
      </w:r>
      <w:r w:rsidRPr="002A05CC">
        <w:rPr>
          <w:rFonts w:ascii="Calibri" w:hAnsi="Calibri" w:cs="Calibri"/>
          <w:bCs/>
        </w:rPr>
        <w:t xml:space="preserve"> 2021 </w:t>
      </w:r>
      <w:r>
        <w:rPr>
          <w:rFonts w:ascii="Calibri" w:hAnsi="Calibri" w:cs="Calibri"/>
          <w:bCs/>
        </w:rPr>
        <w:t>års</w:t>
      </w:r>
      <w:r w:rsidRPr="002A05C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distriktsstämma</w:t>
      </w:r>
      <w:r w:rsidRPr="002A05CC">
        <w:rPr>
          <w:rFonts w:ascii="Calibri" w:hAnsi="Calibri" w:cs="Calibri"/>
          <w:bCs/>
        </w:rPr>
        <w:t xml:space="preserve"> till 101 stycken </w:t>
      </w:r>
    </w:p>
    <w:p w14:paraId="6E173E61" w14:textId="77777777" w:rsidR="00B17F31" w:rsidRPr="002A05CC" w:rsidRDefault="00B17F31" w:rsidP="002A05CC">
      <w:pPr>
        <w:pStyle w:val="ListParagraph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(Förtydligande att de 101 ledamöterna är utöver distriktsstyrelsen i enlighet med stadgarna).</w:t>
      </w:r>
    </w:p>
    <w:p w14:paraId="0CC0F4EB" w14:textId="77777777" w:rsidR="002A05CC" w:rsidRDefault="002A05CC" w:rsidP="002A05CC">
      <w:pPr>
        <w:pStyle w:val="ListParagraph"/>
        <w:ind w:left="1080"/>
        <w:rPr>
          <w:rFonts w:ascii="Calibri" w:hAnsi="Calibri" w:cs="Calibri"/>
          <w:b/>
        </w:rPr>
      </w:pPr>
    </w:p>
    <w:p w14:paraId="6180A194" w14:textId="77777777" w:rsidR="00CB6381" w:rsidRDefault="00CB6381" w:rsidP="00CB6381">
      <w:pPr>
        <w:pStyle w:val="ListParagraph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Röstsiffror: </w:t>
      </w:r>
      <w:r>
        <w:rPr>
          <w:rFonts w:ascii="Calibri" w:hAnsi="Calibri" w:cs="Calibri"/>
          <w:bCs/>
        </w:rPr>
        <w:t>(95% bifall, 5% avstod)</w:t>
      </w:r>
    </w:p>
    <w:p w14:paraId="1EC38C2D" w14:textId="77777777" w:rsidR="00CB6381" w:rsidRDefault="00CB6381" w:rsidP="002A05CC">
      <w:pPr>
        <w:pStyle w:val="ListParagraph"/>
        <w:ind w:left="1080"/>
        <w:rPr>
          <w:rFonts w:ascii="Calibri" w:hAnsi="Calibri" w:cs="Calibri"/>
          <w:b/>
        </w:rPr>
      </w:pPr>
    </w:p>
    <w:p w14:paraId="4EE552EB" w14:textId="77777777" w:rsidR="00B17F31" w:rsidRDefault="00C54274" w:rsidP="00C54274">
      <w:pPr>
        <w:pStyle w:val="ListParagraph"/>
        <w:numPr>
          <w:ilvl w:val="0"/>
          <w:numId w:val="32"/>
        </w:numPr>
        <w:rPr>
          <w:rFonts w:ascii="Calibri" w:hAnsi="Calibri" w:cs="Calibri"/>
          <w:b/>
        </w:rPr>
      </w:pPr>
      <w:r w:rsidRPr="002A05CC">
        <w:rPr>
          <w:rFonts w:ascii="Calibri" w:hAnsi="Calibri" w:cs="Calibri"/>
          <w:b/>
        </w:rPr>
        <w:t>Val av valberedning till distriktsavdelningar</w:t>
      </w:r>
    </w:p>
    <w:p w14:paraId="4EAAE088" w14:textId="77777777" w:rsidR="00C54274" w:rsidRPr="00B17F31" w:rsidRDefault="002A05CC" w:rsidP="00B17F31">
      <w:pPr>
        <w:pStyle w:val="ListParagraph"/>
        <w:ind w:left="1080"/>
        <w:rPr>
          <w:rFonts w:ascii="Calibri" w:hAnsi="Calibri" w:cs="Calibri"/>
          <w:b/>
        </w:rPr>
      </w:pPr>
      <w:r w:rsidRPr="00B17F31">
        <w:rPr>
          <w:rFonts w:ascii="Calibri" w:hAnsi="Calibri" w:cs="Calibri"/>
          <w:b/>
        </w:rPr>
        <w:br/>
        <w:t xml:space="preserve">Beslut: </w:t>
      </w:r>
    </w:p>
    <w:p w14:paraId="0C748F1C" w14:textId="77777777" w:rsidR="002A05CC" w:rsidRDefault="002A05CC" w:rsidP="002A05CC">
      <w:pPr>
        <w:pStyle w:val="ListParagraph"/>
        <w:ind w:left="1080"/>
        <w:rPr>
          <w:rFonts w:ascii="Calibri" w:hAnsi="Calibri" w:cs="Calibri"/>
          <w:bCs/>
        </w:rPr>
      </w:pPr>
      <w:r w:rsidRPr="002A05CC">
        <w:rPr>
          <w:rFonts w:ascii="Calibri" w:hAnsi="Calibri" w:cs="Calibri"/>
          <w:bCs/>
        </w:rPr>
        <w:lastRenderedPageBreak/>
        <w:t xml:space="preserve">Att välja Johan Kling, Alfred Askeljung och Ragnhild </w:t>
      </w:r>
      <w:proofErr w:type="spellStart"/>
      <w:r w:rsidRPr="002A05CC">
        <w:rPr>
          <w:rFonts w:ascii="Calibri" w:hAnsi="Calibri" w:cs="Calibri"/>
          <w:bCs/>
        </w:rPr>
        <w:t>Elfsö</w:t>
      </w:r>
      <w:proofErr w:type="spellEnd"/>
      <w:r w:rsidRPr="002A05CC">
        <w:rPr>
          <w:rFonts w:ascii="Calibri" w:hAnsi="Calibri" w:cs="Calibri"/>
          <w:bCs/>
        </w:rPr>
        <w:t xml:space="preserve"> till valberedning för distriktsavdelningarnas styrelser</w:t>
      </w:r>
    </w:p>
    <w:p w14:paraId="6EA2E682" w14:textId="77777777" w:rsidR="00CB6381" w:rsidRDefault="00CB6381" w:rsidP="002A05CC">
      <w:pPr>
        <w:pStyle w:val="ListParagraph"/>
        <w:ind w:left="1080"/>
        <w:rPr>
          <w:rFonts w:ascii="Calibri" w:hAnsi="Calibri" w:cs="Calibri"/>
          <w:bCs/>
        </w:rPr>
      </w:pPr>
    </w:p>
    <w:p w14:paraId="7A71F20C" w14:textId="77777777" w:rsidR="00CB6381" w:rsidRDefault="00CB6381" w:rsidP="002A05CC">
      <w:pPr>
        <w:pStyle w:val="ListParagraph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Röstsiffror: </w:t>
      </w:r>
      <w:r>
        <w:rPr>
          <w:rFonts w:ascii="Calibri" w:hAnsi="Calibri" w:cs="Calibri"/>
          <w:bCs/>
        </w:rPr>
        <w:t>(94% bifall, 6% avstod)</w:t>
      </w:r>
    </w:p>
    <w:p w14:paraId="005FBB10" w14:textId="77777777" w:rsidR="001A0CE2" w:rsidRDefault="001A0CE2" w:rsidP="002A05CC">
      <w:pPr>
        <w:pStyle w:val="ListParagraph"/>
        <w:ind w:left="1080"/>
        <w:rPr>
          <w:rFonts w:ascii="Calibri" w:hAnsi="Calibri" w:cs="Calibri"/>
          <w:bCs/>
        </w:rPr>
      </w:pPr>
    </w:p>
    <w:p w14:paraId="7397FC4C" w14:textId="77777777" w:rsidR="001A0CE2" w:rsidRPr="001A0CE2" w:rsidRDefault="001A0CE2" w:rsidP="002A05CC">
      <w:pPr>
        <w:pStyle w:val="ListParagraph"/>
        <w:ind w:left="1080"/>
        <w:rPr>
          <w:rFonts w:ascii="Calibri" w:hAnsi="Calibri" w:cs="Calibri"/>
          <w:bCs/>
          <w:color w:val="FF0000"/>
        </w:rPr>
      </w:pPr>
      <w:r w:rsidRPr="001A0CE2">
        <w:rPr>
          <w:rFonts w:ascii="Calibri" w:hAnsi="Calibri" w:cs="Calibri"/>
          <w:bCs/>
          <w:color w:val="FF0000"/>
        </w:rPr>
        <w:t>Daniel Dudek lämnar mötet</w:t>
      </w:r>
    </w:p>
    <w:p w14:paraId="28B6E540" w14:textId="77777777" w:rsidR="001A0CE2" w:rsidRDefault="001A0CE2" w:rsidP="002A05CC">
      <w:pPr>
        <w:pStyle w:val="ListParagraph"/>
        <w:ind w:left="1080"/>
        <w:rPr>
          <w:rFonts w:ascii="Calibri" w:hAnsi="Calibri" w:cs="Calibri"/>
          <w:bCs/>
        </w:rPr>
      </w:pPr>
    </w:p>
    <w:p w14:paraId="0B8590DC" w14:textId="77777777" w:rsidR="001A0CE2" w:rsidRDefault="001A0CE2" w:rsidP="002A05CC">
      <w:pPr>
        <w:pStyle w:val="ListParagraph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Svar på fråga om inspelning av stämman. Inspelad film kommer att raderas i samband med att protokollet är slutjusterat. </w:t>
      </w:r>
    </w:p>
    <w:p w14:paraId="1E12FBC6" w14:textId="77777777" w:rsidR="00B17F31" w:rsidRDefault="00B17F31" w:rsidP="002A05CC">
      <w:pPr>
        <w:pStyle w:val="ListParagraph"/>
        <w:ind w:left="1080"/>
        <w:rPr>
          <w:rFonts w:ascii="Calibri" w:hAnsi="Calibri" w:cs="Calibri"/>
          <w:bCs/>
        </w:rPr>
      </w:pPr>
    </w:p>
    <w:p w14:paraId="5951A914" w14:textId="77777777" w:rsidR="001A0CE2" w:rsidRDefault="001A0CE2" w:rsidP="002A05CC">
      <w:pPr>
        <w:pStyle w:val="ListParagraph"/>
        <w:ind w:left="1080"/>
        <w:rPr>
          <w:rFonts w:ascii="Calibri" w:hAnsi="Calibri" w:cs="Calibri"/>
          <w:bCs/>
          <w:color w:val="FF0000"/>
        </w:rPr>
      </w:pPr>
      <w:r w:rsidRPr="001A0CE2">
        <w:rPr>
          <w:rFonts w:ascii="Calibri" w:hAnsi="Calibri" w:cs="Calibri"/>
          <w:bCs/>
          <w:color w:val="FF0000"/>
        </w:rPr>
        <w:t>Anders Eriksson lämnar mötet</w:t>
      </w:r>
    </w:p>
    <w:p w14:paraId="2CD04F6A" w14:textId="77777777" w:rsidR="001A0CE2" w:rsidRDefault="001A0CE2" w:rsidP="002A05CC">
      <w:pPr>
        <w:pStyle w:val="ListParagraph"/>
        <w:ind w:left="1080"/>
        <w:rPr>
          <w:rFonts w:ascii="Calibri" w:hAnsi="Calibri" w:cs="Calibri"/>
          <w:bCs/>
          <w:color w:val="FF0000"/>
        </w:rPr>
      </w:pPr>
      <w:r>
        <w:rPr>
          <w:rFonts w:ascii="Calibri" w:hAnsi="Calibri" w:cs="Calibri"/>
          <w:bCs/>
          <w:color w:val="FF0000"/>
        </w:rPr>
        <w:t>Lars Norén lämnar mötet</w:t>
      </w:r>
    </w:p>
    <w:p w14:paraId="4E83659B" w14:textId="77777777" w:rsidR="00316061" w:rsidRDefault="00316061" w:rsidP="002A05CC">
      <w:pPr>
        <w:pStyle w:val="ListParagraph"/>
        <w:ind w:left="1080"/>
        <w:rPr>
          <w:rFonts w:ascii="Calibri" w:hAnsi="Calibri" w:cs="Calibri"/>
          <w:bCs/>
          <w:color w:val="FF0000"/>
        </w:rPr>
      </w:pPr>
    </w:p>
    <w:p w14:paraId="21DDCBD2" w14:textId="77777777" w:rsidR="00316061" w:rsidRDefault="00BE4D3F" w:rsidP="00316061">
      <w:pPr>
        <w:pStyle w:val="ListParagraph"/>
        <w:numPr>
          <w:ilvl w:val="0"/>
          <w:numId w:val="32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Beslut om nomineringsprocessen inför valet 2022</w:t>
      </w:r>
    </w:p>
    <w:p w14:paraId="54E0E8F7" w14:textId="77777777" w:rsidR="001A0CE2" w:rsidRPr="00316061" w:rsidRDefault="001A0CE2" w:rsidP="00316061">
      <w:pPr>
        <w:rPr>
          <w:rFonts w:ascii="Calibri" w:hAnsi="Calibri" w:cs="Calibri"/>
          <w:bCs/>
          <w:color w:val="FF0000"/>
        </w:rPr>
      </w:pPr>
    </w:p>
    <w:p w14:paraId="535635FA" w14:textId="77777777" w:rsidR="001A0CE2" w:rsidRPr="00BE4D3F" w:rsidRDefault="001A0CE2" w:rsidP="002A05CC">
      <w:pPr>
        <w:pStyle w:val="ListParagraph"/>
        <w:ind w:left="1080"/>
        <w:rPr>
          <w:rFonts w:ascii="Calibri" w:hAnsi="Calibri" w:cs="Calibri"/>
          <w:bCs/>
        </w:rPr>
      </w:pPr>
      <w:r w:rsidRPr="00BE4D3F">
        <w:rPr>
          <w:rFonts w:ascii="Calibri" w:hAnsi="Calibri" w:cs="Calibri"/>
          <w:bCs/>
        </w:rPr>
        <w:t xml:space="preserve">Gabriel Bergin </w:t>
      </w:r>
      <w:r w:rsidR="00BE4D3F" w:rsidRPr="00BE4D3F">
        <w:rPr>
          <w:rFonts w:ascii="Calibri" w:hAnsi="Calibri" w:cs="Calibri"/>
          <w:bCs/>
        </w:rPr>
        <w:t xml:space="preserve">föredrar </w:t>
      </w:r>
      <w:r w:rsidRPr="00BE4D3F">
        <w:rPr>
          <w:rFonts w:ascii="Calibri" w:hAnsi="Calibri" w:cs="Calibri"/>
          <w:bCs/>
        </w:rPr>
        <w:t>processen för nominering till röstlistor inför valet 2022.</w:t>
      </w:r>
    </w:p>
    <w:p w14:paraId="2D61A764" w14:textId="77777777" w:rsidR="00316061" w:rsidRPr="00CB6381" w:rsidRDefault="00316061" w:rsidP="00CB6381">
      <w:pPr>
        <w:rPr>
          <w:rFonts w:ascii="Calibri" w:hAnsi="Calibri" w:cs="Calibri"/>
          <w:bCs/>
          <w:color w:val="FF0000"/>
        </w:rPr>
      </w:pPr>
    </w:p>
    <w:p w14:paraId="165F6C91" w14:textId="77777777" w:rsidR="00316061" w:rsidRDefault="00BE4D3F" w:rsidP="002A05CC">
      <w:pPr>
        <w:pStyle w:val="ListParagraph"/>
        <w:ind w:left="1080"/>
        <w:rPr>
          <w:rFonts w:ascii="Calibri" w:hAnsi="Calibri" w:cs="Calibri"/>
          <w:b/>
          <w:bCs/>
        </w:rPr>
      </w:pPr>
      <w:r w:rsidRPr="00BE4D3F">
        <w:rPr>
          <w:rFonts w:ascii="Calibri" w:hAnsi="Calibri" w:cs="Calibri"/>
          <w:b/>
          <w:bCs/>
        </w:rPr>
        <w:t xml:space="preserve">Beslut: </w:t>
      </w:r>
    </w:p>
    <w:p w14:paraId="65D4A3DB" w14:textId="77777777" w:rsidR="00BE4D3F" w:rsidRDefault="00BE4D3F" w:rsidP="002A05CC">
      <w:pPr>
        <w:pStyle w:val="ListParagraph"/>
        <w:ind w:left="1080"/>
        <w:rPr>
          <w:rFonts w:ascii="Calibri" w:hAnsi="Calibri" w:cs="Calibri"/>
          <w:bCs/>
        </w:rPr>
      </w:pPr>
      <w:r w:rsidRPr="00BE4D3F">
        <w:rPr>
          <w:rFonts w:ascii="Calibri" w:hAnsi="Calibri" w:cs="Calibri"/>
          <w:bCs/>
        </w:rPr>
        <w:t>Att bifalla distrikts</w:t>
      </w:r>
      <w:r>
        <w:rPr>
          <w:rFonts w:ascii="Calibri" w:hAnsi="Calibri" w:cs="Calibri"/>
          <w:bCs/>
        </w:rPr>
        <w:t>s</w:t>
      </w:r>
      <w:r w:rsidRPr="00BE4D3F">
        <w:rPr>
          <w:rFonts w:ascii="Calibri" w:hAnsi="Calibri" w:cs="Calibri"/>
          <w:bCs/>
        </w:rPr>
        <w:t>tyrelsens förslag till nomineringsprocess</w:t>
      </w:r>
    </w:p>
    <w:p w14:paraId="299EF6B4" w14:textId="77777777" w:rsidR="00CB6381" w:rsidRDefault="00CB6381" w:rsidP="002A05CC">
      <w:pPr>
        <w:pStyle w:val="ListParagraph"/>
        <w:ind w:left="1080"/>
        <w:rPr>
          <w:rFonts w:ascii="Calibri" w:hAnsi="Calibri" w:cs="Calibri"/>
          <w:bCs/>
        </w:rPr>
      </w:pPr>
    </w:p>
    <w:p w14:paraId="526B31AE" w14:textId="77777777" w:rsidR="00CB6381" w:rsidRPr="00BE4D3F" w:rsidRDefault="00CB6381" w:rsidP="002A05CC">
      <w:pPr>
        <w:pStyle w:val="ListParagraph"/>
        <w:ind w:left="1080"/>
        <w:rPr>
          <w:rFonts w:ascii="Calibri" w:hAnsi="Calibri" w:cs="Calibri"/>
          <w:bCs/>
        </w:rPr>
      </w:pPr>
      <w:r w:rsidRPr="00CB6381">
        <w:rPr>
          <w:rFonts w:ascii="Calibri" w:hAnsi="Calibri" w:cs="Calibri"/>
          <w:b/>
          <w:bCs/>
        </w:rPr>
        <w:t>Röstsiffror: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>(94% bifall, 6% avstod)</w:t>
      </w:r>
    </w:p>
    <w:p w14:paraId="755DB554" w14:textId="77777777" w:rsidR="00316061" w:rsidRDefault="00316061" w:rsidP="002A05CC">
      <w:pPr>
        <w:pStyle w:val="ListParagraph"/>
        <w:ind w:left="1080"/>
        <w:rPr>
          <w:rFonts w:ascii="Calibri" w:hAnsi="Calibri" w:cs="Calibri"/>
          <w:bCs/>
          <w:color w:val="FF0000"/>
        </w:rPr>
      </w:pPr>
    </w:p>
    <w:p w14:paraId="27023E8B" w14:textId="77777777" w:rsidR="00316061" w:rsidRPr="00BE4D3F" w:rsidRDefault="00316061" w:rsidP="002A05CC">
      <w:pPr>
        <w:pStyle w:val="ListParagraph"/>
        <w:ind w:left="1080"/>
        <w:rPr>
          <w:rFonts w:ascii="Calibri" w:hAnsi="Calibri" w:cs="Calibri"/>
          <w:b/>
          <w:bCs/>
        </w:rPr>
      </w:pPr>
      <w:r w:rsidRPr="00BE4D3F">
        <w:rPr>
          <w:rFonts w:ascii="Calibri" w:hAnsi="Calibri" w:cs="Calibri"/>
          <w:b/>
          <w:bCs/>
        </w:rPr>
        <w:t>Ändringsyrkande:</w:t>
      </w:r>
    </w:p>
    <w:p w14:paraId="1C262B0C" w14:textId="77777777" w:rsidR="00313760" w:rsidRDefault="00313760" w:rsidP="002A05CC">
      <w:pPr>
        <w:pStyle w:val="ListParagraph"/>
        <w:ind w:left="1080"/>
        <w:rPr>
          <w:rFonts w:ascii="Calibri" w:hAnsi="Calibri" w:cs="Calibri"/>
          <w:bCs/>
        </w:rPr>
      </w:pPr>
      <w:r w:rsidRPr="00316061">
        <w:rPr>
          <w:rFonts w:ascii="Calibri" w:hAnsi="Calibri" w:cs="Calibri"/>
          <w:bCs/>
        </w:rPr>
        <w:t>Robert</w:t>
      </w:r>
      <w:r w:rsidR="00BE4D3F">
        <w:rPr>
          <w:rFonts w:ascii="Calibri" w:hAnsi="Calibri" w:cs="Calibri"/>
          <w:bCs/>
        </w:rPr>
        <w:t xml:space="preserve"> Steffens</w:t>
      </w:r>
      <w:r w:rsidRPr="00316061">
        <w:rPr>
          <w:rFonts w:ascii="Calibri" w:hAnsi="Calibri" w:cs="Calibri"/>
          <w:bCs/>
        </w:rPr>
        <w:t xml:space="preserve"> yrkar at</w:t>
      </w:r>
      <w:r w:rsidR="00BE4D3F">
        <w:rPr>
          <w:rFonts w:ascii="Calibri" w:hAnsi="Calibri" w:cs="Calibri"/>
          <w:bCs/>
        </w:rPr>
        <w:t>t ersätta femte stycket under ”B</w:t>
      </w:r>
      <w:r w:rsidRPr="00316061">
        <w:rPr>
          <w:rFonts w:ascii="Calibri" w:hAnsi="Calibri" w:cs="Calibri"/>
          <w:bCs/>
        </w:rPr>
        <w:t xml:space="preserve">eslut om </w:t>
      </w:r>
      <w:proofErr w:type="spellStart"/>
      <w:r w:rsidRPr="00316061">
        <w:rPr>
          <w:rFonts w:ascii="Calibri" w:hAnsi="Calibri" w:cs="Calibri"/>
          <w:bCs/>
        </w:rPr>
        <w:t>valseldel</w:t>
      </w:r>
      <w:proofErr w:type="spellEnd"/>
      <w:r w:rsidRPr="00316061">
        <w:rPr>
          <w:rFonts w:ascii="Calibri" w:hAnsi="Calibri" w:cs="Calibri"/>
          <w:bCs/>
        </w:rPr>
        <w:t xml:space="preserve">” med ”Kandidater ska vara medlemmar i Centerpartiet vid nomineringsprocessens början”. </w:t>
      </w:r>
    </w:p>
    <w:p w14:paraId="7F4E28F2" w14:textId="77777777" w:rsidR="00316061" w:rsidRDefault="00316061" w:rsidP="00316061">
      <w:pPr>
        <w:pStyle w:val="ListParagraph"/>
        <w:ind w:left="1080"/>
        <w:rPr>
          <w:rFonts w:ascii="Calibri" w:hAnsi="Calibri" w:cs="Calibri"/>
          <w:bCs/>
        </w:rPr>
      </w:pPr>
    </w:p>
    <w:p w14:paraId="7485D7F4" w14:textId="77777777" w:rsidR="00BE4D3F" w:rsidRPr="00BE4D3F" w:rsidRDefault="00BE4D3F" w:rsidP="00316061">
      <w:pPr>
        <w:pStyle w:val="ListParagraph"/>
        <w:ind w:left="1080"/>
        <w:rPr>
          <w:rFonts w:ascii="Calibri" w:hAnsi="Calibri" w:cs="Calibri"/>
          <w:b/>
          <w:bCs/>
        </w:rPr>
      </w:pPr>
      <w:r w:rsidRPr="00BE4D3F">
        <w:rPr>
          <w:rFonts w:ascii="Calibri" w:hAnsi="Calibri" w:cs="Calibri"/>
          <w:b/>
          <w:bCs/>
        </w:rPr>
        <w:t xml:space="preserve">Beslut: </w:t>
      </w:r>
    </w:p>
    <w:p w14:paraId="4DBA9836" w14:textId="77777777" w:rsidR="00BE4D3F" w:rsidRDefault="00BE4D3F" w:rsidP="00316061">
      <w:pPr>
        <w:pStyle w:val="ListParagraph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Att avslå </w:t>
      </w:r>
      <w:r w:rsidR="00CB6381">
        <w:rPr>
          <w:rFonts w:ascii="Calibri" w:hAnsi="Calibri" w:cs="Calibri"/>
          <w:bCs/>
        </w:rPr>
        <w:t>Robert Steffens ändringsyrkande</w:t>
      </w:r>
    </w:p>
    <w:p w14:paraId="0A6E311A" w14:textId="77777777" w:rsidR="00CB6381" w:rsidRDefault="00CB6381" w:rsidP="00316061">
      <w:pPr>
        <w:pStyle w:val="ListParagraph"/>
        <w:ind w:left="1080"/>
        <w:rPr>
          <w:rFonts w:ascii="Calibri" w:hAnsi="Calibri" w:cs="Calibri"/>
          <w:bCs/>
        </w:rPr>
      </w:pPr>
    </w:p>
    <w:p w14:paraId="405E71FC" w14:textId="77777777" w:rsidR="00CB6381" w:rsidRPr="00CB6381" w:rsidRDefault="00CB6381" w:rsidP="00316061">
      <w:pPr>
        <w:pStyle w:val="ListParagraph"/>
        <w:ind w:left="1080"/>
        <w:rPr>
          <w:rFonts w:ascii="Calibri" w:hAnsi="Calibri" w:cs="Calibri"/>
          <w:b/>
          <w:bCs/>
        </w:rPr>
      </w:pPr>
      <w:r w:rsidRPr="00CB6381">
        <w:rPr>
          <w:rFonts w:ascii="Calibri" w:hAnsi="Calibri" w:cs="Calibri"/>
          <w:b/>
          <w:bCs/>
        </w:rPr>
        <w:t>Röstsiffror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(65% avslag, 30% bifall, 5% avstår)</w:t>
      </w:r>
    </w:p>
    <w:p w14:paraId="0247AB97" w14:textId="77777777" w:rsidR="00BE4D3F" w:rsidRDefault="00BE4D3F" w:rsidP="00316061">
      <w:pPr>
        <w:pStyle w:val="ListParagraph"/>
        <w:ind w:left="1080"/>
        <w:rPr>
          <w:rFonts w:ascii="Calibri" w:hAnsi="Calibri" w:cs="Calibri"/>
          <w:bCs/>
        </w:rPr>
      </w:pPr>
    </w:p>
    <w:p w14:paraId="128E6792" w14:textId="77777777" w:rsidR="001A0CE2" w:rsidRPr="001A0CE2" w:rsidRDefault="001A0CE2" w:rsidP="002A05CC">
      <w:pPr>
        <w:pStyle w:val="ListParagraph"/>
        <w:ind w:left="1080"/>
        <w:rPr>
          <w:rFonts w:ascii="Calibri" w:hAnsi="Calibri" w:cs="Calibri"/>
          <w:bCs/>
          <w:color w:val="FF0000"/>
        </w:rPr>
      </w:pPr>
    </w:p>
    <w:p w14:paraId="7C2809DB" w14:textId="77777777" w:rsidR="00C54274" w:rsidRPr="00C54274" w:rsidRDefault="002A05CC" w:rsidP="00C5427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§8. </w:t>
      </w:r>
      <w:r w:rsidR="00C54274" w:rsidRPr="00C54274">
        <w:rPr>
          <w:rFonts w:ascii="Calibri" w:hAnsi="Calibri" w:cs="Calibri"/>
          <w:b/>
        </w:rPr>
        <w:t>Rapporter</w:t>
      </w:r>
    </w:p>
    <w:p w14:paraId="270F01C8" w14:textId="77777777" w:rsidR="00CB6381" w:rsidRPr="00CB6381" w:rsidRDefault="00C54274" w:rsidP="001A0CE2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1A0CE2">
        <w:rPr>
          <w:rFonts w:ascii="Calibri" w:hAnsi="Calibri" w:cs="Calibri"/>
          <w:b/>
        </w:rPr>
        <w:t>Kommunpolitiska arbetsgrupper</w:t>
      </w:r>
      <w:r w:rsidR="001A0CE2" w:rsidRPr="001A0CE2">
        <w:rPr>
          <w:rFonts w:ascii="Calibri" w:hAnsi="Calibri" w:cs="Calibri"/>
          <w:b/>
        </w:rPr>
        <w:t xml:space="preserve"> </w:t>
      </w:r>
    </w:p>
    <w:p w14:paraId="05C42CCD" w14:textId="77777777" w:rsidR="002A05CC" w:rsidRPr="001A0CE2" w:rsidRDefault="00CB6381" w:rsidP="00CB6381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Claes Nyberg avlade </w:t>
      </w:r>
      <w:r>
        <w:rPr>
          <w:rFonts w:ascii="Calibri" w:hAnsi="Calibri" w:cs="Calibri"/>
          <w:bCs/>
        </w:rPr>
        <w:t>rapport från politikutvecklingsgruppen.</w:t>
      </w:r>
    </w:p>
    <w:p w14:paraId="51F77177" w14:textId="77777777" w:rsidR="00CB6381" w:rsidRDefault="00C54274" w:rsidP="00C54274">
      <w:pPr>
        <w:pStyle w:val="ListParagraph"/>
        <w:numPr>
          <w:ilvl w:val="0"/>
          <w:numId w:val="33"/>
        </w:numPr>
        <w:rPr>
          <w:rFonts w:ascii="Calibri" w:hAnsi="Calibri" w:cs="Calibri"/>
          <w:b/>
        </w:rPr>
      </w:pPr>
      <w:r w:rsidRPr="007F6057">
        <w:rPr>
          <w:rFonts w:ascii="Calibri" w:hAnsi="Calibri" w:cs="Calibri"/>
          <w:b/>
        </w:rPr>
        <w:t>Regionpolitiska</w:t>
      </w:r>
      <w:r w:rsidRPr="002A05CC">
        <w:rPr>
          <w:rFonts w:ascii="Calibri" w:hAnsi="Calibri" w:cs="Calibri"/>
          <w:b/>
        </w:rPr>
        <w:t xml:space="preserve"> arbetsgrupper</w:t>
      </w:r>
      <w:r w:rsidR="00CB6381">
        <w:rPr>
          <w:rFonts w:ascii="Calibri" w:hAnsi="Calibri" w:cs="Calibri"/>
          <w:b/>
        </w:rPr>
        <w:t xml:space="preserve"> </w:t>
      </w:r>
    </w:p>
    <w:p w14:paraId="1CC8B687" w14:textId="77777777" w:rsidR="00C54274" w:rsidRDefault="00BE4D3F" w:rsidP="00CB6381">
      <w:pPr>
        <w:pStyle w:val="ListParagraph"/>
        <w:ind w:left="1080"/>
        <w:rPr>
          <w:rFonts w:ascii="Calibri" w:hAnsi="Calibri" w:cs="Calibri"/>
          <w:b/>
        </w:rPr>
      </w:pPr>
      <w:r w:rsidRPr="00BE4D3F">
        <w:rPr>
          <w:rFonts w:ascii="Calibri" w:hAnsi="Calibri" w:cs="Calibri"/>
        </w:rPr>
        <w:t xml:space="preserve">Gustav Hemming </w:t>
      </w:r>
      <w:r w:rsidR="00CB6381">
        <w:rPr>
          <w:rFonts w:ascii="Calibri" w:hAnsi="Calibri" w:cs="Calibri"/>
        </w:rPr>
        <w:t xml:space="preserve">avlade </w:t>
      </w:r>
      <w:r w:rsidRPr="00BE4D3F">
        <w:rPr>
          <w:rFonts w:ascii="Calibri" w:hAnsi="Calibri" w:cs="Calibri"/>
        </w:rPr>
        <w:t>rapport</w:t>
      </w:r>
    </w:p>
    <w:p w14:paraId="5B0F19C8" w14:textId="77777777" w:rsidR="007F6057" w:rsidRPr="00CB6381" w:rsidRDefault="00B84780" w:rsidP="007F6057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Rapport om kyrkovalet</w:t>
      </w:r>
      <w:r w:rsidR="00CB6381">
        <w:rPr>
          <w:rFonts w:ascii="Calibri" w:hAnsi="Calibri" w:cs="Calibri"/>
          <w:b/>
        </w:rPr>
        <w:t xml:space="preserve"> </w:t>
      </w:r>
    </w:p>
    <w:p w14:paraId="6D5CE518" w14:textId="77777777" w:rsidR="00CB6381" w:rsidRPr="007F6057" w:rsidRDefault="00CB6381" w:rsidP="00CB6381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Daniel Sunesson avlade</w:t>
      </w:r>
      <w:r w:rsidRPr="00BE4D3F">
        <w:rPr>
          <w:rFonts w:ascii="Calibri" w:hAnsi="Calibri" w:cs="Calibri"/>
        </w:rPr>
        <w:t xml:space="preserve"> rapport</w:t>
      </w:r>
    </w:p>
    <w:p w14:paraId="1FCDC8F3" w14:textId="77777777" w:rsidR="007F6057" w:rsidRDefault="007F6057" w:rsidP="00C54274">
      <w:pPr>
        <w:rPr>
          <w:rFonts w:ascii="Calibri" w:hAnsi="Calibri" w:cs="Calibri"/>
          <w:b/>
        </w:rPr>
      </w:pPr>
    </w:p>
    <w:p w14:paraId="34A2D63D" w14:textId="77777777" w:rsidR="007F6057" w:rsidRDefault="007F6057" w:rsidP="007F60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§9. Hälsning från CUF och CS</w:t>
      </w:r>
    </w:p>
    <w:p w14:paraId="6601B255" w14:textId="77777777" w:rsidR="007F6057" w:rsidRPr="007F6057" w:rsidRDefault="007F6057" w:rsidP="007F6057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Re</w:t>
      </w:r>
      <w:r w:rsidRPr="007F6057">
        <w:rPr>
          <w:rFonts w:ascii="Calibri" w:hAnsi="Calibri" w:cs="Calibri"/>
        </w:rPr>
        <w:t xml:space="preserve">ka </w:t>
      </w:r>
      <w:proofErr w:type="spellStart"/>
      <w:r w:rsidRPr="007F6057">
        <w:rPr>
          <w:rFonts w:ascii="Calibri" w:hAnsi="Calibri" w:cs="Calibri"/>
        </w:rPr>
        <w:t>To</w:t>
      </w:r>
      <w:r>
        <w:rPr>
          <w:rFonts w:ascii="Calibri" w:hAnsi="Calibri" w:cs="Calibri"/>
        </w:rPr>
        <w:t>l</w:t>
      </w:r>
      <w:r w:rsidRPr="007F6057">
        <w:rPr>
          <w:rFonts w:ascii="Calibri" w:hAnsi="Calibri" w:cs="Calibri"/>
        </w:rPr>
        <w:t>nai</w:t>
      </w:r>
      <w:proofErr w:type="spellEnd"/>
      <w:r w:rsidRPr="007F6057">
        <w:rPr>
          <w:rFonts w:ascii="Calibri" w:hAnsi="Calibri" w:cs="Calibri"/>
        </w:rPr>
        <w:t xml:space="preserve"> framför</w:t>
      </w:r>
      <w:r w:rsidR="00CB6381">
        <w:rPr>
          <w:rFonts w:ascii="Calibri" w:hAnsi="Calibri" w:cs="Calibri"/>
        </w:rPr>
        <w:t>de</w:t>
      </w:r>
      <w:r w:rsidRPr="007F6057">
        <w:rPr>
          <w:rFonts w:ascii="Calibri" w:hAnsi="Calibri" w:cs="Calibri"/>
        </w:rPr>
        <w:t xml:space="preserve"> en hälsning från CUF</w:t>
      </w:r>
    </w:p>
    <w:p w14:paraId="6A234E5A" w14:textId="77777777" w:rsidR="007F6057" w:rsidRPr="007F6057" w:rsidRDefault="007F6057" w:rsidP="007F6057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7F6057">
        <w:rPr>
          <w:rFonts w:ascii="Calibri" w:hAnsi="Calibri" w:cs="Calibri"/>
        </w:rPr>
        <w:t>Rasmus Elfström framför</w:t>
      </w:r>
      <w:r w:rsidR="00CB6381">
        <w:rPr>
          <w:rFonts w:ascii="Calibri" w:hAnsi="Calibri" w:cs="Calibri"/>
        </w:rPr>
        <w:t>de</w:t>
      </w:r>
      <w:r w:rsidRPr="007F6057">
        <w:rPr>
          <w:rFonts w:ascii="Calibri" w:hAnsi="Calibri" w:cs="Calibri"/>
        </w:rPr>
        <w:t xml:space="preserve"> en hälsning från CS</w:t>
      </w:r>
    </w:p>
    <w:p w14:paraId="6781CCFA" w14:textId="77777777" w:rsidR="007F6057" w:rsidRPr="007F6057" w:rsidRDefault="007F6057" w:rsidP="007F6057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7F6057">
        <w:rPr>
          <w:rFonts w:ascii="Calibri" w:hAnsi="Calibri" w:cs="Calibri"/>
        </w:rPr>
        <w:t>Elisabeth Abelson framför</w:t>
      </w:r>
      <w:r w:rsidR="00CB6381">
        <w:rPr>
          <w:rFonts w:ascii="Calibri" w:hAnsi="Calibri" w:cs="Calibri"/>
        </w:rPr>
        <w:t>de</w:t>
      </w:r>
      <w:r w:rsidRPr="007F6057">
        <w:rPr>
          <w:rFonts w:ascii="Calibri" w:hAnsi="Calibri" w:cs="Calibri"/>
        </w:rPr>
        <w:t xml:space="preserve"> en hälsning från Centerkvinnorna</w:t>
      </w:r>
    </w:p>
    <w:p w14:paraId="79A17D71" w14:textId="77777777" w:rsidR="007F6057" w:rsidRDefault="007F6057" w:rsidP="007F6057">
      <w:pPr>
        <w:rPr>
          <w:rFonts w:ascii="Calibri" w:hAnsi="Calibri" w:cs="Calibri"/>
          <w:b/>
        </w:rPr>
      </w:pPr>
    </w:p>
    <w:p w14:paraId="43564419" w14:textId="77777777" w:rsidR="007F6057" w:rsidRDefault="007F6057" w:rsidP="007F60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5F7F4A39" w14:textId="77777777" w:rsidR="007F6057" w:rsidRPr="00C54274" w:rsidRDefault="002A05CC" w:rsidP="00C5427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</w:t>
      </w:r>
      <w:r w:rsidR="007F6057">
        <w:rPr>
          <w:rFonts w:ascii="Calibri" w:hAnsi="Calibri" w:cs="Calibri"/>
          <w:b/>
        </w:rPr>
        <w:t>10</w:t>
      </w:r>
      <w:r>
        <w:rPr>
          <w:rFonts w:ascii="Calibri" w:hAnsi="Calibri" w:cs="Calibri"/>
          <w:b/>
        </w:rPr>
        <w:t xml:space="preserve">. </w:t>
      </w:r>
      <w:r w:rsidR="007F6057">
        <w:rPr>
          <w:rFonts w:ascii="Calibri" w:hAnsi="Calibri" w:cs="Calibri"/>
          <w:b/>
        </w:rPr>
        <w:t>Behandling av motioner</w:t>
      </w:r>
    </w:p>
    <w:p w14:paraId="314F5010" w14:textId="77777777" w:rsidR="002A05CC" w:rsidRDefault="002A05CC" w:rsidP="00C54274">
      <w:pPr>
        <w:rPr>
          <w:rFonts w:ascii="Calibri" w:hAnsi="Calibri" w:cs="Calibri"/>
          <w:b/>
        </w:rPr>
      </w:pPr>
    </w:p>
    <w:p w14:paraId="4ABF4A1B" w14:textId="77777777" w:rsidR="00904BB8" w:rsidRDefault="00904BB8" w:rsidP="00ED30D3">
      <w:pPr>
        <w:rPr>
          <w:rFonts w:ascii="Calibri" w:hAnsi="Calibri" w:cs="Calibri"/>
        </w:rPr>
        <w:sectPr w:rsidR="00904BB8" w:rsidSect="00B7662E">
          <w:headerReference w:type="default" r:id="rId9"/>
          <w:footerReference w:type="even" r:id="rId10"/>
          <w:footerReference w:type="default" r:id="rId11"/>
          <w:pgSz w:w="11905" w:h="16837"/>
          <w:pgMar w:top="567" w:right="1417" w:bottom="1276" w:left="1417" w:header="720" w:footer="708" w:gutter="0"/>
          <w:cols w:space="720"/>
          <w:docGrid w:linePitch="360"/>
        </w:sectPr>
      </w:pPr>
    </w:p>
    <w:p w14:paraId="278AD4E9" w14:textId="77777777" w:rsidR="00904BB8" w:rsidRDefault="00ED30D3" w:rsidP="00ED30D3">
      <w:pPr>
        <w:rPr>
          <w:rFonts w:ascii="Calibri" w:hAnsi="Calibri" w:cs="Calibri"/>
          <w:b/>
        </w:rPr>
      </w:pPr>
      <w:r w:rsidRPr="00904627">
        <w:rPr>
          <w:rFonts w:ascii="Calibri" w:hAnsi="Calibri" w:cs="Calibri"/>
          <w:b/>
        </w:rPr>
        <w:lastRenderedPageBreak/>
        <w:t xml:space="preserve">§23. Behandling av motioner    </w:t>
      </w:r>
    </w:p>
    <w:p w14:paraId="1416C617" w14:textId="77777777" w:rsidR="00466491" w:rsidRDefault="00466491" w:rsidP="00ED30D3">
      <w:pPr>
        <w:rPr>
          <w:rFonts w:ascii="Calibri" w:hAnsi="Calibri" w:cs="Calibri"/>
        </w:rPr>
      </w:pPr>
      <w:r w:rsidRPr="00466491">
        <w:rPr>
          <w:rFonts w:ascii="Calibri" w:hAnsi="Calibri" w:cs="Calibri"/>
        </w:rPr>
        <w:t xml:space="preserve">Motioner med distriktsstyrelsens förslag till beslut och yttranden, se bilaga. </w:t>
      </w:r>
    </w:p>
    <w:p w14:paraId="48BA12DB" w14:textId="77777777" w:rsidR="009D420E" w:rsidRPr="00904627" w:rsidRDefault="009D420E" w:rsidP="00ED30D3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117"/>
        <w:gridCol w:w="2626"/>
        <w:gridCol w:w="2409"/>
        <w:gridCol w:w="2408"/>
        <w:gridCol w:w="2492"/>
      </w:tblGrid>
      <w:tr w:rsidR="0071508F" w:rsidRPr="00942F07" w14:paraId="7506C0E0" w14:textId="77777777" w:rsidTr="0071508F">
        <w:trPr>
          <w:trHeight w:val="601"/>
        </w:trPr>
        <w:tc>
          <w:tcPr>
            <w:tcW w:w="2932" w:type="dxa"/>
            <w:shd w:val="clear" w:color="auto" w:fill="385623"/>
          </w:tcPr>
          <w:p w14:paraId="257245BC" w14:textId="77777777" w:rsidR="0071508F" w:rsidRPr="00942F07" w:rsidRDefault="0071508F" w:rsidP="00ED30D3">
            <w:pPr>
              <w:rPr>
                <w:rFonts w:ascii="Calibri" w:hAnsi="Calibri" w:cs="Calibri"/>
                <w:b/>
                <w:color w:val="FFFFFF"/>
              </w:rPr>
            </w:pPr>
            <w:bookmarkStart w:id="0" w:name="_Hlk4702249"/>
            <w:r w:rsidRPr="00942F07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2117" w:type="dxa"/>
            <w:shd w:val="clear" w:color="auto" w:fill="385623"/>
          </w:tcPr>
          <w:p w14:paraId="2BE9FF89" w14:textId="77777777" w:rsidR="0071508F" w:rsidRDefault="0071508F" w:rsidP="00ED30D3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626" w:type="dxa"/>
            <w:shd w:val="clear" w:color="auto" w:fill="385623"/>
          </w:tcPr>
          <w:p w14:paraId="4AFCF420" w14:textId="77777777" w:rsidR="0071508F" w:rsidRPr="00942F07" w:rsidRDefault="0071508F" w:rsidP="00ED30D3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Distriktsstyrelsens</w:t>
            </w:r>
            <w:r w:rsidRPr="00942F07">
              <w:rPr>
                <w:rFonts w:ascii="Calibri" w:hAnsi="Calibri" w:cs="Calibri"/>
                <w:b/>
                <w:color w:val="FFFFFF"/>
              </w:rPr>
              <w:t xml:space="preserve"> förslag</w:t>
            </w:r>
            <w:r>
              <w:rPr>
                <w:rFonts w:ascii="Calibri" w:hAnsi="Calibri" w:cs="Calibri"/>
                <w:b/>
                <w:color w:val="FFFFFF"/>
              </w:rPr>
              <w:t xml:space="preserve"> till beslut</w:t>
            </w:r>
          </w:p>
        </w:tc>
        <w:tc>
          <w:tcPr>
            <w:tcW w:w="2409" w:type="dxa"/>
            <w:shd w:val="clear" w:color="auto" w:fill="385623"/>
          </w:tcPr>
          <w:p w14:paraId="652E42CB" w14:textId="77777777" w:rsidR="0071508F" w:rsidRPr="00942F07" w:rsidRDefault="0071508F" w:rsidP="00ED30D3">
            <w:pPr>
              <w:rPr>
                <w:rFonts w:ascii="Calibri" w:hAnsi="Calibri" w:cs="Calibri"/>
                <w:b/>
                <w:color w:val="FFFFFF"/>
              </w:rPr>
            </w:pPr>
            <w:r w:rsidRPr="00942F07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8" w:type="dxa"/>
            <w:shd w:val="clear" w:color="auto" w:fill="385623"/>
          </w:tcPr>
          <w:p w14:paraId="3AC5576A" w14:textId="77777777" w:rsidR="0071508F" w:rsidRPr="00942F07" w:rsidRDefault="0071508F" w:rsidP="00ED30D3">
            <w:pPr>
              <w:rPr>
                <w:rFonts w:ascii="Calibri" w:hAnsi="Calibri" w:cs="Calibri"/>
                <w:b/>
                <w:color w:val="FFFFFF"/>
              </w:rPr>
            </w:pPr>
            <w:r w:rsidRPr="00942F07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92" w:type="dxa"/>
            <w:shd w:val="clear" w:color="auto" w:fill="385623"/>
          </w:tcPr>
          <w:p w14:paraId="3FB7460A" w14:textId="77777777" w:rsidR="0071508F" w:rsidRPr="00942F07" w:rsidRDefault="0071508F" w:rsidP="00ED30D3">
            <w:pPr>
              <w:rPr>
                <w:rFonts w:ascii="Calibri" w:hAnsi="Calibri" w:cs="Calibri"/>
                <w:b/>
                <w:color w:val="FFFFFF"/>
              </w:rPr>
            </w:pPr>
            <w:r w:rsidRPr="00942F07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71508F" w:rsidRPr="00942F07" w14:paraId="32CEAA6E" w14:textId="77777777" w:rsidTr="0071508F">
        <w:trPr>
          <w:trHeight w:val="552"/>
        </w:trPr>
        <w:tc>
          <w:tcPr>
            <w:tcW w:w="2932" w:type="dxa"/>
            <w:shd w:val="clear" w:color="auto" w:fill="auto"/>
          </w:tcPr>
          <w:p w14:paraId="1F224A03" w14:textId="77777777" w:rsidR="0071508F" w:rsidRPr="0071508F" w:rsidRDefault="0071508F" w:rsidP="0071508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1.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Utöka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den gemensamma gymnasieregionen till att omfatta vuxenutbildning och</w:t>
            </w:r>
          </w:p>
          <w:p w14:paraId="017E19A7" w14:textId="77777777" w:rsidR="0071508F" w:rsidRPr="00942F07" w:rsidRDefault="0071508F" w:rsidP="0071508F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>kulturskolan</w:t>
            </w:r>
          </w:p>
        </w:tc>
        <w:tc>
          <w:tcPr>
            <w:tcW w:w="2117" w:type="dxa"/>
          </w:tcPr>
          <w:p w14:paraId="5DAAD6DC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Storsthlm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utreder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möjligheten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utöka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samverkansavtalet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gymnasieregionen till</w:t>
            </w:r>
          </w:p>
          <w:p w14:paraId="7E01A2CA" w14:textId="77777777" w:rsidR="0071508F" w:rsidRPr="00942F07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>att omfatta vuxenutbildning och kulturskolan.</w:t>
            </w:r>
          </w:p>
        </w:tc>
        <w:tc>
          <w:tcPr>
            <w:tcW w:w="2626" w:type="dxa"/>
            <w:shd w:val="clear" w:color="auto" w:fill="auto"/>
          </w:tcPr>
          <w:p w14:paraId="1FCF2821" w14:textId="77777777" w:rsidR="0071508F" w:rsidRPr="00942F07" w:rsidRDefault="0071508F" w:rsidP="00904BB8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>Att bifalla motionen</w:t>
            </w:r>
          </w:p>
        </w:tc>
        <w:tc>
          <w:tcPr>
            <w:tcW w:w="2409" w:type="dxa"/>
            <w:shd w:val="clear" w:color="auto" w:fill="auto"/>
          </w:tcPr>
          <w:p w14:paraId="6943407E" w14:textId="77777777" w:rsidR="0071508F" w:rsidRPr="00942F07" w:rsidRDefault="007F6057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2408" w:type="dxa"/>
            <w:shd w:val="clear" w:color="auto" w:fill="auto"/>
          </w:tcPr>
          <w:p w14:paraId="540E1F0D" w14:textId="77777777" w:rsidR="0071508F" w:rsidRPr="00942F07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Bifall till</w:t>
            </w:r>
            <w:r w:rsidR="007F6057">
              <w:rPr>
                <w:rFonts w:ascii="Calibri" w:hAnsi="Calibri" w:cs="Calibri"/>
                <w:sz w:val="20"/>
                <w:szCs w:val="20"/>
              </w:rPr>
              <w:t xml:space="preserve"> distriktsstyrelsens förslag</w:t>
            </w:r>
            <w:r w:rsidR="00CB6381">
              <w:rPr>
                <w:rFonts w:ascii="Calibri" w:hAnsi="Calibri" w:cs="Calibri"/>
                <w:sz w:val="20"/>
                <w:szCs w:val="20"/>
              </w:rPr>
              <w:t xml:space="preserve"> (85% bifall, 15% avstod)</w:t>
            </w:r>
          </w:p>
        </w:tc>
        <w:tc>
          <w:tcPr>
            <w:tcW w:w="2492" w:type="dxa"/>
            <w:shd w:val="clear" w:color="auto" w:fill="auto"/>
          </w:tcPr>
          <w:p w14:paraId="3CCA2A89" w14:textId="77777777" w:rsidR="0071508F" w:rsidRPr="00942F07" w:rsidRDefault="007F6057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</w:tc>
      </w:tr>
      <w:tr w:rsidR="0071508F" w:rsidRPr="00942F07" w14:paraId="29E154E5" w14:textId="77777777" w:rsidTr="0071508F">
        <w:trPr>
          <w:trHeight w:val="552"/>
        </w:trPr>
        <w:tc>
          <w:tcPr>
            <w:tcW w:w="2932" w:type="dxa"/>
            <w:shd w:val="clear" w:color="auto" w:fill="auto"/>
          </w:tcPr>
          <w:p w14:paraId="3D6CFD93" w14:textId="77777777" w:rsidR="0071508F" w:rsidRPr="00942F07" w:rsidRDefault="0071508F" w:rsidP="00904BB8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2. Motion om att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höja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utbildningspremien</w:t>
            </w:r>
          </w:p>
        </w:tc>
        <w:tc>
          <w:tcPr>
            <w:tcW w:w="2117" w:type="dxa"/>
          </w:tcPr>
          <w:p w14:paraId="1948D269" w14:textId="77777777" w:rsidR="0071508F" w:rsidRPr="00942F07" w:rsidRDefault="0071508F" w:rsidP="00904BB8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>̊ sikt avskaffa den statliga inkomstskatten</w:t>
            </w:r>
          </w:p>
        </w:tc>
        <w:tc>
          <w:tcPr>
            <w:tcW w:w="2626" w:type="dxa"/>
            <w:shd w:val="clear" w:color="auto" w:fill="auto"/>
          </w:tcPr>
          <w:p w14:paraId="19BCD01A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avsla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>̊ motionen</w:t>
            </w:r>
          </w:p>
          <w:p w14:paraId="7B8833A2" w14:textId="77777777" w:rsid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31C4EA" w14:textId="77777777" w:rsidR="0071508F" w:rsidRPr="00942F07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marginalskatterna och brytpunkten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inkomstskatt ska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fortsätta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sänkas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, att gapet mellan skatt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inkomst och kapital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bör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minskas och en stor skattereform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genomföras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förenkla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skattesystemet och minska det samlade skattetrycket</w:t>
            </w:r>
          </w:p>
        </w:tc>
        <w:tc>
          <w:tcPr>
            <w:tcW w:w="2409" w:type="dxa"/>
            <w:shd w:val="clear" w:color="auto" w:fill="auto"/>
          </w:tcPr>
          <w:p w14:paraId="175C109D" w14:textId="77777777" w:rsidR="0071508F" w:rsidRDefault="007F6057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Gabriel Bergin </w:t>
            </w:r>
            <w:r w:rsidR="0025729D">
              <w:rPr>
                <w:rFonts w:ascii="Calibri" w:hAnsi="Calibri" w:cs="Calibri"/>
                <w:sz w:val="20"/>
                <w:szCs w:val="20"/>
              </w:rPr>
              <w:t xml:space="preserve">och Emma Wiesner </w:t>
            </w:r>
            <w:r>
              <w:rPr>
                <w:rFonts w:ascii="Calibri" w:hAnsi="Calibri" w:cs="Calibri"/>
                <w:sz w:val="20"/>
                <w:szCs w:val="20"/>
              </w:rPr>
              <w:t>yrkar bifall till motionen</w:t>
            </w:r>
          </w:p>
          <w:p w14:paraId="41F61513" w14:textId="77777777" w:rsidR="0025729D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936308" w14:textId="77777777" w:rsidR="0025729D" w:rsidRPr="00942F07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694AD750" w14:textId="77777777" w:rsidR="0071508F" w:rsidRPr="00942F07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Bifall till distriktsstyrelsens förslag</w:t>
            </w:r>
          </w:p>
        </w:tc>
        <w:tc>
          <w:tcPr>
            <w:tcW w:w="2492" w:type="dxa"/>
            <w:shd w:val="clear" w:color="auto" w:fill="auto"/>
          </w:tcPr>
          <w:p w14:paraId="7732F4BF" w14:textId="77777777" w:rsidR="0071508F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Ashna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Ibrahim har reserverat sig till förmån för Emmas och Gabriels förslag</w:t>
            </w:r>
          </w:p>
          <w:p w14:paraId="78E437AC" w14:textId="77777777" w:rsidR="0025729D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38BE17" w14:textId="77777777" w:rsidR="0025729D" w:rsidRPr="00942F07" w:rsidRDefault="0025729D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Anna Simon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karlsson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lämnade en reservation för Gabriel och Emmas förslag</w:t>
            </w:r>
          </w:p>
        </w:tc>
      </w:tr>
    </w:tbl>
    <w:p w14:paraId="4482952E" w14:textId="77777777" w:rsidR="0071508F" w:rsidRDefault="0071508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117"/>
        <w:gridCol w:w="2626"/>
        <w:gridCol w:w="2409"/>
        <w:gridCol w:w="2408"/>
        <w:gridCol w:w="2492"/>
      </w:tblGrid>
      <w:tr w:rsidR="0071508F" w:rsidRPr="00942F07" w14:paraId="4D18CA5F" w14:textId="77777777" w:rsidTr="0071508F">
        <w:trPr>
          <w:trHeight w:val="552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0A1E432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lastRenderedPageBreak/>
              <w:t>Motion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DBC2DE0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738D0CD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9AF2DED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081B4D7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B036A7A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71508F" w:rsidRPr="00942F07" w14:paraId="36ACF04E" w14:textId="77777777" w:rsidTr="0071508F">
        <w:trPr>
          <w:trHeight w:val="552"/>
        </w:trPr>
        <w:tc>
          <w:tcPr>
            <w:tcW w:w="2932" w:type="dxa"/>
            <w:shd w:val="clear" w:color="auto" w:fill="auto"/>
          </w:tcPr>
          <w:p w14:paraId="4B1888AF" w14:textId="77777777" w:rsidR="0071508F" w:rsidRPr="0071508F" w:rsidRDefault="0071508F" w:rsidP="00904BB8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3. Sluta med T-shirts i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valrörelsen</w:t>
            </w:r>
            <w:proofErr w:type="spellEnd"/>
          </w:p>
        </w:tc>
        <w:tc>
          <w:tcPr>
            <w:tcW w:w="2117" w:type="dxa"/>
          </w:tcPr>
          <w:p w14:paraId="07408A2E" w14:textId="77777777" w:rsidR="0071508F" w:rsidRPr="0071508F" w:rsidRDefault="0071508F" w:rsidP="00904BB8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Centerpartiet lokalt, regionalt och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riksplanet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avstår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från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rycka upp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bomullströjor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till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nästa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valrörelse</w:t>
            </w:r>
            <w:proofErr w:type="spellEnd"/>
          </w:p>
        </w:tc>
        <w:tc>
          <w:tcPr>
            <w:tcW w:w="2626" w:type="dxa"/>
            <w:shd w:val="clear" w:color="auto" w:fill="auto"/>
          </w:tcPr>
          <w:p w14:paraId="5201A9B4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instämma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i motionens intentioner</w:t>
            </w:r>
          </w:p>
          <w:p w14:paraId="24D83190" w14:textId="77777777" w:rsid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F22C9E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Centerpartiet lokalt, regionalt och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riksplanet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kommande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valrörelser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väljer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textila material med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lägst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möjliga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klimatpåverkan</w:t>
            </w:r>
            <w:proofErr w:type="spellEnd"/>
          </w:p>
          <w:p w14:paraId="29A671EE" w14:textId="77777777" w:rsid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6D8AB4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Centerpartiet i Stockholms stad och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län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ordnar ett system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insamling och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återbruk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av kampanjtextilier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minimera behovet av produktion av kampanjmaterial</w:t>
            </w:r>
          </w:p>
          <w:p w14:paraId="126F1407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Centerpartiet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riksplanet tar initiativ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partiets textilier kan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återbrukas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eller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omhändertas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annat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sätt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som minskar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klimatpåverkan</w:t>
            </w:r>
            <w:proofErr w:type="spellEnd"/>
          </w:p>
          <w:p w14:paraId="4A60151A" w14:textId="77777777" w:rsid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166800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DA0B4DE" w14:textId="77777777" w:rsidR="0071508F" w:rsidRPr="00942F07" w:rsidRDefault="0071508F" w:rsidP="00904B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4947A5EE" w14:textId="77777777" w:rsidR="0071508F" w:rsidRPr="00942F07" w:rsidRDefault="00CB6381" w:rsidP="00904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 bifalla att instämma om motionens intention (88% bifall, 12% avstod)</w:t>
            </w:r>
          </w:p>
        </w:tc>
        <w:tc>
          <w:tcPr>
            <w:tcW w:w="2492" w:type="dxa"/>
            <w:shd w:val="clear" w:color="auto" w:fill="auto"/>
          </w:tcPr>
          <w:p w14:paraId="5CB569E9" w14:textId="77777777" w:rsidR="0071508F" w:rsidRPr="00942F07" w:rsidRDefault="0071508F" w:rsidP="00904B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238B9FF4" w14:textId="77777777" w:rsidR="00D45CAF" w:rsidRDefault="00D45CAF" w:rsidP="00ED30D3">
      <w:pPr>
        <w:rPr>
          <w:rFonts w:ascii="Calibri" w:hAnsi="Calibri" w:cs="Calibri"/>
        </w:rPr>
      </w:pPr>
    </w:p>
    <w:p w14:paraId="3E840F49" w14:textId="77777777" w:rsidR="0071508F" w:rsidRPr="00D30F79" w:rsidRDefault="00D45CAF" w:rsidP="0071508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961"/>
        <w:gridCol w:w="2410"/>
        <w:gridCol w:w="1559"/>
        <w:gridCol w:w="1701"/>
        <w:gridCol w:w="1948"/>
      </w:tblGrid>
      <w:tr w:rsidR="0071508F" w:rsidRPr="00942F07" w14:paraId="18E5543A" w14:textId="77777777" w:rsidTr="00B11F92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B4B2D79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lastRenderedPageBreak/>
              <w:t>Motion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E1C5F83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188F570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E3CA326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74BE45C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5848B6B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71508F" w:rsidRPr="00942F07" w14:paraId="6B1EECC5" w14:textId="77777777" w:rsidTr="00B11F92">
        <w:trPr>
          <w:trHeight w:val="552"/>
        </w:trPr>
        <w:tc>
          <w:tcPr>
            <w:tcW w:w="2405" w:type="dxa"/>
            <w:shd w:val="clear" w:color="auto" w:fill="auto"/>
          </w:tcPr>
          <w:p w14:paraId="30DCEC12" w14:textId="77777777" w:rsidR="0071508F" w:rsidRPr="0071508F" w:rsidRDefault="0071508F" w:rsidP="00316061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4. Stockholms stad ska ha Nordens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bästa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nattliv</w:t>
            </w:r>
          </w:p>
        </w:tc>
        <w:tc>
          <w:tcPr>
            <w:tcW w:w="4961" w:type="dxa"/>
          </w:tcPr>
          <w:p w14:paraId="26592E74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det ska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pilotutredas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dygnetrunt-öppet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nattklubbar som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sköter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sig i utvalda</w:t>
            </w:r>
          </w:p>
          <w:p w14:paraId="4657EFA8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områden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. Nattklubbarna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väljs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ut genom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högt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ställda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krav.</w:t>
            </w:r>
          </w:p>
          <w:p w14:paraId="3691DFDE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verka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acceptansen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buller och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bullernivåer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från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nattlivet och kulturverksamheter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höjs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och verka nationellt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förändring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Miljöbalken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och en mjukare tolkning av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Folkhälsomyndighetens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allmänna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råd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om buller inomhus</w:t>
            </w:r>
          </w:p>
          <w:p w14:paraId="15460757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förenkla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nya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aktörer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driva nattliga kulturella evenemang och klubbar utan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stora ekonomiska krav</w:t>
            </w:r>
          </w:p>
          <w:p w14:paraId="3A945738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möjliggöra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billiga och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tillfälliga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kontrakt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kulturevenemang, festivaler, fester och klubbar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ännu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icke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färdigbyggda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tomter, t.ex.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industriområden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som ska bli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bostadsområden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7E2C52D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införa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generösare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och enklare regler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alkoholtillstånd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1B33448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se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över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möjligheten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förenkla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kökskravet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och ta bort kravet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>̊ lagad mat.</w:t>
            </w:r>
          </w:p>
          <w:p w14:paraId="52E954F8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se en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ökad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kollektivtrafik mellan klockan </w:t>
            </w:r>
            <w:proofErr w:type="gramStart"/>
            <w:r w:rsidRPr="0071508F">
              <w:rPr>
                <w:rFonts w:ascii="Calibri" w:hAnsi="Calibri" w:cs="Calibri"/>
                <w:sz w:val="20"/>
                <w:szCs w:val="20"/>
              </w:rPr>
              <w:t>22-05</w:t>
            </w:r>
            <w:proofErr w:type="gram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̊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berörda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områden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C6D8B61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ta fram en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stadsövergripande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gemensam vision om en tryggare natt</w:t>
            </w:r>
          </w:p>
          <w:p w14:paraId="7188FE8C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att utreda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möjligheten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att kunna skydda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väletablerade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livescener och ge dem samma status som andra kulturscener, t.ex. opera och konserthus (Berlinmodellen)</w:t>
            </w:r>
          </w:p>
          <w:p w14:paraId="2F9A39CC" w14:textId="77777777" w:rsidR="0071508F" w:rsidRPr="0071508F" w:rsidRDefault="0071508F" w:rsidP="0071508F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motionen skickas vidare till Centerpartiets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partistämma</w:t>
            </w:r>
            <w:proofErr w:type="spellEnd"/>
            <w:r w:rsidRPr="0071508F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2410" w:type="dxa"/>
            <w:shd w:val="clear" w:color="auto" w:fill="auto"/>
          </w:tcPr>
          <w:p w14:paraId="4AA8012E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lastRenderedPageBreak/>
              <w:t>att bifalla motionen</w:t>
            </w:r>
          </w:p>
          <w:p w14:paraId="2A4212C9" w14:textId="77777777" w:rsid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D77107" w14:textId="77777777" w:rsidR="0071508F" w:rsidRPr="0071508F" w:rsidRDefault="0071508F" w:rsidP="0071508F">
            <w:pPr>
              <w:rPr>
                <w:rFonts w:ascii="Calibri" w:hAnsi="Calibri" w:cs="Calibri"/>
                <w:sz w:val="20"/>
                <w:szCs w:val="20"/>
              </w:rPr>
            </w:pPr>
            <w:r w:rsidRPr="0071508F">
              <w:rPr>
                <w:rFonts w:ascii="Calibri" w:hAnsi="Calibr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71508F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B17E260" w14:textId="77777777" w:rsidR="0071508F" w:rsidRPr="00942F07" w:rsidRDefault="0071508F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5445A2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Att bifalla motionen </w:t>
            </w:r>
          </w:p>
          <w:p w14:paraId="220019A4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E46E7C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 skicka vidare motionen till partistämman</w:t>
            </w:r>
          </w:p>
          <w:p w14:paraId="6E6F76F1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32EAF8" w14:textId="77777777" w:rsidR="0071508F" w:rsidRPr="00942F07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(86% bifall, 14% avstod)</w:t>
            </w:r>
          </w:p>
        </w:tc>
        <w:tc>
          <w:tcPr>
            <w:tcW w:w="1948" w:type="dxa"/>
            <w:shd w:val="clear" w:color="auto" w:fill="auto"/>
          </w:tcPr>
          <w:p w14:paraId="4D6D09D4" w14:textId="77777777" w:rsidR="0071508F" w:rsidRPr="00942F07" w:rsidRDefault="0071508F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6E2AD8" w14:textId="77777777" w:rsidR="005576D0" w:rsidRPr="00D30F79" w:rsidRDefault="005576D0" w:rsidP="0071508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2293"/>
        <w:gridCol w:w="2409"/>
        <w:gridCol w:w="2408"/>
        <w:gridCol w:w="2492"/>
      </w:tblGrid>
      <w:tr w:rsidR="0071508F" w:rsidRPr="00942F07" w14:paraId="43AC3F08" w14:textId="77777777" w:rsidTr="00B11F92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96E5BE3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9C7EEE1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623F84A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CF924D2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D066288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8FED7DE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5729D" w:rsidRPr="00942F07" w14:paraId="662CD6AB" w14:textId="77777777" w:rsidTr="00B11F92">
        <w:trPr>
          <w:trHeight w:val="552"/>
        </w:trPr>
        <w:tc>
          <w:tcPr>
            <w:tcW w:w="2405" w:type="dxa"/>
            <w:shd w:val="clear" w:color="auto" w:fill="auto"/>
          </w:tcPr>
          <w:p w14:paraId="41FAF883" w14:textId="77777777" w:rsidR="0025729D" w:rsidRPr="0071508F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5. Arbetskraftinvandring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̊ laglig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väg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eller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pa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>̊ en kriminell?</w:t>
            </w:r>
          </w:p>
        </w:tc>
        <w:tc>
          <w:tcPr>
            <w:tcW w:w="2977" w:type="dxa"/>
          </w:tcPr>
          <w:p w14:paraId="541C94ED" w14:textId="77777777" w:rsidR="0025729D" w:rsidRPr="0071508F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 att motionen antas i sin helhet</w:t>
            </w:r>
          </w:p>
          <w:p w14:paraId="678A320B" w14:textId="77777777" w:rsidR="0025729D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</w:p>
          <w:p w14:paraId="3BAECA0E" w14:textId="77777777" w:rsidR="0025729D" w:rsidRPr="0071508F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att Centerpartiets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riksdagsledamöter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gör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sitt yttersta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att stoppa denna form av</w:t>
            </w:r>
          </w:p>
          <w:p w14:paraId="3B8A50CE" w14:textId="77777777" w:rsidR="0025729D" w:rsidRPr="0071508F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>kriminalitet.</w:t>
            </w:r>
          </w:p>
          <w:p w14:paraId="444AC0E2" w14:textId="77777777" w:rsidR="0025729D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</w:p>
          <w:p w14:paraId="02D673F9" w14:textId="77777777" w:rsidR="0025729D" w:rsidRPr="0071508F" w:rsidRDefault="0025729D" w:rsidP="0025729D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 xml:space="preserve">att Centerpartiets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riksdagsledamöter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verkar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att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påverka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regeringen att stifta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lämpliga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lagar som </w:t>
            </w:r>
            <w:proofErr w:type="spellStart"/>
            <w:r w:rsidRPr="0071508F">
              <w:rPr>
                <w:rFonts w:ascii="Calibri" w:hAnsi="Calibri"/>
                <w:sz w:val="20"/>
                <w:szCs w:val="20"/>
              </w:rPr>
              <w:t>förbjuder</w:t>
            </w:r>
            <w:proofErr w:type="spellEnd"/>
            <w:r w:rsidRPr="0071508F">
              <w:rPr>
                <w:rFonts w:ascii="Calibri" w:hAnsi="Calibri"/>
                <w:sz w:val="20"/>
                <w:szCs w:val="20"/>
              </w:rPr>
              <w:t xml:space="preserve"> denna form av aktivitet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14:paraId="782BD113" w14:textId="77777777" w:rsidR="0025729D" w:rsidRPr="0071508F" w:rsidRDefault="0025729D" w:rsidP="002572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00B9E5" w14:textId="77777777" w:rsidR="0025729D" w:rsidRPr="00942F07" w:rsidRDefault="0025729D" w:rsidP="002572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6AE857A3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 instämma motionens intention</w:t>
            </w:r>
          </w:p>
          <w:p w14:paraId="6E76F30F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57878C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 skicka vidare motionen till partistämman</w:t>
            </w:r>
          </w:p>
          <w:p w14:paraId="0CF804DE" w14:textId="77777777" w:rsidR="00CB6381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DF678E" w14:textId="77777777" w:rsidR="00CB6381" w:rsidRPr="00942F07" w:rsidRDefault="00CB6381" w:rsidP="00CB6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(92% bifall, 8% avstod)</w:t>
            </w:r>
          </w:p>
        </w:tc>
        <w:tc>
          <w:tcPr>
            <w:tcW w:w="2492" w:type="dxa"/>
            <w:shd w:val="clear" w:color="auto" w:fill="auto"/>
          </w:tcPr>
          <w:p w14:paraId="12948130" w14:textId="77777777" w:rsidR="0025729D" w:rsidRPr="00942F07" w:rsidRDefault="0025729D" w:rsidP="002572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343BDB" w14:textId="77777777" w:rsidR="0061692E" w:rsidRDefault="0061692E" w:rsidP="00904BB8">
      <w:pPr>
        <w:rPr>
          <w:rFonts w:ascii="Calibri" w:hAnsi="Calibri" w:cs="Calibri"/>
          <w:b/>
        </w:rPr>
      </w:pPr>
    </w:p>
    <w:p w14:paraId="2BE92351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9FC9D57" w14:textId="77777777" w:rsidR="00904BB8" w:rsidRDefault="00904BB8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2293"/>
        <w:gridCol w:w="2409"/>
        <w:gridCol w:w="2408"/>
        <w:gridCol w:w="2492"/>
      </w:tblGrid>
      <w:tr w:rsidR="0071508F" w:rsidRPr="00942F07" w14:paraId="148F4084" w14:textId="77777777" w:rsidTr="00B11F92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B2CCDF3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0E5B7B8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7C602E1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269674D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0ACCE97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07E339F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71508F" w:rsidRPr="00942F07" w14:paraId="413D8571" w14:textId="77777777" w:rsidTr="00B11F92">
        <w:trPr>
          <w:trHeight w:val="552"/>
        </w:trPr>
        <w:tc>
          <w:tcPr>
            <w:tcW w:w="2405" w:type="dxa"/>
            <w:shd w:val="clear" w:color="auto" w:fill="auto"/>
          </w:tcPr>
          <w:p w14:paraId="56AAD50E" w14:textId="77777777" w:rsidR="0071508F" w:rsidRPr="0071508F" w:rsidRDefault="0071508F" w:rsidP="00316061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Calibri" w:hAnsi="Calibri"/>
                <w:sz w:val="20"/>
                <w:szCs w:val="20"/>
              </w:rPr>
              <w:t>6. Matsvinn i den offentliga sektorn!</w:t>
            </w:r>
          </w:p>
        </w:tc>
        <w:tc>
          <w:tcPr>
            <w:tcW w:w="2977" w:type="dxa"/>
          </w:tcPr>
          <w:p w14:paraId="72BC5067" w14:textId="77777777" w:rsidR="00001D00" w:rsidRPr="00001D00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  <w:r w:rsidRPr="00001D00">
              <w:rPr>
                <w:rFonts w:ascii="Calibri" w:hAnsi="Calibri" w:cs="Calibri"/>
                <w:sz w:val="20"/>
                <w:szCs w:val="20"/>
              </w:rPr>
              <w:t xml:space="preserve">att Centerpartiets riksdags landsting och </w:t>
            </w:r>
            <w:proofErr w:type="gramStart"/>
            <w:r w:rsidRPr="00001D00">
              <w:rPr>
                <w:rFonts w:ascii="Calibri" w:hAnsi="Calibri" w:cs="Calibri"/>
                <w:sz w:val="20"/>
                <w:szCs w:val="20"/>
              </w:rPr>
              <w:t>kommun grupperna</w:t>
            </w:r>
            <w:proofErr w:type="gram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verkar och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påverka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med de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tillgängliga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medel att statliga, kommunala och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landsings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institutioner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upphör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med denna form av svinn.</w:t>
            </w:r>
          </w:p>
          <w:p w14:paraId="3D6562D9" w14:textId="77777777" w:rsidR="00001D00" w:rsidRPr="00001D00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  <w:r w:rsidRPr="00001D00">
              <w:rPr>
                <w:rFonts w:ascii="Calibri" w:hAnsi="Calibri" w:cs="Calibri"/>
                <w:sz w:val="20"/>
                <w:szCs w:val="20"/>
              </w:rPr>
              <w:t>att motionen antas i sin helhet.</w:t>
            </w:r>
          </w:p>
          <w:p w14:paraId="758DFA2B" w14:textId="77777777" w:rsidR="00001D00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C32D91" w14:textId="77777777" w:rsidR="00001D00" w:rsidRPr="00001D00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  <w:r w:rsidRPr="00001D00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åtgärder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vidtagas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för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att minska denna form av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slöseri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>̊ de gemensamma</w:t>
            </w:r>
          </w:p>
          <w:p w14:paraId="74B80DE2" w14:textId="77777777" w:rsidR="0071508F" w:rsidRPr="0071508F" w:rsidRDefault="00001D00" w:rsidP="00B11F9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skattemedeln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och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pa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̊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miljön</w:t>
            </w:r>
            <w:proofErr w:type="spellEnd"/>
            <w:r w:rsidR="00B11F9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14:paraId="53F97AC1" w14:textId="77777777" w:rsidR="00001D00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  <w:r w:rsidRPr="00001D00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instämma</w:t>
            </w:r>
            <w:proofErr w:type="spellEnd"/>
            <w:r w:rsidRPr="00001D00">
              <w:rPr>
                <w:rFonts w:ascii="Calibri" w:hAnsi="Calibri" w:cs="Calibri"/>
                <w:sz w:val="20"/>
                <w:szCs w:val="20"/>
              </w:rPr>
              <w:t xml:space="preserve"> i motionens intentioner</w:t>
            </w:r>
          </w:p>
          <w:p w14:paraId="24E72E6F" w14:textId="77777777" w:rsidR="00001D00" w:rsidRPr="00001D00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ED1684" w14:textId="77777777" w:rsidR="0071508F" w:rsidRPr="0071508F" w:rsidRDefault="00001D00" w:rsidP="00001D00">
            <w:pPr>
              <w:rPr>
                <w:rFonts w:ascii="Calibri" w:hAnsi="Calibri" w:cs="Calibri"/>
                <w:sz w:val="20"/>
                <w:szCs w:val="20"/>
              </w:rPr>
            </w:pPr>
            <w:r w:rsidRPr="00001D00">
              <w:rPr>
                <w:rFonts w:ascii="Calibri" w:hAnsi="Calibr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001D00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98596A7" w14:textId="77777777" w:rsidR="0071508F" w:rsidRPr="00942F07" w:rsidRDefault="0071508F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24F15033" w14:textId="77777777" w:rsidR="005E708E" w:rsidRDefault="005E708E" w:rsidP="005E70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 instämma motionens intention</w:t>
            </w:r>
          </w:p>
          <w:p w14:paraId="589E6B99" w14:textId="77777777" w:rsidR="005E708E" w:rsidRDefault="005E708E" w:rsidP="005E708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92B9D4" w14:textId="77777777" w:rsidR="005E708E" w:rsidRDefault="005E708E" w:rsidP="005E70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 skicka vidare motionen till partistämman</w:t>
            </w:r>
          </w:p>
          <w:p w14:paraId="27EFCD6A" w14:textId="77777777" w:rsidR="005E708E" w:rsidRDefault="005E708E" w:rsidP="005E708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A8155A" w14:textId="77777777" w:rsidR="0071508F" w:rsidRPr="00942F07" w:rsidRDefault="005E708E" w:rsidP="005E70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(87% bifall, 13% avstod)</w:t>
            </w:r>
          </w:p>
        </w:tc>
        <w:tc>
          <w:tcPr>
            <w:tcW w:w="2492" w:type="dxa"/>
            <w:shd w:val="clear" w:color="auto" w:fill="auto"/>
          </w:tcPr>
          <w:p w14:paraId="0C48003B" w14:textId="77777777" w:rsidR="0071508F" w:rsidRPr="00942F07" w:rsidRDefault="0071508F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3507C1" w14:textId="77777777" w:rsidR="0061692E" w:rsidRDefault="0061692E" w:rsidP="00904BB8">
      <w:pPr>
        <w:rPr>
          <w:rFonts w:ascii="Calibri" w:hAnsi="Calibri" w:cs="Calibri"/>
          <w:b/>
        </w:rPr>
      </w:pPr>
    </w:p>
    <w:p w14:paraId="3D7770CC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A2F1B5A" w14:textId="77777777" w:rsidR="0071508F" w:rsidRDefault="0071508F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86"/>
        <w:gridCol w:w="2626"/>
        <w:gridCol w:w="2409"/>
        <w:gridCol w:w="2408"/>
        <w:gridCol w:w="2492"/>
      </w:tblGrid>
      <w:tr w:rsidR="00001D00" w:rsidRPr="00942F07" w14:paraId="6C10E552" w14:textId="77777777" w:rsidTr="0061692E">
        <w:trPr>
          <w:trHeight w:val="5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C390BFB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38D968A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9D51DCC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0FE50A02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0BD9B9B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50781F1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001D00" w:rsidRPr="00942F07" w14:paraId="54BA8867" w14:textId="77777777" w:rsidTr="0061692E">
        <w:trPr>
          <w:trHeight w:val="552"/>
        </w:trPr>
        <w:tc>
          <w:tcPr>
            <w:tcW w:w="2263" w:type="dxa"/>
            <w:shd w:val="clear" w:color="auto" w:fill="auto"/>
          </w:tcPr>
          <w:p w14:paraId="5F3A74C5" w14:textId="77777777" w:rsidR="00001D00" w:rsidRPr="00001D00" w:rsidRDefault="00001D00" w:rsidP="00316061">
            <w:pPr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7. Dags att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lagföra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de 2 parter som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säljer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sex</w:t>
            </w:r>
          </w:p>
        </w:tc>
        <w:tc>
          <w:tcPr>
            <w:tcW w:w="2786" w:type="dxa"/>
          </w:tcPr>
          <w:p w14:paraId="609E9EAD" w14:textId="77777777" w:rsidR="00001D00" w:rsidRPr="00001D00" w:rsidRDefault="00001D00" w:rsidP="00001D0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 att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riksdagsledamöterna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verkar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för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att lagstiftaren ska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ändra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pa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>̊ den nuvarande lagen</w:t>
            </w:r>
          </w:p>
          <w:p w14:paraId="403A4F61" w14:textId="77777777" w:rsidR="00001D00" w:rsidRPr="00001D00" w:rsidRDefault="00001D00" w:rsidP="00001D0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om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sexköp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och att den ska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även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omfatta kvinnorna som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säljer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sex att motionen antas i sin helhet</w:t>
            </w:r>
          </w:p>
          <w:p w14:paraId="180411BC" w14:textId="77777777" w:rsidR="00001D00" w:rsidRPr="00001D00" w:rsidRDefault="00001D00" w:rsidP="00001D0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att Centerpartiets </w:t>
            </w:r>
            <w:proofErr w:type="gramStart"/>
            <w:r w:rsidRPr="00001D00">
              <w:rPr>
                <w:rFonts w:asciiTheme="minorHAnsi" w:hAnsiTheme="minorHAnsi"/>
                <w:sz w:val="20"/>
                <w:szCs w:val="20"/>
              </w:rPr>
              <w:t>riksdags grupp</w:t>
            </w:r>
            <w:proofErr w:type="gram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verkar och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påverka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med de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tillgängliga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medel att denna typ av sex handel kriminaliseras lika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för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alla</w:t>
            </w:r>
          </w:p>
          <w:p w14:paraId="6F291670" w14:textId="77777777" w:rsidR="00001D00" w:rsidRPr="00001D00" w:rsidRDefault="00001D00" w:rsidP="00316061">
            <w:pPr>
              <w:pStyle w:val="NormalWeb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164EA8EC" w14:textId="77777777" w:rsidR="00001D00" w:rsidRP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att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avsla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>̊ motionen</w:t>
            </w:r>
          </w:p>
          <w:p w14:paraId="62B31E4E" w14:textId="77777777" w:rsid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C9E7580" w14:textId="77777777" w:rsidR="00001D00" w:rsidRP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60E56D7" w14:textId="77777777" w:rsidR="00D352AA" w:rsidRDefault="00D352AA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John Kåberg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yrkar för att Centerpartiet verkar för att avskaffa sexköpslagen </w:t>
            </w:r>
          </w:p>
          <w:p w14:paraId="5F263771" w14:textId="77777777" w:rsidR="00D352AA" w:rsidRDefault="00D352AA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29D2E0" w14:textId="77777777" w:rsidR="00D352AA" w:rsidRPr="00001D00" w:rsidRDefault="005E708E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Ingrid Hedenvind Brask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yrkar på avslag till motionen.</w:t>
            </w:r>
          </w:p>
        </w:tc>
        <w:tc>
          <w:tcPr>
            <w:tcW w:w="2408" w:type="dxa"/>
            <w:shd w:val="clear" w:color="auto" w:fill="auto"/>
          </w:tcPr>
          <w:p w14:paraId="578BB9A2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Att bifalla distriktsstyrelsens förslag.</w:t>
            </w:r>
          </w:p>
          <w:p w14:paraId="265D6906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892D79B" w14:textId="77777777" w:rsidR="00634575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Att skicka vidare motionen till partistämman. </w:t>
            </w:r>
          </w:p>
          <w:p w14:paraId="646639A3" w14:textId="77777777" w:rsidR="00634575" w:rsidRPr="00001D00" w:rsidRDefault="00634575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40BE045F" w14:textId="77777777" w:rsidR="00001D00" w:rsidRPr="00001D00" w:rsidRDefault="00634575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John Kåberg, Rebecka Pershagen och Christer Eriksson reserverar sig till fördel för John Kåbergs förslag</w:t>
            </w:r>
          </w:p>
        </w:tc>
      </w:tr>
    </w:tbl>
    <w:p w14:paraId="130FB3BC" w14:textId="77777777" w:rsidR="0061692E" w:rsidRDefault="0061692E" w:rsidP="00904BB8">
      <w:pPr>
        <w:rPr>
          <w:rFonts w:ascii="Calibri" w:hAnsi="Calibri" w:cs="Calibri"/>
          <w:b/>
        </w:rPr>
      </w:pPr>
    </w:p>
    <w:p w14:paraId="5C6EDE61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4561A17" w14:textId="77777777" w:rsidR="00001D00" w:rsidRDefault="00001D00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86"/>
        <w:gridCol w:w="3026"/>
        <w:gridCol w:w="2009"/>
        <w:gridCol w:w="2408"/>
        <w:gridCol w:w="2492"/>
      </w:tblGrid>
      <w:tr w:rsidR="00001D00" w:rsidRPr="00942F07" w14:paraId="2EB26D98" w14:textId="77777777" w:rsidTr="0061692E">
        <w:trPr>
          <w:trHeight w:val="5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6339895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47156C2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B1A2705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557BCC9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1F26049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A648E42" w14:textId="77777777" w:rsidR="00001D00" w:rsidRPr="0071508F" w:rsidRDefault="00001D00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001D00" w:rsidRPr="00942F07" w14:paraId="384B987B" w14:textId="77777777" w:rsidTr="0061692E">
        <w:trPr>
          <w:trHeight w:val="552"/>
        </w:trPr>
        <w:tc>
          <w:tcPr>
            <w:tcW w:w="2263" w:type="dxa"/>
            <w:shd w:val="clear" w:color="auto" w:fill="auto"/>
          </w:tcPr>
          <w:p w14:paraId="0E231E1D" w14:textId="77777777" w:rsidR="00001D00" w:rsidRPr="00001D00" w:rsidRDefault="00001D00" w:rsidP="00316061">
            <w:pPr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8. Samma regler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för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friskolor som kommunala skolor</w:t>
            </w:r>
          </w:p>
        </w:tc>
        <w:tc>
          <w:tcPr>
            <w:tcW w:w="2786" w:type="dxa"/>
          </w:tcPr>
          <w:p w14:paraId="7446F35B" w14:textId="77777777" w:rsidR="00001D00" w:rsidRPr="00001D00" w:rsidRDefault="00001D00" w:rsidP="00001D0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 att Centerpartiet ska verka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för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att ta bort undantaget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där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fristående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skolor,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förskolor</w:t>
            </w:r>
            <w:proofErr w:type="spellEnd"/>
          </w:p>
          <w:p w14:paraId="60F2EC6F" w14:textId="77777777" w:rsidR="00001D00" w:rsidRPr="00001D00" w:rsidRDefault="00001D00" w:rsidP="00001D0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001D00">
              <w:rPr>
                <w:rFonts w:asciiTheme="minorHAnsi" w:hAnsiTheme="minorHAnsi"/>
                <w:sz w:val="20"/>
                <w:szCs w:val="20"/>
              </w:rPr>
              <w:t xml:space="preserve">och fritidshem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får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ha konfessionell utbildning </w:t>
            </w:r>
            <w:proofErr w:type="spellStart"/>
            <w:r w:rsidRPr="00001D00">
              <w:rPr>
                <w:rFonts w:asciiTheme="minorHAnsi" w:hAnsiTheme="minorHAnsi"/>
                <w:sz w:val="20"/>
                <w:szCs w:val="20"/>
              </w:rPr>
              <w:t>utanför</w:t>
            </w:r>
            <w:proofErr w:type="spellEnd"/>
            <w:r w:rsidRPr="00001D00">
              <w:rPr>
                <w:rFonts w:asciiTheme="minorHAnsi" w:hAnsiTheme="minorHAnsi"/>
                <w:sz w:val="20"/>
                <w:szCs w:val="20"/>
              </w:rPr>
              <w:t xml:space="preserve"> lektionstid.</w:t>
            </w:r>
          </w:p>
          <w:p w14:paraId="62653A42" w14:textId="77777777" w:rsidR="00001D00" w:rsidRPr="00001D00" w:rsidRDefault="00001D00" w:rsidP="00316061">
            <w:pPr>
              <w:pStyle w:val="NormalWeb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6078F14F" w14:textId="77777777" w:rsidR="00001D00" w:rsidRP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att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avsla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>̊ motionen</w:t>
            </w:r>
          </w:p>
          <w:p w14:paraId="1ACE3CCB" w14:textId="77777777" w:rsid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4FEEA18" w14:textId="77777777" w:rsidR="00001D00" w:rsidRP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att Centerpartiet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ställer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krav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pa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̊ en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ökad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insyn och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förbättrad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inspektion av de skolor som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utöver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undervisning i enlighet med skollagen erbjuder konfessionella inslag i icke-obligatorisk kompletterande utbildning</w:t>
            </w:r>
          </w:p>
          <w:p w14:paraId="72679D51" w14:textId="77777777" w:rsid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C0B1D59" w14:textId="77777777" w:rsidR="00001D00" w:rsidRP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att Centerpartiet tillser att ett eventuellt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förbud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mot nyetablering,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utökning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av konfessionella friskolor eller krav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pa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̊ att samtligas verksamhet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upphör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inte resulterar i att hemskolning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införs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som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rättighet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så att barn helt kan undantas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från</w:t>
            </w:r>
            <w:proofErr w:type="spellEnd"/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 att delta i svensk skolundervisning i enlighet med skollagen</w:t>
            </w:r>
          </w:p>
          <w:p w14:paraId="2171889F" w14:textId="77777777" w:rsidR="00001D00" w:rsidRPr="00001D00" w:rsidRDefault="00001D00" w:rsidP="00001D0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01D00">
              <w:rPr>
                <w:rFonts w:asciiTheme="minorHAnsi" w:hAnsiTheme="minorHAns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001D00">
              <w:rPr>
                <w:rFonts w:asciiTheme="minorHAnsi" w:hAnsiTheme="minorHAns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009" w:type="dxa"/>
            <w:shd w:val="clear" w:color="auto" w:fill="auto"/>
          </w:tcPr>
          <w:p w14:paraId="1B92F276" w14:textId="77777777" w:rsidR="00001D00" w:rsidRDefault="00634575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 xml:space="preserve">Isak Trygg </w:t>
            </w:r>
            <w:proofErr w:type="spellStart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Kupperschmidt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yrkar på avslag på att-sats 3</w:t>
            </w:r>
          </w:p>
          <w:p w14:paraId="6F6C6345" w14:textId="77777777" w:rsidR="00634575" w:rsidRDefault="00634575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C293612" w14:textId="77777777" w:rsidR="00634575" w:rsidRPr="00001D00" w:rsidRDefault="00634575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Ashna</w:t>
            </w:r>
            <w:proofErr w:type="spellEnd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Ibrahim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och </w:t>
            </w:r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Svante Linusson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yrkar bifall till motionen</w:t>
            </w:r>
          </w:p>
        </w:tc>
        <w:tc>
          <w:tcPr>
            <w:tcW w:w="2408" w:type="dxa"/>
            <w:shd w:val="clear" w:color="auto" w:fill="auto"/>
          </w:tcPr>
          <w:p w14:paraId="440C0883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Att avslå motionen (avslå 52%, bifall 40%, avstod 8%)</w:t>
            </w:r>
          </w:p>
          <w:p w14:paraId="1CAF575E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DB77975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Att bifalla att-sats 2 (bifall 77%, avstod 23%)</w:t>
            </w:r>
          </w:p>
          <w:p w14:paraId="52BB3BD8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3F3AC1A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Att bifalla att-sats 3(bifall 55%, avslå 31%, avstod 14%)</w:t>
            </w:r>
          </w:p>
          <w:p w14:paraId="661E4B18" w14:textId="77777777" w:rsidR="005E708E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3333B60E" w14:textId="77777777" w:rsidR="00A32970" w:rsidRPr="00001D00" w:rsidRDefault="005E708E" w:rsidP="005E708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Att skicka vidare motionen till partistämman (bifall 75%, avstod 25%)</w:t>
            </w:r>
          </w:p>
        </w:tc>
        <w:tc>
          <w:tcPr>
            <w:tcW w:w="2492" w:type="dxa"/>
            <w:shd w:val="clear" w:color="auto" w:fill="auto"/>
          </w:tcPr>
          <w:p w14:paraId="61DC04DC" w14:textId="77777777" w:rsidR="00001D00" w:rsidRDefault="00A32970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 xml:space="preserve">Svante Linusson, </w:t>
            </w:r>
            <w:proofErr w:type="spellStart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Ashna</w:t>
            </w:r>
            <w:proofErr w:type="spellEnd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Ibrahim, Jörgen </w:t>
            </w:r>
            <w:proofErr w:type="spellStart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Dyssvold</w:t>
            </w:r>
            <w:proofErr w:type="spellEnd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, Veronica Jackson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reserverar sig till förmån för bifall till motion 8</w:t>
            </w:r>
          </w:p>
          <w:p w14:paraId="50B35A97" w14:textId="77777777" w:rsidR="00A32970" w:rsidRDefault="00A32970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BA73790" w14:textId="77777777" w:rsidR="00A32970" w:rsidRDefault="00A32970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Anna Simon-Karlsson, Emma Wiesner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och</w:t>
            </w:r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Isak Trygg </w:t>
            </w:r>
            <w:proofErr w:type="spellStart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>Kuperschmidt</w:t>
            </w:r>
            <w:proofErr w:type="spellEnd"/>
            <w:r w:rsidRPr="005E708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reserverar sig avseende motion 8, tredje att-satsen till förmån för Isaks förslag</w:t>
            </w:r>
          </w:p>
          <w:p w14:paraId="290B4796" w14:textId="77777777" w:rsidR="00A32970" w:rsidRDefault="00A32970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30C608C7" w14:textId="77777777" w:rsidR="00A32970" w:rsidRPr="00001D00" w:rsidRDefault="00A32970" w:rsidP="0031606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7256686" w14:textId="77777777" w:rsidR="00001D00" w:rsidRDefault="00001D00" w:rsidP="00904BB8">
      <w:pPr>
        <w:rPr>
          <w:rFonts w:ascii="Calibri" w:hAnsi="Calibri" w:cs="Calibri"/>
          <w:b/>
        </w:rPr>
      </w:pPr>
    </w:p>
    <w:p w14:paraId="00DAF33B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AB1DC06" w14:textId="77777777" w:rsidR="0071508F" w:rsidRDefault="0071508F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2551"/>
        <w:gridCol w:w="2018"/>
        <w:gridCol w:w="2403"/>
        <w:gridCol w:w="2488"/>
      </w:tblGrid>
      <w:tr w:rsidR="0071508F" w:rsidRPr="00942F07" w14:paraId="1A2F79D3" w14:textId="77777777" w:rsidTr="0061692E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452B7DC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4644485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05A574BE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77C4902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6099D1B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9DCE44F" w14:textId="77777777" w:rsidR="0071508F" w:rsidRPr="0071508F" w:rsidRDefault="0071508F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71508F" w:rsidRPr="00942F07" w14:paraId="5EBA87E6" w14:textId="77777777" w:rsidTr="0061692E">
        <w:trPr>
          <w:trHeight w:val="552"/>
        </w:trPr>
        <w:tc>
          <w:tcPr>
            <w:tcW w:w="2405" w:type="dxa"/>
            <w:shd w:val="clear" w:color="auto" w:fill="auto"/>
          </w:tcPr>
          <w:p w14:paraId="2A61664D" w14:textId="77777777" w:rsidR="0071508F" w:rsidRPr="0071508F" w:rsidRDefault="0024297C" w:rsidP="00316061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9.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Säkra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kontanterna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minskad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sårbarhet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spårbarhet</w:t>
            </w:r>
            <w:proofErr w:type="spellEnd"/>
          </w:p>
        </w:tc>
        <w:tc>
          <w:tcPr>
            <w:tcW w:w="3119" w:type="dxa"/>
          </w:tcPr>
          <w:p w14:paraId="759E58DC" w14:textId="77777777" w:rsidR="0071508F" w:rsidRPr="0024297C" w:rsidRDefault="0071508F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4297C" w:rsidRPr="0024297C">
              <w:rPr>
                <w:rFonts w:ascii="Calibri" w:hAnsi="Calibri"/>
                <w:sz w:val="20"/>
                <w:szCs w:val="20"/>
              </w:rPr>
              <w:t xml:space="preserve">att Centerpartiet verkar </w:t>
            </w:r>
            <w:proofErr w:type="spellStart"/>
            <w:r w:rsidR="0024297C"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="0024297C" w:rsidRPr="0024297C">
              <w:rPr>
                <w:rFonts w:ascii="Calibri" w:hAnsi="Calibri"/>
                <w:sz w:val="20"/>
                <w:szCs w:val="20"/>
              </w:rPr>
              <w:t xml:space="preserve"> att </w:t>
            </w:r>
            <w:proofErr w:type="spellStart"/>
            <w:r w:rsidR="0024297C" w:rsidRPr="0024297C">
              <w:rPr>
                <w:rFonts w:ascii="Calibri" w:hAnsi="Calibri"/>
                <w:sz w:val="20"/>
                <w:szCs w:val="20"/>
              </w:rPr>
              <w:t>såväl</w:t>
            </w:r>
            <w:proofErr w:type="spellEnd"/>
            <w:r w:rsidR="0024297C" w:rsidRPr="0024297C">
              <w:rPr>
                <w:rFonts w:ascii="Calibri" w:hAnsi="Calibri"/>
                <w:sz w:val="20"/>
                <w:szCs w:val="20"/>
              </w:rPr>
              <w:t xml:space="preserve"> offentliga som privata </w:t>
            </w:r>
            <w:proofErr w:type="spellStart"/>
            <w:r w:rsidR="0024297C" w:rsidRPr="0024297C">
              <w:rPr>
                <w:rFonts w:ascii="Calibri" w:hAnsi="Calibri"/>
                <w:sz w:val="20"/>
                <w:szCs w:val="20"/>
              </w:rPr>
              <w:t>aktörer</w:t>
            </w:r>
            <w:proofErr w:type="spellEnd"/>
            <w:r w:rsidR="0024297C" w:rsidRPr="0024297C">
              <w:rPr>
                <w:rFonts w:ascii="Calibri" w:hAnsi="Calibri"/>
                <w:sz w:val="20"/>
                <w:szCs w:val="20"/>
              </w:rPr>
              <w:t xml:space="preserve"> och </w:t>
            </w:r>
            <w:proofErr w:type="spellStart"/>
            <w:r w:rsidR="0024297C" w:rsidRPr="0024297C">
              <w:rPr>
                <w:rFonts w:ascii="Calibri" w:hAnsi="Calibri"/>
                <w:sz w:val="20"/>
                <w:szCs w:val="20"/>
              </w:rPr>
              <w:t>näringsidkare</w:t>
            </w:r>
            <w:proofErr w:type="spellEnd"/>
            <w:r w:rsidR="0024297C" w:rsidRPr="0024297C">
              <w:rPr>
                <w:rFonts w:ascii="Calibri" w:hAnsi="Calibri"/>
                <w:sz w:val="20"/>
                <w:szCs w:val="20"/>
              </w:rPr>
              <w:t xml:space="preserve"> som huvudregel ska ha skyldighet att acceptera betalning med kontanter </w:t>
            </w:r>
            <w:proofErr w:type="spellStart"/>
            <w:r w:rsidR="0024297C" w:rsidRPr="0024297C">
              <w:rPr>
                <w:rFonts w:ascii="Calibri" w:hAnsi="Calibri"/>
                <w:sz w:val="20"/>
                <w:szCs w:val="20"/>
              </w:rPr>
              <w:t>från</w:t>
            </w:r>
            <w:proofErr w:type="spellEnd"/>
            <w:r w:rsidR="0024297C" w:rsidRPr="0024297C">
              <w:rPr>
                <w:rFonts w:ascii="Calibri" w:hAnsi="Calibri"/>
                <w:sz w:val="20"/>
                <w:szCs w:val="20"/>
              </w:rPr>
              <w:t xml:space="preserve"> privatpersoner.</w:t>
            </w:r>
          </w:p>
          <w:p w14:paraId="56C3D54C" w14:textId="77777777" w:rsidR="0071508F" w:rsidRPr="0024297C" w:rsidRDefault="0071508F" w:rsidP="002429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DABBAC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avsla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>̊ motionen</w:t>
            </w:r>
          </w:p>
          <w:p w14:paraId="2F5E8103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57882D86" w14:textId="77777777" w:rsidR="0071508F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motionen skickas till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1E475AED" w14:textId="77777777" w:rsidR="0071508F" w:rsidRPr="0024297C" w:rsidRDefault="00156869" w:rsidP="0024297C">
            <w:pPr>
              <w:rPr>
                <w:rFonts w:ascii="Calibri" w:hAnsi="Calibri"/>
                <w:sz w:val="20"/>
                <w:szCs w:val="20"/>
              </w:rPr>
            </w:pPr>
            <w:r w:rsidRPr="00B818B6">
              <w:rPr>
                <w:rFonts w:ascii="Calibri" w:hAnsi="Calibri"/>
                <w:b/>
                <w:sz w:val="20"/>
                <w:szCs w:val="20"/>
              </w:rPr>
              <w:t xml:space="preserve">Svante Linusson, Saad </w:t>
            </w:r>
            <w:proofErr w:type="spellStart"/>
            <w:r w:rsidRPr="00B818B6">
              <w:rPr>
                <w:rFonts w:ascii="Calibri" w:hAnsi="Calibri"/>
                <w:b/>
                <w:sz w:val="20"/>
                <w:szCs w:val="20"/>
              </w:rPr>
              <w:t>Gourrada</w:t>
            </w:r>
            <w:proofErr w:type="spellEnd"/>
            <w:r w:rsidRPr="00B818B6">
              <w:rPr>
                <w:rFonts w:ascii="Calibri" w:hAnsi="Calibri"/>
                <w:b/>
                <w:sz w:val="20"/>
                <w:szCs w:val="20"/>
              </w:rPr>
              <w:t xml:space="preserve">, Lovisa </w:t>
            </w:r>
            <w:proofErr w:type="spellStart"/>
            <w:r w:rsidRPr="00B818B6">
              <w:rPr>
                <w:rFonts w:ascii="Calibri" w:hAnsi="Calibri"/>
                <w:b/>
                <w:sz w:val="20"/>
                <w:szCs w:val="20"/>
              </w:rPr>
              <w:t>Morén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yrkar bifall till motionen</w:t>
            </w:r>
          </w:p>
        </w:tc>
        <w:tc>
          <w:tcPr>
            <w:tcW w:w="2403" w:type="dxa"/>
            <w:shd w:val="clear" w:color="auto" w:fill="auto"/>
          </w:tcPr>
          <w:p w14:paraId="3278097E" w14:textId="77777777" w:rsidR="0071508F" w:rsidRDefault="00156869" w:rsidP="002429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Bifall till distriktsstyrelsens förslag</w:t>
            </w:r>
          </w:p>
          <w:p w14:paraId="421106FB" w14:textId="77777777" w:rsidR="00B818B6" w:rsidRDefault="00B818B6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2245ADB7" w14:textId="77777777" w:rsidR="00B818B6" w:rsidRPr="00B818B6" w:rsidRDefault="00B818B6" w:rsidP="0024297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Att skicka motionen till partistämman.</w:t>
            </w:r>
          </w:p>
        </w:tc>
        <w:tc>
          <w:tcPr>
            <w:tcW w:w="2488" w:type="dxa"/>
            <w:shd w:val="clear" w:color="auto" w:fill="auto"/>
          </w:tcPr>
          <w:p w14:paraId="662619D9" w14:textId="77777777" w:rsidR="0071508F" w:rsidRPr="0024297C" w:rsidRDefault="00156869" w:rsidP="00156869">
            <w:pPr>
              <w:rPr>
                <w:rFonts w:ascii="Calibri" w:hAnsi="Calibri"/>
                <w:sz w:val="20"/>
                <w:szCs w:val="20"/>
              </w:rPr>
            </w:pPr>
            <w:r w:rsidRPr="00B818B6">
              <w:rPr>
                <w:rFonts w:ascii="Calibri" w:hAnsi="Calibri"/>
                <w:b/>
                <w:sz w:val="20"/>
                <w:szCs w:val="20"/>
              </w:rPr>
              <w:t>Svante Linusson</w:t>
            </w:r>
            <w:r>
              <w:rPr>
                <w:rFonts w:ascii="Calibri" w:hAnsi="Calibri"/>
                <w:sz w:val="20"/>
                <w:szCs w:val="20"/>
              </w:rPr>
              <w:t xml:space="preserve"> och </w:t>
            </w:r>
            <w:r w:rsidRPr="00B818B6">
              <w:rPr>
                <w:rFonts w:ascii="Calibri" w:hAnsi="Calibri"/>
                <w:b/>
                <w:sz w:val="20"/>
                <w:szCs w:val="20"/>
              </w:rPr>
              <w:t>Veronica Jackson</w:t>
            </w:r>
            <w:r>
              <w:rPr>
                <w:rFonts w:ascii="Calibri" w:hAnsi="Calibri"/>
                <w:sz w:val="20"/>
                <w:szCs w:val="20"/>
              </w:rPr>
              <w:t xml:space="preserve"> reserve</w:t>
            </w:r>
            <w:r w:rsidR="00B818B6">
              <w:rPr>
                <w:rFonts w:ascii="Calibri" w:hAnsi="Calibri"/>
                <w:sz w:val="20"/>
                <w:szCs w:val="20"/>
              </w:rPr>
              <w:t>rar sig till förmån för bifall av motionen</w:t>
            </w:r>
          </w:p>
        </w:tc>
      </w:tr>
    </w:tbl>
    <w:p w14:paraId="34FC7C3D" w14:textId="77777777" w:rsidR="0071508F" w:rsidRDefault="0071508F" w:rsidP="00904BB8">
      <w:pPr>
        <w:rPr>
          <w:rFonts w:ascii="Calibri" w:hAnsi="Calibri" w:cs="Calibri"/>
          <w:b/>
        </w:rPr>
      </w:pPr>
    </w:p>
    <w:p w14:paraId="55370966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B7074B5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3536"/>
        <w:gridCol w:w="2835"/>
        <w:gridCol w:w="2126"/>
        <w:gridCol w:w="1824"/>
        <w:gridCol w:w="2392"/>
      </w:tblGrid>
      <w:tr w:rsidR="0061692E" w:rsidRPr="00942F07" w14:paraId="2D30E00B" w14:textId="77777777" w:rsidTr="0061692E">
        <w:trPr>
          <w:trHeight w:val="55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43A17BF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3ADEBFB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242BDBE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5761FC1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0FAD0103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B0C9805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61692E" w:rsidRPr="00942F07" w14:paraId="1A04097F" w14:textId="77777777" w:rsidTr="0061692E">
        <w:trPr>
          <w:trHeight w:val="552"/>
        </w:trPr>
        <w:tc>
          <w:tcPr>
            <w:tcW w:w="2271" w:type="dxa"/>
            <w:shd w:val="clear" w:color="auto" w:fill="auto"/>
          </w:tcPr>
          <w:p w14:paraId="470FD2F3" w14:textId="77777777" w:rsidR="0024297C" w:rsidRPr="0071508F" w:rsidRDefault="0024297C" w:rsidP="00316061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10. Motion om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hälsa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välmående</w:t>
            </w:r>
            <w:proofErr w:type="spellEnd"/>
          </w:p>
        </w:tc>
        <w:tc>
          <w:tcPr>
            <w:tcW w:w="3536" w:type="dxa"/>
          </w:tcPr>
          <w:p w14:paraId="451C7CA8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71508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4297C">
              <w:rPr>
                <w:rFonts w:ascii="Calibri" w:hAnsi="Calibri"/>
                <w:sz w:val="20"/>
                <w:szCs w:val="20"/>
              </w:rPr>
              <w:t xml:space="preserve">att en lokal handlingsplan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suicidprevention i Stockholm tas fram med tidsutsatta och</w:t>
            </w:r>
          </w:p>
          <w:p w14:paraId="70E724B3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uppföljningsbara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mål</w:t>
            </w:r>
            <w:proofErr w:type="spellEnd"/>
          </w:p>
          <w:p w14:paraId="6E77E7E7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090872F2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Elevhälsan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särskilt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ska prioriteras i kommande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budgetförhandlingar</w:t>
            </w:r>
            <w:proofErr w:type="spellEnd"/>
          </w:p>
          <w:p w14:paraId="242E624A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alla rektorer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får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ett tydligare uppdrag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elevhälsan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ska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pa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̊ ett strukturerat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sätt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arbeta med elevers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hälsa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välmående</w:t>
            </w:r>
            <w:proofErr w:type="spellEnd"/>
          </w:p>
          <w:p w14:paraId="227D8973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450ECF14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Livskunskap ska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införas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gramStart"/>
            <w:r w:rsidRPr="0024297C">
              <w:rPr>
                <w:rFonts w:ascii="Calibri" w:hAnsi="Calibri"/>
                <w:sz w:val="20"/>
                <w:szCs w:val="20"/>
              </w:rPr>
              <w:t>Stockholms skolor</w:t>
            </w:r>
            <w:proofErr w:type="gramEnd"/>
          </w:p>
          <w:p w14:paraId="642B04FC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616B25C4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initiativ tas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en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översyn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av Socialstyrelsens kostrekommendationer</w:t>
            </w:r>
          </w:p>
          <w:p w14:paraId="6694B175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7168CCDD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ett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Välmående-index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i likhet med Nya Zeelands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införs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pa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̊ nationell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niva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>̊</w:t>
            </w:r>
          </w:p>
          <w:p w14:paraId="5C8821AF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6D8129E3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Hälsa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välmående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ska vara en prioritera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fråga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under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Samtalsåret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2020</w:t>
            </w:r>
          </w:p>
          <w:p w14:paraId="0F30D836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en arbetsgrupp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tillsätts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området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Hälsa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välmående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inför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valet 2022,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gärna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i samarbete med Centerns distrikt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Stockholms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län</w:t>
            </w:r>
            <w:proofErr w:type="spellEnd"/>
          </w:p>
          <w:p w14:paraId="5FE35513" w14:textId="77777777" w:rsidR="0024297C" w:rsidRPr="0071508F" w:rsidRDefault="0024297C" w:rsidP="0031606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F43A25B" w14:textId="77777777" w:rsidR="0024297C" w:rsidRP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24297C">
              <w:rPr>
                <w:rFonts w:ascii="Calibri" w:hAnsi="Calibri" w:cs="Calibri"/>
                <w:sz w:val="20"/>
                <w:szCs w:val="20"/>
              </w:rPr>
              <w:t>instämma</w:t>
            </w:r>
            <w:proofErr w:type="spellEnd"/>
            <w:r w:rsidRPr="0024297C">
              <w:rPr>
                <w:rFonts w:ascii="Calibri" w:hAnsi="Calibri" w:cs="Calibri"/>
                <w:sz w:val="20"/>
                <w:szCs w:val="20"/>
              </w:rPr>
              <w:t xml:space="preserve"> i motionens intentioner</w:t>
            </w:r>
          </w:p>
          <w:p w14:paraId="50B8387A" w14:textId="77777777" w:rsid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5B7BBC" w14:textId="77777777" w:rsidR="0024297C" w:rsidRP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t>att uppdra till distriktsstyrelsen att skicka motionen till de regionala och kommunala politikutvecklingsgrupperna</w:t>
            </w:r>
          </w:p>
          <w:p w14:paraId="3EA6A5DA" w14:textId="77777777" w:rsid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356BC6" w14:textId="77777777" w:rsidR="0024297C" w:rsidRPr="0071508F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t xml:space="preserve">att skicka motionen till </w:t>
            </w:r>
            <w:proofErr w:type="spellStart"/>
            <w:r w:rsidRPr="0024297C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E743AAA" w14:textId="77777777" w:rsidR="0024297C" w:rsidRPr="00942F07" w:rsidRDefault="003B1D1B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1BFB33EC" w14:textId="77777777" w:rsidR="0024297C" w:rsidRPr="00942F07" w:rsidRDefault="00B818B6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Att bifalla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distriksstyrelsesns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försvar (bifall 90%, avstod 10%)</w:t>
            </w:r>
          </w:p>
        </w:tc>
        <w:tc>
          <w:tcPr>
            <w:tcW w:w="2392" w:type="dxa"/>
            <w:shd w:val="clear" w:color="auto" w:fill="auto"/>
          </w:tcPr>
          <w:p w14:paraId="0F03A600" w14:textId="77777777" w:rsidR="0024297C" w:rsidRPr="00942F07" w:rsidRDefault="003B1D1B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14:paraId="27ED0928" w14:textId="77777777" w:rsidR="0024297C" w:rsidRDefault="0024297C" w:rsidP="00904BB8">
      <w:pPr>
        <w:rPr>
          <w:rFonts w:ascii="Calibri" w:hAnsi="Calibri" w:cs="Calibri"/>
          <w:b/>
        </w:rPr>
      </w:pPr>
    </w:p>
    <w:p w14:paraId="4B8509F7" w14:textId="77777777" w:rsidR="0024297C" w:rsidRDefault="0024297C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9DC18AE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350"/>
        <w:gridCol w:w="2625"/>
        <w:gridCol w:w="2268"/>
        <w:gridCol w:w="1895"/>
        <w:gridCol w:w="2462"/>
      </w:tblGrid>
      <w:tr w:rsidR="0024297C" w:rsidRPr="00942F07" w14:paraId="4E94E788" w14:textId="77777777" w:rsidTr="0061692E">
        <w:trPr>
          <w:trHeight w:val="552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BAB9DC9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1D0E1F1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5789DAF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F46392F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40CAE85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58FF41E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4297C" w:rsidRPr="00942F07" w14:paraId="7C34A2EE" w14:textId="77777777" w:rsidTr="0061692E">
        <w:trPr>
          <w:trHeight w:val="552"/>
        </w:trPr>
        <w:tc>
          <w:tcPr>
            <w:tcW w:w="2384" w:type="dxa"/>
            <w:shd w:val="clear" w:color="auto" w:fill="auto"/>
          </w:tcPr>
          <w:p w14:paraId="418334EE" w14:textId="77777777" w:rsidR="0024297C" w:rsidRPr="0071508F" w:rsidRDefault="0024297C" w:rsidP="00316061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11. Motion om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förslaget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till nytt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kraftvärmeverk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kallat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Lövstaverket</w:t>
            </w:r>
            <w:proofErr w:type="spellEnd"/>
          </w:p>
        </w:tc>
        <w:tc>
          <w:tcPr>
            <w:tcW w:w="3350" w:type="dxa"/>
          </w:tcPr>
          <w:p w14:paraId="61927735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 att Centerpartiet i Stockholms stad ska verka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en annan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lösning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än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ett nytt</w:t>
            </w:r>
          </w:p>
          <w:p w14:paraId="4AF429E9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kraftvärmeverk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Lövsta</w:t>
            </w:r>
            <w:proofErr w:type="spellEnd"/>
          </w:p>
          <w:p w14:paraId="13F89A93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434EC574" w14:textId="77777777" w:rsidR="0024297C" w:rsidRP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24297C">
              <w:rPr>
                <w:rFonts w:ascii="Calibri" w:hAnsi="Calibri" w:cs="Calibri"/>
                <w:sz w:val="20"/>
                <w:szCs w:val="20"/>
              </w:rPr>
              <w:t>avsla</w:t>
            </w:r>
            <w:proofErr w:type="spellEnd"/>
            <w:r w:rsidRPr="0024297C">
              <w:rPr>
                <w:rFonts w:ascii="Calibri" w:hAnsi="Calibri" w:cs="Calibri"/>
                <w:sz w:val="20"/>
                <w:szCs w:val="20"/>
              </w:rPr>
              <w:t>̊ motionen</w:t>
            </w:r>
          </w:p>
          <w:p w14:paraId="3FF9DAFE" w14:textId="77777777" w:rsid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5312AB" w14:textId="77777777" w:rsidR="0024297C" w:rsidRPr="0071508F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24297C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002680" w14:textId="77777777" w:rsidR="0024297C" w:rsidRDefault="007F0476" w:rsidP="00316061">
            <w:pPr>
              <w:rPr>
                <w:rFonts w:ascii="Calibri" w:hAnsi="Calibri" w:cs="Calibri"/>
                <w:sz w:val="20"/>
                <w:szCs w:val="20"/>
              </w:rPr>
            </w:pPr>
            <w:r w:rsidRPr="00B818B6">
              <w:rPr>
                <w:rFonts w:ascii="Calibri" w:hAnsi="Calibri" w:cs="Calibri"/>
                <w:b/>
                <w:sz w:val="20"/>
                <w:szCs w:val="20"/>
              </w:rPr>
              <w:t>Johan Fälldin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yrkar att frågan inte skickas till partistämman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pga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lokal fråga</w:t>
            </w:r>
          </w:p>
          <w:p w14:paraId="5DD1EA6B" w14:textId="77777777" w:rsidR="007F0476" w:rsidRDefault="007F0476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1AF69E" w14:textId="77777777" w:rsidR="007F0476" w:rsidRPr="00942F07" w:rsidRDefault="007F0476" w:rsidP="00316061">
            <w:pPr>
              <w:rPr>
                <w:rFonts w:ascii="Calibri" w:hAnsi="Calibri" w:cs="Calibri"/>
                <w:sz w:val="20"/>
                <w:szCs w:val="20"/>
              </w:rPr>
            </w:pPr>
            <w:r w:rsidRPr="00B818B6">
              <w:rPr>
                <w:rFonts w:ascii="Calibri" w:hAnsi="Calibri" w:cs="Calibri"/>
                <w:b/>
                <w:sz w:val="20"/>
                <w:szCs w:val="20"/>
              </w:rPr>
              <w:t xml:space="preserve">Cyrus </w:t>
            </w:r>
            <w:proofErr w:type="spellStart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>Pairawan</w:t>
            </w:r>
            <w:proofErr w:type="spellEnd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 xml:space="preserve">, Lovisa </w:t>
            </w:r>
            <w:proofErr w:type="spellStart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>Morén</w:t>
            </w:r>
            <w:proofErr w:type="spellEnd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 xml:space="preserve">, Alice </w:t>
            </w:r>
            <w:proofErr w:type="spellStart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>Billfeldt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yrkar på bifall till motionen</w:t>
            </w:r>
          </w:p>
        </w:tc>
        <w:tc>
          <w:tcPr>
            <w:tcW w:w="1895" w:type="dxa"/>
            <w:shd w:val="clear" w:color="auto" w:fill="auto"/>
          </w:tcPr>
          <w:p w14:paraId="7A73ECE0" w14:textId="77777777" w:rsidR="0024297C" w:rsidRPr="00942F07" w:rsidRDefault="007F0476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Bifall till </w:t>
            </w:r>
            <w:r w:rsidR="00192527">
              <w:rPr>
                <w:rFonts w:ascii="Calibri" w:hAnsi="Calibri" w:cs="Calibri"/>
                <w:sz w:val="20"/>
                <w:szCs w:val="20"/>
              </w:rPr>
              <w:t>distriktsstyrelsens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förslag till beslut</w:t>
            </w:r>
            <w:r w:rsidR="00B818B6">
              <w:rPr>
                <w:rFonts w:ascii="Calibri" w:hAnsi="Calibri" w:cs="Calibri"/>
                <w:sz w:val="20"/>
                <w:szCs w:val="20"/>
              </w:rPr>
              <w:t xml:space="preserve"> (avslå 82%, bifall 8%, avstod 10%)</w:t>
            </w:r>
          </w:p>
        </w:tc>
        <w:tc>
          <w:tcPr>
            <w:tcW w:w="2462" w:type="dxa"/>
            <w:shd w:val="clear" w:color="auto" w:fill="auto"/>
          </w:tcPr>
          <w:p w14:paraId="4C5359A4" w14:textId="77777777" w:rsidR="0024297C" w:rsidRDefault="003B1D1B" w:rsidP="00316061">
            <w:pPr>
              <w:rPr>
                <w:rFonts w:ascii="Calibri" w:hAnsi="Calibri" w:cs="Calibri"/>
                <w:sz w:val="20"/>
                <w:szCs w:val="20"/>
              </w:rPr>
            </w:pPr>
            <w:r w:rsidRPr="00B818B6">
              <w:rPr>
                <w:rFonts w:ascii="Calibri" w:hAnsi="Calibri" w:cs="Calibri"/>
                <w:b/>
                <w:sz w:val="20"/>
                <w:szCs w:val="20"/>
              </w:rPr>
              <w:t xml:space="preserve">Lovisa </w:t>
            </w:r>
            <w:proofErr w:type="spellStart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>Morén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reserverade sig till förmån för bifall till motionen</w:t>
            </w:r>
          </w:p>
          <w:p w14:paraId="34A2C39E" w14:textId="77777777" w:rsidR="003B1D1B" w:rsidRDefault="003B1D1B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375279" w14:textId="77777777" w:rsidR="00B818B6" w:rsidRDefault="00B818B6" w:rsidP="00B818B6">
            <w:pPr>
              <w:rPr>
                <w:rFonts w:ascii="Calibri" w:hAnsi="Calibri" w:cs="Calibri"/>
                <w:sz w:val="20"/>
                <w:szCs w:val="20"/>
              </w:rPr>
            </w:pPr>
            <w:r w:rsidRPr="00B818B6">
              <w:rPr>
                <w:rFonts w:ascii="Calibri" w:hAnsi="Calibri" w:cs="Calibri"/>
                <w:b/>
                <w:sz w:val="20"/>
                <w:szCs w:val="20"/>
              </w:rPr>
              <w:t xml:space="preserve">Cyrus </w:t>
            </w:r>
            <w:proofErr w:type="spellStart"/>
            <w:r w:rsidRPr="00B818B6">
              <w:rPr>
                <w:rFonts w:ascii="Calibri" w:hAnsi="Calibri" w:cs="Calibri"/>
                <w:b/>
                <w:sz w:val="20"/>
                <w:szCs w:val="20"/>
              </w:rPr>
              <w:t>Pairawan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reserverade sig till förmån för bifall till motionen</w:t>
            </w:r>
          </w:p>
          <w:p w14:paraId="5C63D022" w14:textId="77777777" w:rsidR="003B1D1B" w:rsidRPr="00942F07" w:rsidRDefault="003B1D1B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97C" w:rsidRPr="00942F07" w14:paraId="6FBEEEF2" w14:textId="77777777" w:rsidTr="0061692E">
        <w:trPr>
          <w:trHeight w:val="552"/>
        </w:trPr>
        <w:tc>
          <w:tcPr>
            <w:tcW w:w="2384" w:type="dxa"/>
            <w:shd w:val="clear" w:color="auto" w:fill="auto"/>
          </w:tcPr>
          <w:p w14:paraId="0A5B8AF6" w14:textId="77777777" w:rsidR="0024297C" w:rsidRPr="0024297C" w:rsidRDefault="0024297C" w:rsidP="00316061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12.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Förkorta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Uppehållstillstånds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ärende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flytta till en partner i Sverige.</w:t>
            </w:r>
          </w:p>
        </w:tc>
        <w:tc>
          <w:tcPr>
            <w:tcW w:w="3350" w:type="dxa"/>
          </w:tcPr>
          <w:p w14:paraId="74EEB4A3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Centerpartiet skall verka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Migrationsverket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ändrar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sina rutiner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förkorta</w:t>
            </w:r>
            <w:proofErr w:type="spellEnd"/>
          </w:p>
          <w:p w14:paraId="0494D70A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ansökningstiden</w:t>
            </w:r>
            <w:proofErr w:type="spellEnd"/>
          </w:p>
          <w:p w14:paraId="5D0A5DFE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71C4BE6D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Centerpartiet skall verka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Migrationsverket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ändras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sina regelverk till humanare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stödjande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sätt</w:t>
            </w:r>
            <w:proofErr w:type="spellEnd"/>
          </w:p>
          <w:p w14:paraId="23CA3DAE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20AD0D36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Centerpartiet skall verka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Migrationsverket har kortare tider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kallelse till </w:t>
            </w:r>
            <w:proofErr w:type="gramStart"/>
            <w:r w:rsidRPr="0024297C">
              <w:rPr>
                <w:rFonts w:ascii="Calibri" w:hAnsi="Calibri"/>
                <w:sz w:val="20"/>
                <w:szCs w:val="20"/>
              </w:rPr>
              <w:t>intervju tider</w:t>
            </w:r>
            <w:proofErr w:type="gramEnd"/>
            <w:r w:rsidRPr="0024297C">
              <w:rPr>
                <w:rFonts w:ascii="Calibri" w:hAnsi="Calibri"/>
                <w:sz w:val="20"/>
                <w:szCs w:val="20"/>
              </w:rPr>
              <w:t xml:space="preserve"> i Svenska Ambassader utomlands.</w:t>
            </w:r>
          </w:p>
          <w:p w14:paraId="29E091A8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2740A6FC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Centerpartiet skall verka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Migrationsverkets avslag kan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överklagas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och 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överklagningstiden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inte tar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alltför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längre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tid.</w:t>
            </w:r>
          </w:p>
          <w:p w14:paraId="7652D9ED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637F44C5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Centerpartiet skall verka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Migrationsverket ger snabbare beslut inom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högst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3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mån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från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ansökningstiden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ge 1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åriga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tillfällig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lastRenderedPageBreak/>
              <w:t>uppehållstillstånd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till den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sökande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partner.</w:t>
            </w:r>
          </w:p>
        </w:tc>
        <w:tc>
          <w:tcPr>
            <w:tcW w:w="2625" w:type="dxa"/>
            <w:shd w:val="clear" w:color="auto" w:fill="auto"/>
          </w:tcPr>
          <w:p w14:paraId="247E1428" w14:textId="77777777" w:rsidR="0024297C" w:rsidRP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Att </w:t>
            </w:r>
            <w:proofErr w:type="spellStart"/>
            <w:r w:rsidRPr="0024297C">
              <w:rPr>
                <w:rFonts w:ascii="Calibri" w:hAnsi="Calibri" w:cs="Calibri"/>
                <w:sz w:val="20"/>
                <w:szCs w:val="20"/>
              </w:rPr>
              <w:t>avsla</w:t>
            </w:r>
            <w:proofErr w:type="spellEnd"/>
            <w:r w:rsidRPr="0024297C">
              <w:rPr>
                <w:rFonts w:ascii="Calibri" w:hAnsi="Calibri" w:cs="Calibri"/>
                <w:sz w:val="20"/>
                <w:szCs w:val="20"/>
              </w:rPr>
              <w:t>̊ motionen</w:t>
            </w:r>
          </w:p>
          <w:p w14:paraId="13D80D2A" w14:textId="77777777" w:rsidR="0024297C" w:rsidRPr="0024297C" w:rsidRDefault="0024297C" w:rsidP="0024297C">
            <w:pPr>
              <w:rPr>
                <w:rFonts w:ascii="Calibri" w:hAnsi="Calibri" w:cs="Calibri"/>
                <w:sz w:val="20"/>
                <w:szCs w:val="20"/>
              </w:rPr>
            </w:pPr>
            <w:r w:rsidRPr="0024297C">
              <w:rPr>
                <w:rFonts w:ascii="Calibri" w:hAnsi="Calibr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24297C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27DB46F" w14:textId="77777777" w:rsidR="0024297C" w:rsidRPr="00942F07" w:rsidRDefault="00192527" w:rsidP="00316061">
            <w:pPr>
              <w:rPr>
                <w:rFonts w:ascii="Calibri" w:hAnsi="Calibri" w:cs="Calibri"/>
                <w:sz w:val="20"/>
                <w:szCs w:val="20"/>
              </w:rPr>
            </w:pPr>
            <w:r w:rsidRPr="00B818B6">
              <w:rPr>
                <w:rFonts w:ascii="Calibri" w:hAnsi="Calibri" w:cs="Calibri"/>
                <w:b/>
                <w:sz w:val="20"/>
                <w:szCs w:val="20"/>
              </w:rPr>
              <w:t>Anna Falk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yrkar på bifall till motionen</w:t>
            </w:r>
          </w:p>
        </w:tc>
        <w:tc>
          <w:tcPr>
            <w:tcW w:w="1895" w:type="dxa"/>
            <w:shd w:val="clear" w:color="auto" w:fill="auto"/>
          </w:tcPr>
          <w:p w14:paraId="0B7FFEAA" w14:textId="77777777" w:rsidR="0024297C" w:rsidRDefault="00192527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Bifall till distriktsstyrelsens förslag</w:t>
            </w:r>
          </w:p>
          <w:p w14:paraId="4859684B" w14:textId="77777777" w:rsidR="00B818B6" w:rsidRPr="00942F07" w:rsidRDefault="00B818B6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(avslå 83%, bifall 11%, avstod 6%)</w:t>
            </w:r>
          </w:p>
        </w:tc>
        <w:tc>
          <w:tcPr>
            <w:tcW w:w="2462" w:type="dxa"/>
            <w:shd w:val="clear" w:color="auto" w:fill="auto"/>
          </w:tcPr>
          <w:p w14:paraId="2902E95A" w14:textId="77777777" w:rsidR="0024297C" w:rsidRPr="00942F07" w:rsidRDefault="0024297C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E19E2C" w14:textId="77777777" w:rsidR="0024297C" w:rsidRDefault="0024297C" w:rsidP="00904BB8">
      <w:pPr>
        <w:rPr>
          <w:rFonts w:ascii="Calibri" w:hAnsi="Calibri" w:cs="Calibri"/>
          <w:b/>
        </w:rPr>
      </w:pPr>
    </w:p>
    <w:p w14:paraId="0C7DB2F6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3274"/>
        <w:gridCol w:w="3152"/>
        <w:gridCol w:w="1984"/>
        <w:gridCol w:w="1802"/>
        <w:gridCol w:w="2414"/>
      </w:tblGrid>
      <w:tr w:rsidR="0024297C" w:rsidRPr="00942F07" w14:paraId="283CA8A0" w14:textId="77777777" w:rsidTr="0061692E">
        <w:trPr>
          <w:trHeight w:val="55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D474AF4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3134656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57E26F6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3A97D69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83D215F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C363FDB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4297C" w:rsidRPr="00942F07" w14:paraId="559479B3" w14:textId="77777777" w:rsidTr="0061692E">
        <w:trPr>
          <w:trHeight w:val="552"/>
        </w:trPr>
        <w:tc>
          <w:tcPr>
            <w:tcW w:w="2358" w:type="dxa"/>
            <w:shd w:val="clear" w:color="auto" w:fill="auto"/>
          </w:tcPr>
          <w:p w14:paraId="3A1DC377" w14:textId="77777777" w:rsidR="0024297C" w:rsidRPr="0071508F" w:rsidRDefault="0024297C" w:rsidP="00316061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>13. Kompetenstvillingar eller kunskapskonton</w:t>
            </w:r>
          </w:p>
        </w:tc>
        <w:tc>
          <w:tcPr>
            <w:tcW w:w="3274" w:type="dxa"/>
          </w:tcPr>
          <w:p w14:paraId="22E06EB2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 att Centerpartiet tar initiativ till 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sätta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samman en grupp (eller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låter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ett befintligt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nätverk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) som kan vidareutveckla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idén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om personliga kunskapskonton eller digitala kompetenstvillingar.</w:t>
            </w:r>
          </w:p>
          <w:p w14:paraId="17035A90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Centerpartiet har som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mål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att senast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våren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2021 kunna presentera ett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förslag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pa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̊ detta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riksdag eller regering.</w:t>
            </w:r>
          </w:p>
          <w:p w14:paraId="76B60D1E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2" w:type="dxa"/>
            <w:shd w:val="clear" w:color="auto" w:fill="auto"/>
          </w:tcPr>
          <w:p w14:paraId="41222AB0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instämma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i motionens intentioner</w:t>
            </w:r>
          </w:p>
          <w:p w14:paraId="56CC8644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7F47C0DB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skicka motionen till politikutvecklingsgruppen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="Calibri" w:hAnsi="Calibri"/>
                <w:sz w:val="20"/>
                <w:szCs w:val="20"/>
              </w:rPr>
              <w:t xml:space="preserve"> arbetsmarknad att skicka motionen till AI- och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digitaliseringsnätverket</w:t>
            </w:r>
            <w:proofErr w:type="spellEnd"/>
          </w:p>
          <w:p w14:paraId="7EBE8FCF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6F9FFAF2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  <w:r w:rsidRPr="0024297C">
              <w:rPr>
                <w:rFonts w:ascii="Calibri" w:hAnsi="Calibri"/>
                <w:sz w:val="20"/>
                <w:szCs w:val="20"/>
              </w:rPr>
              <w:t xml:space="preserve">att skicka motionen till </w:t>
            </w:r>
            <w:proofErr w:type="spellStart"/>
            <w:r w:rsidRPr="0024297C">
              <w:rPr>
                <w:rFonts w:ascii="Calibri" w:hAnsi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76B14C4" w14:textId="77777777" w:rsid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  <w:p w14:paraId="120890FA" w14:textId="77777777" w:rsidR="00192527" w:rsidRPr="0024297C" w:rsidRDefault="00192527" w:rsidP="002429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14:paraId="6DAE7E44" w14:textId="77777777" w:rsidR="0024297C" w:rsidRDefault="00192527" w:rsidP="002429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Bifall till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distriktstyrelsens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förslag till beslut</w:t>
            </w:r>
          </w:p>
          <w:p w14:paraId="5A2EE06D" w14:textId="77777777" w:rsidR="00B818B6" w:rsidRPr="0024297C" w:rsidRDefault="00B818B6" w:rsidP="002429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(bifall 90%, avstod 10%)</w:t>
            </w:r>
          </w:p>
        </w:tc>
        <w:tc>
          <w:tcPr>
            <w:tcW w:w="2414" w:type="dxa"/>
            <w:shd w:val="clear" w:color="auto" w:fill="auto"/>
          </w:tcPr>
          <w:p w14:paraId="53649AD3" w14:textId="77777777" w:rsidR="0024297C" w:rsidRPr="0024297C" w:rsidRDefault="0024297C" w:rsidP="0024297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0DBB31" w14:textId="77777777" w:rsidR="0024297C" w:rsidRDefault="0024297C" w:rsidP="00904BB8">
      <w:pPr>
        <w:rPr>
          <w:rFonts w:ascii="Calibri" w:hAnsi="Calibri" w:cs="Calibri"/>
          <w:b/>
        </w:rPr>
      </w:pPr>
    </w:p>
    <w:p w14:paraId="75D3279B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0A35939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3119"/>
        <w:gridCol w:w="1843"/>
        <w:gridCol w:w="1892"/>
        <w:gridCol w:w="2465"/>
      </w:tblGrid>
      <w:tr w:rsidR="0024297C" w:rsidRPr="00942F07" w14:paraId="3534E6EB" w14:textId="77777777" w:rsidTr="0061692E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5A2B98C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EB50188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10897CB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1B43B56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A551DFF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E6C8B9D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4297C" w:rsidRPr="00942F07" w14:paraId="253AF1D6" w14:textId="77777777" w:rsidTr="0061692E">
        <w:trPr>
          <w:trHeight w:val="552"/>
        </w:trPr>
        <w:tc>
          <w:tcPr>
            <w:tcW w:w="2405" w:type="dxa"/>
            <w:shd w:val="clear" w:color="auto" w:fill="auto"/>
          </w:tcPr>
          <w:p w14:paraId="498B99E4" w14:textId="77777777" w:rsidR="0024297C" w:rsidRPr="0024297C" w:rsidRDefault="0024297C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14. Moderniserad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idéutveckling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inom Stockholmscentern</w:t>
            </w:r>
          </w:p>
        </w:tc>
        <w:tc>
          <w:tcPr>
            <w:tcW w:w="3260" w:type="dxa"/>
          </w:tcPr>
          <w:p w14:paraId="0B9B957A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att Stockholmscentern bjuder in intresserade/intressenter till en workshop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där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syftet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är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att ta fram ett underlag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pa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̊ hur en ny digital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idékanal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skulle kunna utvecklas redan under 2020.</w:t>
            </w:r>
          </w:p>
          <w:p w14:paraId="6AC20E08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att Stockholmscentern inom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tva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̊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år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digitaliserar hanteringen av motioner.</w:t>
            </w:r>
          </w:p>
          <w:p w14:paraId="31A14942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att Stockholmscentern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låter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utveckla ett format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för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politiksmedjor och att det under</w:t>
            </w:r>
          </w:p>
          <w:p w14:paraId="13844897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2020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undersöks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om den som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är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beredd att investera egen tid i</w:t>
            </w:r>
          </w:p>
          <w:p w14:paraId="54E173A3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att planera och arrangera en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sådan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politiksmedja kan få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hjälp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med lokaler eller annan support.</w:t>
            </w:r>
          </w:p>
          <w:p w14:paraId="681E298D" w14:textId="77777777" w:rsidR="0024297C" w:rsidRPr="0024297C" w:rsidRDefault="0024297C" w:rsidP="00316061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82CF14B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Att-sats 1: avslag</w:t>
            </w:r>
          </w:p>
          <w:p w14:paraId="1F31B9BE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Att-sats 2: instämmer i intentioner</w:t>
            </w:r>
          </w:p>
          <w:p w14:paraId="51AF6C4A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Att-sats 3: avslag</w:t>
            </w:r>
          </w:p>
          <w:p w14:paraId="51DA2A8C" w14:textId="77777777" w:rsidR="0058158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Att-sats 4: avslag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99F2AA1" w14:textId="77777777" w:rsidR="00581586" w:rsidRPr="0024297C" w:rsidRDefault="0058158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33404D" w14:textId="77777777" w:rsidR="0024297C" w:rsidRPr="0024297C" w:rsidRDefault="00192527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18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Jörgen </w:t>
            </w:r>
            <w:proofErr w:type="spellStart"/>
            <w:r w:rsidRPr="00B818B6">
              <w:rPr>
                <w:rFonts w:asciiTheme="majorHAnsi" w:hAnsiTheme="majorHAnsi" w:cstheme="majorHAnsi"/>
                <w:b/>
                <w:sz w:val="20"/>
                <w:szCs w:val="20"/>
              </w:rPr>
              <w:t>Dyssvold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yrkar bifall till motionen i sin helhet</w:t>
            </w:r>
          </w:p>
        </w:tc>
        <w:tc>
          <w:tcPr>
            <w:tcW w:w="1892" w:type="dxa"/>
            <w:shd w:val="clear" w:color="auto" w:fill="auto"/>
          </w:tcPr>
          <w:p w14:paraId="0B368D56" w14:textId="77777777" w:rsidR="0024297C" w:rsidRDefault="0058158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Bifall till styrelsens förslag till beslut</w:t>
            </w:r>
          </w:p>
          <w:p w14:paraId="46D8DB08" w14:textId="77777777" w:rsidR="00B818B6" w:rsidRPr="0024297C" w:rsidRDefault="00B818B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(missade röstsiffrorna)</w:t>
            </w:r>
          </w:p>
        </w:tc>
        <w:tc>
          <w:tcPr>
            <w:tcW w:w="2465" w:type="dxa"/>
            <w:shd w:val="clear" w:color="auto" w:fill="auto"/>
          </w:tcPr>
          <w:p w14:paraId="0857A3FE" w14:textId="77777777" w:rsidR="0024297C" w:rsidRPr="0024297C" w:rsidRDefault="0024297C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5C58CF" w14:textId="77777777" w:rsidR="0024297C" w:rsidRDefault="0024297C" w:rsidP="00904BB8">
      <w:pPr>
        <w:rPr>
          <w:rFonts w:ascii="Calibri" w:hAnsi="Calibri" w:cs="Calibri"/>
          <w:b/>
        </w:rPr>
      </w:pPr>
    </w:p>
    <w:p w14:paraId="2EC7F4A3" w14:textId="77777777" w:rsidR="0061692E" w:rsidRDefault="0061692E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800D939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3598"/>
        <w:gridCol w:w="2803"/>
        <w:gridCol w:w="1867"/>
        <w:gridCol w:w="1985"/>
        <w:gridCol w:w="2231"/>
      </w:tblGrid>
      <w:tr w:rsidR="0061692E" w:rsidRPr="00942F07" w14:paraId="06FA03DC" w14:textId="77777777" w:rsidTr="0061692E">
        <w:trPr>
          <w:trHeight w:val="55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39A2889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C11FEE4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96C329D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6DE9D4E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545A53C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BE0B7DA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4297C" w:rsidRPr="00942F07" w14:paraId="2E12075A" w14:textId="77777777" w:rsidTr="0061692E">
        <w:trPr>
          <w:trHeight w:val="552"/>
        </w:trPr>
        <w:tc>
          <w:tcPr>
            <w:tcW w:w="2500" w:type="dxa"/>
            <w:shd w:val="clear" w:color="auto" w:fill="auto"/>
          </w:tcPr>
          <w:p w14:paraId="4072C459" w14:textId="77777777" w:rsidR="0024297C" w:rsidRPr="0024297C" w:rsidRDefault="0024297C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proofErr w:type="spellStart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>Datakörkortet</w:t>
            </w:r>
            <w:proofErr w:type="spellEnd"/>
            <w:r w:rsidRPr="0024297C">
              <w:rPr>
                <w:rFonts w:asciiTheme="majorHAnsi" w:hAnsiTheme="majorHAnsi" w:cstheme="majorHAnsi"/>
                <w:sz w:val="20"/>
                <w:szCs w:val="20"/>
              </w:rPr>
              <w:t xml:space="preserve"> 2.0 – ett kunskapslyft inom digitalisering och AI</w:t>
            </w:r>
          </w:p>
        </w:tc>
        <w:tc>
          <w:tcPr>
            <w:tcW w:w="3598" w:type="dxa"/>
          </w:tcPr>
          <w:p w14:paraId="0DE3515E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att Centerpartiet tar initiativ till att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sätta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samman en grupp (eller ta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hjälp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av ett befintligt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nätverk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) som kan utveckla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idén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om ett ”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datakörkortet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2.0 – ett kunskapslyft inom AI och digitalisering”.</w:t>
            </w:r>
          </w:p>
          <w:p w14:paraId="64B53E1D" w14:textId="77777777" w:rsidR="0024297C" w:rsidRPr="0024297C" w:rsidRDefault="0024297C" w:rsidP="0024297C">
            <w:pPr>
              <w:pStyle w:val="NormalWeb"/>
              <w:rPr>
                <w:rFonts w:asciiTheme="majorHAnsi" w:hAnsiTheme="majorHAnsi" w:cstheme="majorHAnsi"/>
              </w:rPr>
            </w:pPr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att Centerpartiet har som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mål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att senast under 2021 kunna presentera ett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förslag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pa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̊ detta </w:t>
            </w:r>
            <w:proofErr w:type="spellStart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>för</w:t>
            </w:r>
            <w:proofErr w:type="spellEnd"/>
            <w:r w:rsidRPr="0024297C">
              <w:rPr>
                <w:rFonts w:asciiTheme="majorHAnsi" w:hAnsiTheme="majorHAnsi" w:cstheme="majorHAnsi"/>
                <w:sz w:val="18"/>
                <w:szCs w:val="18"/>
              </w:rPr>
              <w:t xml:space="preserve"> riksdag eller regering.</w:t>
            </w:r>
          </w:p>
          <w:p w14:paraId="181CDCDE" w14:textId="77777777" w:rsidR="0024297C" w:rsidRPr="0024297C" w:rsidRDefault="0024297C" w:rsidP="00316061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auto"/>
          </w:tcPr>
          <w:p w14:paraId="2651ED91" w14:textId="77777777" w:rsidR="00B11F92" w:rsidRPr="00B11F92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att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instämma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i intentionen i motionens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första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att-sats</w:t>
            </w:r>
          </w:p>
          <w:p w14:paraId="3013A101" w14:textId="77777777" w:rsidR="00B11F92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146838" w14:textId="77777777" w:rsidR="00B11F92" w:rsidRPr="00B11F92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att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avsla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̊ att-sats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tva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̊</w:t>
            </w:r>
          </w:p>
          <w:p w14:paraId="35EF29C6" w14:textId="77777777" w:rsidR="00B11F92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226D78" w14:textId="77777777" w:rsidR="00B11F92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att </w:t>
            </w: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Centerpartiet ska verka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för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att ett kunskapslyft, inom digitalisering och AI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införs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ACE5495" w14:textId="77777777" w:rsidR="00B11F92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8FB69D" w14:textId="77777777" w:rsidR="0024297C" w:rsidRPr="0024297C" w:rsidRDefault="00B11F92" w:rsidP="00B11F9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att </w:t>
            </w: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motionen skickas till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14:paraId="6C5D80BF" w14:textId="77777777" w:rsidR="0024297C" w:rsidRPr="0024297C" w:rsidRDefault="0024297C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A2105D0" w14:textId="77777777" w:rsidR="0024297C" w:rsidRDefault="0058158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Bifall till distriktsstyrelsens förslag till beslut</w:t>
            </w:r>
          </w:p>
          <w:p w14:paraId="3FE8E217" w14:textId="77777777" w:rsidR="00B818B6" w:rsidRDefault="00B818B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(missade röstsiffror)</w:t>
            </w:r>
          </w:p>
          <w:p w14:paraId="64366AEA" w14:textId="77777777" w:rsidR="00B818B6" w:rsidRDefault="00B818B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B075B1" w14:textId="77777777" w:rsidR="00B818B6" w:rsidRPr="0024297C" w:rsidRDefault="00B818B6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 skicka motionen till partistämman.</w:t>
            </w:r>
          </w:p>
        </w:tc>
        <w:tc>
          <w:tcPr>
            <w:tcW w:w="2231" w:type="dxa"/>
            <w:shd w:val="clear" w:color="auto" w:fill="auto"/>
          </w:tcPr>
          <w:p w14:paraId="0A9FC33F" w14:textId="77777777" w:rsidR="0024297C" w:rsidRPr="0024297C" w:rsidRDefault="0024297C" w:rsidP="003160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4B0DBC5" w14:textId="77777777" w:rsidR="0024297C" w:rsidRDefault="0024297C" w:rsidP="00904BB8">
      <w:pPr>
        <w:rPr>
          <w:rFonts w:ascii="Calibri" w:hAnsi="Calibri" w:cs="Calibri"/>
          <w:b/>
        </w:rPr>
      </w:pPr>
    </w:p>
    <w:p w14:paraId="0FEBC067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2552"/>
        <w:gridCol w:w="1984"/>
        <w:gridCol w:w="1985"/>
        <w:gridCol w:w="2231"/>
      </w:tblGrid>
      <w:tr w:rsidR="0024297C" w:rsidRPr="00942F07" w14:paraId="40231F73" w14:textId="77777777" w:rsidTr="0061692E">
        <w:trPr>
          <w:trHeight w:val="5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240ECDB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FCB8BA9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EB9C721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8193D30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B4D528D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064A537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4297C" w:rsidRPr="00942F07" w14:paraId="4DD8E3B7" w14:textId="77777777" w:rsidTr="0061692E">
        <w:trPr>
          <w:trHeight w:val="552"/>
        </w:trPr>
        <w:tc>
          <w:tcPr>
            <w:tcW w:w="2547" w:type="dxa"/>
            <w:shd w:val="clear" w:color="auto" w:fill="auto"/>
          </w:tcPr>
          <w:p w14:paraId="1E7A4AE8" w14:textId="77777777" w:rsidR="0024297C" w:rsidRPr="0071508F" w:rsidRDefault="00B11F92" w:rsidP="003160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16 </w:t>
            </w:r>
            <w:r w:rsidRPr="00B11F92">
              <w:rPr>
                <w:rFonts w:ascii="Calibri" w:hAnsi="Calibri"/>
                <w:sz w:val="20"/>
                <w:szCs w:val="20"/>
              </w:rPr>
              <w:t xml:space="preserve">En standardiserad digital infrastruktur som </w:t>
            </w:r>
            <w:proofErr w:type="spellStart"/>
            <w:r w:rsidRPr="00B11F92">
              <w:rPr>
                <w:rFonts w:ascii="Calibri" w:hAnsi="Calibri"/>
                <w:sz w:val="20"/>
                <w:szCs w:val="20"/>
              </w:rPr>
              <w:t>möjliggör</w:t>
            </w:r>
            <w:proofErr w:type="spellEnd"/>
            <w:r w:rsidRPr="00B11F92">
              <w:rPr>
                <w:rFonts w:ascii="Calibri" w:hAnsi="Calibri"/>
                <w:sz w:val="20"/>
                <w:szCs w:val="20"/>
              </w:rPr>
              <w:t xml:space="preserve"> lokal innovation</w:t>
            </w:r>
          </w:p>
        </w:tc>
        <w:tc>
          <w:tcPr>
            <w:tcW w:w="3685" w:type="dxa"/>
          </w:tcPr>
          <w:p w14:paraId="54986EBC" w14:textId="77777777" w:rsidR="00B11F92" w:rsidRPr="00B11F92" w:rsidRDefault="0024297C" w:rsidP="00B11F92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7150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att Centerpartiet verkar </w:t>
            </w:r>
            <w:proofErr w:type="spellStart"/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>för</w:t>
            </w:r>
            <w:proofErr w:type="spellEnd"/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att Sveriges offentliga digitala infrastruktur standardiseras</w:t>
            </w:r>
          </w:p>
          <w:p w14:paraId="76DD14EF" w14:textId="77777777" w:rsidR="00B11F92" w:rsidRPr="00B11F92" w:rsidRDefault="00B11F92" w:rsidP="00B11F92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och att ansvaret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för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dess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förvaltning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och utveckling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läggs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pa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̊ en specifik myndighet.</w:t>
            </w:r>
          </w:p>
          <w:p w14:paraId="1A791195" w14:textId="77777777" w:rsidR="0024297C" w:rsidRPr="00B11F92" w:rsidRDefault="00B11F92" w:rsidP="00B11F92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att Centerpartiet verkar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för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att man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från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centralt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håll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skapar incitament till kommunala och regionala digitala innovationer och att man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främjar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ett inre omvandlingstryck i lokala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förvaltningar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1A4453D" w14:textId="77777777" w:rsidR="0024297C" w:rsidRPr="0071508F" w:rsidRDefault="0024297C" w:rsidP="0031606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6011346" w14:textId="77777777" w:rsidR="00B11F92" w:rsidRPr="00B11F92" w:rsidRDefault="00B11F92" w:rsidP="00B11F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r w:rsidRPr="00B11F92">
              <w:rPr>
                <w:rFonts w:ascii="Calibri" w:hAnsi="Calibri" w:cs="Calibri"/>
                <w:sz w:val="20"/>
                <w:szCs w:val="20"/>
              </w:rPr>
              <w:t>bifalla motionen</w:t>
            </w:r>
          </w:p>
          <w:p w14:paraId="724D1D4C" w14:textId="77777777" w:rsidR="00B11F92" w:rsidRDefault="00B11F92" w:rsidP="00B11F9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69E7A5" w14:textId="77777777" w:rsidR="0024297C" w:rsidRPr="0071508F" w:rsidRDefault="00B11F92" w:rsidP="00B11F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r w:rsidRPr="00B11F92">
              <w:rPr>
                <w:rFonts w:ascii="Calibri" w:hAnsi="Calibri" w:cs="Calibri"/>
                <w:sz w:val="20"/>
                <w:szCs w:val="20"/>
              </w:rPr>
              <w:t xml:space="preserve">skicka vidare motionen till </w:t>
            </w:r>
            <w:r w:rsidR="00581586" w:rsidRPr="00B11F92">
              <w:rPr>
                <w:rFonts w:ascii="Calibri" w:hAnsi="Calibri" w:cs="Calibri"/>
                <w:sz w:val="20"/>
                <w:szCs w:val="20"/>
              </w:rPr>
              <w:t>partistämman</w:t>
            </w:r>
          </w:p>
        </w:tc>
        <w:tc>
          <w:tcPr>
            <w:tcW w:w="1984" w:type="dxa"/>
            <w:shd w:val="clear" w:color="auto" w:fill="auto"/>
          </w:tcPr>
          <w:p w14:paraId="60E8624E" w14:textId="77777777" w:rsidR="0024297C" w:rsidRPr="00942F07" w:rsidRDefault="0024297C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E104179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Att bifalla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distriksstyrelsens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förslag (missade röstsiffrorna)</w:t>
            </w:r>
          </w:p>
          <w:p w14:paraId="60AC9174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54E874" w14:textId="77777777" w:rsidR="0024297C" w:rsidRPr="00942F07" w:rsidRDefault="00B818B6" w:rsidP="00B818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 skicka motionen till partistämman.</w:t>
            </w:r>
          </w:p>
        </w:tc>
        <w:tc>
          <w:tcPr>
            <w:tcW w:w="2231" w:type="dxa"/>
            <w:shd w:val="clear" w:color="auto" w:fill="auto"/>
          </w:tcPr>
          <w:p w14:paraId="6F6697C2" w14:textId="77777777" w:rsidR="0024297C" w:rsidRPr="00942F07" w:rsidRDefault="0024297C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A4AF3C" w14:textId="77777777" w:rsidR="0024297C" w:rsidRDefault="0024297C" w:rsidP="00904BB8">
      <w:pPr>
        <w:rPr>
          <w:rFonts w:ascii="Calibri" w:hAnsi="Calibri" w:cs="Calibri"/>
          <w:b/>
        </w:rPr>
      </w:pPr>
    </w:p>
    <w:p w14:paraId="0CE35CC7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060"/>
        <w:gridCol w:w="2268"/>
        <w:gridCol w:w="2268"/>
        <w:gridCol w:w="2268"/>
        <w:gridCol w:w="2231"/>
      </w:tblGrid>
      <w:tr w:rsidR="0024297C" w:rsidRPr="00942F07" w14:paraId="44AC4301" w14:textId="77777777" w:rsidTr="00B11F92">
        <w:trPr>
          <w:trHeight w:val="55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096AF8D1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lastRenderedPageBreak/>
              <w:t>Motion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7D81814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6820B345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98A4F82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A190837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0D5D0598" w14:textId="77777777" w:rsidR="0024297C" w:rsidRPr="0071508F" w:rsidRDefault="0024297C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24297C" w:rsidRPr="00942F07" w14:paraId="62587F62" w14:textId="77777777" w:rsidTr="00B11F92">
        <w:trPr>
          <w:trHeight w:val="552"/>
        </w:trPr>
        <w:tc>
          <w:tcPr>
            <w:tcW w:w="2889" w:type="dxa"/>
            <w:shd w:val="clear" w:color="auto" w:fill="auto"/>
          </w:tcPr>
          <w:p w14:paraId="1F934C57" w14:textId="77777777" w:rsidR="0024297C" w:rsidRPr="0071508F" w:rsidRDefault="00B11F92" w:rsidP="003160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17. </w:t>
            </w:r>
            <w:r w:rsidRPr="00B11F92">
              <w:rPr>
                <w:rFonts w:ascii="Calibri" w:hAnsi="Calibri"/>
                <w:sz w:val="20"/>
                <w:szCs w:val="20"/>
              </w:rPr>
              <w:t xml:space="preserve">Avskaffa </w:t>
            </w:r>
            <w:proofErr w:type="spellStart"/>
            <w:r w:rsidRPr="00B11F92">
              <w:rPr>
                <w:rFonts w:ascii="Calibri" w:hAnsi="Calibri"/>
                <w:sz w:val="20"/>
                <w:szCs w:val="20"/>
              </w:rPr>
              <w:t>danstillståndet</w:t>
            </w:r>
            <w:proofErr w:type="spellEnd"/>
          </w:p>
        </w:tc>
        <w:tc>
          <w:tcPr>
            <w:tcW w:w="3060" w:type="dxa"/>
          </w:tcPr>
          <w:p w14:paraId="70E46A50" w14:textId="77777777" w:rsidR="00B11F92" w:rsidRPr="00B11F92" w:rsidRDefault="0024297C" w:rsidP="00B11F92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att Centerpartiet Stockholms stad verkar </w:t>
            </w:r>
            <w:proofErr w:type="spellStart"/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>för</w:t>
            </w:r>
            <w:proofErr w:type="spellEnd"/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att </w:t>
            </w:r>
            <w:proofErr w:type="spellStart"/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>danstillståndet</w:t>
            </w:r>
            <w:proofErr w:type="spellEnd"/>
            <w:r w:rsidR="00B11F92"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avskaffas.</w:t>
            </w:r>
          </w:p>
          <w:p w14:paraId="05CF6E8F" w14:textId="77777777" w:rsidR="0024297C" w:rsidRPr="00B11F92" w:rsidRDefault="00B11F92" w:rsidP="00B11F92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att så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länge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danstillstånd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krävs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 xml:space="preserve"> ska Stockholms stad ge ut detta till alla </w:t>
            </w:r>
            <w:proofErr w:type="spellStart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sökande</w:t>
            </w:r>
            <w:proofErr w:type="spellEnd"/>
            <w:r w:rsidRPr="00B11F9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1D12238" w14:textId="77777777" w:rsidR="0024297C" w:rsidRPr="0071508F" w:rsidRDefault="0024297C" w:rsidP="0031606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1A6FA5" w14:textId="77777777" w:rsidR="00B11F92" w:rsidRPr="00B11F92" w:rsidRDefault="00B11F92" w:rsidP="00B11F92">
            <w:pPr>
              <w:rPr>
                <w:rFonts w:ascii="Calibri" w:hAnsi="Calibri" w:cs="Calibri"/>
                <w:sz w:val="20"/>
                <w:szCs w:val="20"/>
              </w:rPr>
            </w:pPr>
            <w:r w:rsidRPr="00B11F92">
              <w:rPr>
                <w:rFonts w:ascii="Calibri" w:hAnsi="Calibri" w:cs="Calibri"/>
                <w:sz w:val="20"/>
                <w:szCs w:val="20"/>
              </w:rPr>
              <w:t>att bifalla motionen</w:t>
            </w:r>
          </w:p>
          <w:p w14:paraId="4439FAB7" w14:textId="77777777" w:rsidR="00B11F92" w:rsidRDefault="00B11F92" w:rsidP="00B11F9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540CED" w14:textId="77777777" w:rsidR="0024297C" w:rsidRPr="0071508F" w:rsidRDefault="00B11F92" w:rsidP="00B11F92">
            <w:pPr>
              <w:rPr>
                <w:rFonts w:ascii="Calibri" w:hAnsi="Calibri" w:cs="Calibri"/>
                <w:sz w:val="20"/>
                <w:szCs w:val="20"/>
              </w:rPr>
            </w:pPr>
            <w:r w:rsidRPr="00B11F92">
              <w:rPr>
                <w:rFonts w:ascii="Calibri" w:hAnsi="Calibri" w:cs="Calibri"/>
                <w:sz w:val="20"/>
                <w:szCs w:val="20"/>
              </w:rPr>
              <w:t xml:space="preserve">att motionen skickas till </w:t>
            </w:r>
            <w:proofErr w:type="spellStart"/>
            <w:r w:rsidRPr="00B11F92">
              <w:rPr>
                <w:rFonts w:ascii="Calibri" w:hAnsi="Calibri" w:cs="Calibri"/>
                <w:sz w:val="20"/>
                <w:szCs w:val="20"/>
              </w:rPr>
              <w:t>partistämman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680E71E" w14:textId="77777777" w:rsidR="0024297C" w:rsidRPr="00942F07" w:rsidRDefault="0024297C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A2F5007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Att bifalla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distriksstyrelsens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förslag (bifall 97%, avstod 3%)</w:t>
            </w:r>
          </w:p>
          <w:p w14:paraId="741DE61F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121B56" w14:textId="77777777" w:rsidR="0024297C" w:rsidRPr="00942F07" w:rsidRDefault="00B818B6" w:rsidP="00B818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 skicka motionen till partistämman.</w:t>
            </w:r>
          </w:p>
        </w:tc>
        <w:tc>
          <w:tcPr>
            <w:tcW w:w="2231" w:type="dxa"/>
            <w:shd w:val="clear" w:color="auto" w:fill="auto"/>
          </w:tcPr>
          <w:p w14:paraId="63AF979E" w14:textId="77777777" w:rsidR="0024297C" w:rsidRPr="00942F07" w:rsidRDefault="0024297C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1BBD85" w14:textId="77777777" w:rsidR="0024297C" w:rsidRDefault="0024297C" w:rsidP="00904BB8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943"/>
        <w:gridCol w:w="2427"/>
        <w:gridCol w:w="2268"/>
        <w:gridCol w:w="2268"/>
        <w:gridCol w:w="2231"/>
      </w:tblGrid>
      <w:tr w:rsidR="00B11F92" w:rsidRPr="00942F07" w14:paraId="7AAEB9F4" w14:textId="77777777" w:rsidTr="00B11F92">
        <w:trPr>
          <w:trHeight w:val="55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5B429F3C" w14:textId="77777777" w:rsidR="00B11F92" w:rsidRPr="0071508F" w:rsidRDefault="00B11F92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5E3ADD2" w14:textId="77777777" w:rsidR="00B11F92" w:rsidRPr="0071508F" w:rsidRDefault="00B11F92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Motionärens yrkande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2A900FC8" w14:textId="77777777" w:rsidR="00B11F92" w:rsidRPr="0071508F" w:rsidRDefault="00B11F92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Distriktsstyrelsens förslag till beslut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3BA31DC" w14:textId="77777777" w:rsidR="00B11F92" w:rsidRPr="0071508F" w:rsidRDefault="00B11F92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yrkanden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4917CCB1" w14:textId="77777777" w:rsidR="00B11F92" w:rsidRPr="0071508F" w:rsidRDefault="00B11F92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Stämmans beslut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3114813C" w14:textId="77777777" w:rsidR="00B11F92" w:rsidRPr="0071508F" w:rsidRDefault="00B11F92" w:rsidP="00316061">
            <w:pPr>
              <w:rPr>
                <w:rFonts w:ascii="Calibri" w:hAnsi="Calibri" w:cs="Calibri"/>
                <w:b/>
                <w:color w:val="FFFFFF"/>
              </w:rPr>
            </w:pPr>
            <w:r w:rsidRPr="0071508F">
              <w:rPr>
                <w:rFonts w:ascii="Calibri" w:hAnsi="Calibri" w:cs="Calibri"/>
                <w:b/>
                <w:color w:val="FFFFFF"/>
              </w:rPr>
              <w:t>Eventuella reservationer</w:t>
            </w:r>
          </w:p>
        </w:tc>
      </w:tr>
      <w:tr w:rsidR="00B11F92" w:rsidRPr="00942F07" w14:paraId="416B197C" w14:textId="77777777" w:rsidTr="00B11F92">
        <w:trPr>
          <w:trHeight w:val="552"/>
        </w:trPr>
        <w:tc>
          <w:tcPr>
            <w:tcW w:w="2847" w:type="dxa"/>
            <w:shd w:val="clear" w:color="auto" w:fill="auto"/>
          </w:tcPr>
          <w:p w14:paraId="1C20B9B5" w14:textId="77777777" w:rsidR="00B11F92" w:rsidRPr="0071508F" w:rsidRDefault="00B11F92" w:rsidP="00316061">
            <w:pPr>
              <w:rPr>
                <w:rFonts w:ascii="Calibri" w:hAnsi="Calibri"/>
                <w:sz w:val="20"/>
                <w:szCs w:val="20"/>
              </w:rPr>
            </w:pPr>
            <w:r w:rsidRPr="00B11F92">
              <w:rPr>
                <w:rFonts w:ascii="Calibri" w:hAnsi="Calibri"/>
                <w:sz w:val="20"/>
                <w:szCs w:val="20"/>
              </w:rPr>
              <w:t xml:space="preserve">18. </w:t>
            </w:r>
            <w:proofErr w:type="spellStart"/>
            <w:r w:rsidRPr="00B11F92">
              <w:rPr>
                <w:rFonts w:ascii="Calibri" w:hAnsi="Calibri"/>
                <w:sz w:val="20"/>
                <w:szCs w:val="20"/>
              </w:rPr>
              <w:t>Inför</w:t>
            </w:r>
            <w:proofErr w:type="spellEnd"/>
            <w:r w:rsidRPr="00B11F92">
              <w:rPr>
                <w:rFonts w:ascii="Calibri" w:hAnsi="Calibri"/>
                <w:sz w:val="20"/>
                <w:szCs w:val="20"/>
              </w:rPr>
              <w:t xml:space="preserve"> kundval inom kulturskolan</w:t>
            </w:r>
          </w:p>
        </w:tc>
        <w:tc>
          <w:tcPr>
            <w:tcW w:w="2943" w:type="dxa"/>
          </w:tcPr>
          <w:p w14:paraId="2E81162B" w14:textId="77777777" w:rsidR="00B11F92" w:rsidRPr="00B11F92" w:rsidRDefault="00B11F92" w:rsidP="00B11F92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1F92">
              <w:rPr>
                <w:rFonts w:asciiTheme="minorHAnsi" w:hAnsiTheme="minorHAnsi" w:cstheme="minorHAnsi"/>
                <w:sz w:val="20"/>
                <w:szCs w:val="20"/>
              </w:rPr>
              <w:t xml:space="preserve"> att kundvalssystemet </w:t>
            </w:r>
            <w:proofErr w:type="spellStart"/>
            <w:r w:rsidRPr="00B11F92">
              <w:rPr>
                <w:rFonts w:asciiTheme="minorHAnsi" w:hAnsiTheme="minorHAnsi" w:cstheme="minorHAnsi"/>
                <w:sz w:val="20"/>
                <w:szCs w:val="20"/>
              </w:rPr>
              <w:t>införs</w:t>
            </w:r>
            <w:proofErr w:type="spellEnd"/>
            <w:r w:rsidRPr="00B11F92">
              <w:rPr>
                <w:rFonts w:asciiTheme="minorHAnsi" w:hAnsiTheme="minorHAnsi" w:cstheme="minorHAnsi"/>
                <w:sz w:val="20"/>
                <w:szCs w:val="20"/>
              </w:rPr>
              <w:t xml:space="preserve"> inom kulturskolor. </w:t>
            </w:r>
          </w:p>
          <w:p w14:paraId="293C390D" w14:textId="77777777" w:rsidR="00B11F92" w:rsidRPr="0071508F" w:rsidRDefault="00B11F92" w:rsidP="00316061">
            <w:pPr>
              <w:pStyle w:val="NormalWeb"/>
            </w:pPr>
          </w:p>
          <w:p w14:paraId="066581DD" w14:textId="77777777" w:rsidR="00B11F92" w:rsidRPr="0071508F" w:rsidRDefault="00B11F92" w:rsidP="0031606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7F33C277" w14:textId="77777777" w:rsidR="00B11F92" w:rsidRPr="0071508F" w:rsidRDefault="00B11F92" w:rsidP="00316061">
            <w:pPr>
              <w:rPr>
                <w:rFonts w:ascii="Calibri" w:hAnsi="Calibri" w:cs="Calibri"/>
                <w:sz w:val="20"/>
                <w:szCs w:val="20"/>
              </w:rPr>
            </w:pPr>
            <w:r w:rsidRPr="00B11F92">
              <w:rPr>
                <w:rFonts w:ascii="Calibri" w:hAnsi="Calibri" w:cs="Calibri"/>
                <w:sz w:val="20"/>
                <w:szCs w:val="20"/>
              </w:rPr>
              <w:t xml:space="preserve">att </w:t>
            </w:r>
            <w:proofErr w:type="spellStart"/>
            <w:r w:rsidRPr="00B11F92">
              <w:rPr>
                <w:rFonts w:ascii="Calibri" w:hAnsi="Calibri" w:cs="Calibri"/>
                <w:sz w:val="20"/>
                <w:szCs w:val="20"/>
              </w:rPr>
              <w:t>instämma</w:t>
            </w:r>
            <w:proofErr w:type="spellEnd"/>
            <w:r w:rsidRPr="00B11F92">
              <w:rPr>
                <w:rFonts w:ascii="Calibri" w:hAnsi="Calibri" w:cs="Calibri"/>
                <w:sz w:val="20"/>
                <w:szCs w:val="20"/>
              </w:rPr>
              <w:t xml:space="preserve"> i motionens intentioner</w:t>
            </w:r>
          </w:p>
        </w:tc>
        <w:tc>
          <w:tcPr>
            <w:tcW w:w="2268" w:type="dxa"/>
            <w:shd w:val="clear" w:color="auto" w:fill="auto"/>
          </w:tcPr>
          <w:p w14:paraId="7FB83E7F" w14:textId="77777777" w:rsidR="00B11F92" w:rsidRPr="00942F07" w:rsidRDefault="00B818B6" w:rsidP="003160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Katarina Eriksson </w:t>
            </w:r>
            <w:r>
              <w:rPr>
                <w:rFonts w:ascii="Calibri" w:hAnsi="Calibri" w:cs="Calibri"/>
                <w:sz w:val="20"/>
                <w:szCs w:val="20"/>
              </w:rPr>
              <w:t>yrkar om att bifalla motionen.</w:t>
            </w:r>
          </w:p>
        </w:tc>
        <w:tc>
          <w:tcPr>
            <w:tcW w:w="2268" w:type="dxa"/>
            <w:shd w:val="clear" w:color="auto" w:fill="auto"/>
          </w:tcPr>
          <w:p w14:paraId="5A42844C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Att bifalla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distriksstyrelsens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förslag (bifall 89%, avstod 11%)</w:t>
            </w:r>
          </w:p>
          <w:p w14:paraId="44DA42AF" w14:textId="77777777" w:rsidR="00B818B6" w:rsidRDefault="00B818B6" w:rsidP="00B81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3CFCB5" w14:textId="77777777" w:rsidR="00B11F92" w:rsidRPr="00942F07" w:rsidRDefault="00B818B6" w:rsidP="00B818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 skicka motionen till partistämman.</w:t>
            </w:r>
          </w:p>
        </w:tc>
        <w:tc>
          <w:tcPr>
            <w:tcW w:w="2231" w:type="dxa"/>
            <w:shd w:val="clear" w:color="auto" w:fill="auto"/>
          </w:tcPr>
          <w:p w14:paraId="32B76A05" w14:textId="77777777" w:rsidR="00B11F92" w:rsidRPr="00942F07" w:rsidRDefault="00B11F92" w:rsidP="003160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BD7174" w14:textId="77777777" w:rsidR="00B11F92" w:rsidRDefault="00B11F92" w:rsidP="00904BB8">
      <w:pPr>
        <w:rPr>
          <w:rFonts w:ascii="Calibri" w:hAnsi="Calibri" w:cs="Calibri"/>
          <w:b/>
        </w:rPr>
        <w:sectPr w:rsidR="00B11F92" w:rsidSect="00904BB8">
          <w:pgSz w:w="16837" w:h="11905" w:orient="landscape"/>
          <w:pgMar w:top="1417" w:right="1276" w:bottom="1417" w:left="567" w:header="720" w:footer="708" w:gutter="0"/>
          <w:cols w:space="720"/>
          <w:docGrid w:linePitch="360"/>
        </w:sectPr>
      </w:pPr>
    </w:p>
    <w:p w14:paraId="32B64CF4" w14:textId="77777777" w:rsidR="00904BB8" w:rsidRDefault="00904BB8" w:rsidP="00904BB8">
      <w:pPr>
        <w:rPr>
          <w:rFonts w:ascii="Calibri" w:hAnsi="Calibri" w:cs="Calibri"/>
          <w:b/>
        </w:rPr>
      </w:pPr>
    </w:p>
    <w:p w14:paraId="16B2F001" w14:textId="77777777" w:rsidR="0071508F" w:rsidRDefault="0071508F" w:rsidP="0071508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</w:t>
      </w:r>
      <w:r w:rsidR="002D086D">
        <w:rPr>
          <w:rFonts w:ascii="Calibri" w:hAnsi="Calibri" w:cs="Calibri"/>
          <w:b/>
        </w:rPr>
        <w:t>11</w:t>
      </w:r>
      <w:r>
        <w:rPr>
          <w:rFonts w:ascii="Calibri" w:hAnsi="Calibri" w:cs="Calibri"/>
          <w:b/>
        </w:rPr>
        <w:t xml:space="preserve">. </w:t>
      </w:r>
      <w:r w:rsidRPr="00C54274">
        <w:rPr>
          <w:rFonts w:ascii="Calibri" w:hAnsi="Calibri" w:cs="Calibri"/>
          <w:b/>
        </w:rPr>
        <w:t>Val av valberedning</w:t>
      </w:r>
    </w:p>
    <w:p w14:paraId="69AE1527" w14:textId="77777777" w:rsidR="0071508F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Johan Kling</w:t>
      </w:r>
      <w:r w:rsidR="0071508F" w:rsidRPr="002A05CC">
        <w:rPr>
          <w:rFonts w:ascii="Calibri" w:hAnsi="Calibri" w:cs="Calibri"/>
          <w:bCs/>
        </w:rPr>
        <w:t xml:space="preserve"> fördrog nomineringsgruppens förslag.</w:t>
      </w:r>
    </w:p>
    <w:p w14:paraId="566E5B40" w14:textId="77777777" w:rsidR="00FB109D" w:rsidRDefault="00FB109D" w:rsidP="0071508F">
      <w:pPr>
        <w:rPr>
          <w:rFonts w:ascii="Calibri" w:hAnsi="Calibri" w:cs="Calibri"/>
          <w:bCs/>
        </w:rPr>
      </w:pPr>
    </w:p>
    <w:p w14:paraId="62AF772C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Anna Sandström, sammankallande (omval) </w:t>
      </w:r>
    </w:p>
    <w:p w14:paraId="007BB36C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Rasmus Elfström (omval)</w:t>
      </w:r>
    </w:p>
    <w:p w14:paraId="249EE0F2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Christina Linderholm (omval)</w:t>
      </w:r>
    </w:p>
    <w:p w14:paraId="7E286BEB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Banar </w:t>
      </w:r>
      <w:proofErr w:type="spellStart"/>
      <w:r>
        <w:rPr>
          <w:rFonts w:ascii="Calibri" w:hAnsi="Calibri" w:cs="Calibri"/>
          <w:bCs/>
        </w:rPr>
        <w:t>Sabet</w:t>
      </w:r>
      <w:proofErr w:type="spellEnd"/>
      <w:r>
        <w:rPr>
          <w:rFonts w:ascii="Calibri" w:hAnsi="Calibri" w:cs="Calibri"/>
          <w:bCs/>
        </w:rPr>
        <w:t xml:space="preserve"> (omval)</w:t>
      </w:r>
    </w:p>
    <w:p w14:paraId="6FC11110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Liv Svedberg (omval)</w:t>
      </w:r>
    </w:p>
    <w:p w14:paraId="5CB8909E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Daniel Dudek (nyval)</w:t>
      </w:r>
    </w:p>
    <w:p w14:paraId="2F90D657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Helena Nilsson </w:t>
      </w:r>
      <w:proofErr w:type="spellStart"/>
      <w:r>
        <w:rPr>
          <w:rFonts w:ascii="Calibri" w:hAnsi="Calibri" w:cs="Calibri"/>
          <w:bCs/>
        </w:rPr>
        <w:t>Lannegren</w:t>
      </w:r>
      <w:proofErr w:type="spellEnd"/>
      <w:r>
        <w:rPr>
          <w:rFonts w:ascii="Calibri" w:hAnsi="Calibri" w:cs="Calibri"/>
          <w:bCs/>
        </w:rPr>
        <w:t xml:space="preserve"> (nyval)</w:t>
      </w:r>
    </w:p>
    <w:p w14:paraId="627B9262" w14:textId="77777777" w:rsidR="00FB109D" w:rsidRDefault="00FB109D" w:rsidP="007150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Lars </w:t>
      </w:r>
      <w:proofErr w:type="spellStart"/>
      <w:r>
        <w:rPr>
          <w:rFonts w:ascii="Calibri" w:hAnsi="Calibri" w:cs="Calibri"/>
          <w:bCs/>
        </w:rPr>
        <w:t>Rottem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Krangnes</w:t>
      </w:r>
      <w:proofErr w:type="spellEnd"/>
      <w:r>
        <w:rPr>
          <w:rFonts w:ascii="Calibri" w:hAnsi="Calibri" w:cs="Calibri"/>
          <w:bCs/>
        </w:rPr>
        <w:t xml:space="preserve"> (nyval)</w:t>
      </w:r>
    </w:p>
    <w:p w14:paraId="39AB9E15" w14:textId="77777777" w:rsidR="00FB109D" w:rsidRPr="002A05CC" w:rsidRDefault="00FB109D" w:rsidP="0071508F">
      <w:pPr>
        <w:rPr>
          <w:rFonts w:ascii="Calibri" w:hAnsi="Calibri" w:cs="Calibri"/>
          <w:bCs/>
        </w:rPr>
      </w:pPr>
    </w:p>
    <w:p w14:paraId="07DC555D" w14:textId="77777777" w:rsidR="0071508F" w:rsidRDefault="0071508F" w:rsidP="0071508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Beslut: </w:t>
      </w:r>
      <w:r w:rsidR="00FB109D">
        <w:rPr>
          <w:rFonts w:ascii="Calibri" w:hAnsi="Calibri" w:cs="Calibri"/>
          <w:bCs/>
        </w:rPr>
        <w:t>Att bifalla nomineringsgruppens förslag till valberedning</w:t>
      </w:r>
      <w:r w:rsidR="00B818B6">
        <w:rPr>
          <w:rFonts w:ascii="Calibri" w:hAnsi="Calibri" w:cs="Calibri"/>
          <w:bCs/>
        </w:rPr>
        <w:t xml:space="preserve"> (bifall 78%, avstod 22%)</w:t>
      </w:r>
    </w:p>
    <w:p w14:paraId="2AC37A13" w14:textId="77777777" w:rsidR="0071508F" w:rsidRPr="00C54274" w:rsidRDefault="0071508F" w:rsidP="0071508F">
      <w:pPr>
        <w:rPr>
          <w:rFonts w:ascii="Calibri" w:hAnsi="Calibri" w:cs="Calibri"/>
          <w:b/>
        </w:rPr>
      </w:pPr>
    </w:p>
    <w:p w14:paraId="282EE19A" w14:textId="77777777" w:rsidR="002A05CC" w:rsidRDefault="002D086D" w:rsidP="002A05C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§12</w:t>
      </w:r>
      <w:r w:rsidR="002A05CC">
        <w:rPr>
          <w:rFonts w:ascii="Calibri" w:hAnsi="Calibri" w:cs="Calibri"/>
          <w:b/>
        </w:rPr>
        <w:t xml:space="preserve">. </w:t>
      </w:r>
      <w:r w:rsidR="002A05CC" w:rsidRPr="00C54274">
        <w:rPr>
          <w:rFonts w:ascii="Calibri" w:hAnsi="Calibri" w:cs="Calibri"/>
          <w:b/>
        </w:rPr>
        <w:t>Utmärkelser och avtackningar</w:t>
      </w:r>
    </w:p>
    <w:p w14:paraId="29919B5A" w14:textId="77777777" w:rsidR="002A05CC" w:rsidRDefault="002A05CC" w:rsidP="002A05CC">
      <w:pPr>
        <w:rPr>
          <w:rFonts w:ascii="Calibri" w:hAnsi="Calibri" w:cs="Calibri"/>
        </w:rPr>
      </w:pPr>
      <w:r>
        <w:rPr>
          <w:rFonts w:ascii="Calibri" w:hAnsi="Calibri" w:cs="Calibri"/>
        </w:rPr>
        <w:t>Utmärkelser som delades ut:</w:t>
      </w:r>
    </w:p>
    <w:p w14:paraId="52018D55" w14:textId="77777777" w:rsidR="002A05CC" w:rsidRDefault="002A05CC" w:rsidP="002A05CC">
      <w:pPr>
        <w:rPr>
          <w:rFonts w:ascii="Calibri" w:hAnsi="Calibri" w:cs="Calibri"/>
        </w:rPr>
      </w:pPr>
      <w:r>
        <w:rPr>
          <w:rFonts w:ascii="Calibri" w:hAnsi="Calibri" w:cs="Calibri"/>
        </w:rPr>
        <w:t>Årets nätverk: Seniornätverket</w:t>
      </w:r>
    </w:p>
    <w:p w14:paraId="2097D437" w14:textId="77777777" w:rsidR="002A05CC" w:rsidRDefault="002A05CC" w:rsidP="002A05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Årets medlemmar: </w:t>
      </w:r>
      <w:proofErr w:type="spellStart"/>
      <w:r w:rsidRPr="00C54274">
        <w:rPr>
          <w:rFonts w:ascii="Calibri" w:hAnsi="Calibri" w:cs="Calibri"/>
        </w:rPr>
        <w:t>Ashna</w:t>
      </w:r>
      <w:proofErr w:type="spellEnd"/>
      <w:r w:rsidRPr="00C54274">
        <w:rPr>
          <w:rFonts w:ascii="Calibri" w:hAnsi="Calibri" w:cs="Calibri"/>
        </w:rPr>
        <w:t xml:space="preserve"> Ibrahim, Kim Ekblom och Rune Forsberg</w:t>
      </w:r>
    </w:p>
    <w:p w14:paraId="7BB50FC1" w14:textId="77777777" w:rsidR="002A05CC" w:rsidRDefault="002A05CC" w:rsidP="002A05CC">
      <w:pPr>
        <w:rPr>
          <w:rFonts w:ascii="Calibri" w:hAnsi="Calibri" w:cs="Calibri"/>
        </w:rPr>
      </w:pPr>
    </w:p>
    <w:p w14:paraId="6C2A4DC8" w14:textId="77777777" w:rsidR="002A05CC" w:rsidRDefault="002A05CC" w:rsidP="002A05CC">
      <w:pPr>
        <w:rPr>
          <w:rFonts w:ascii="Calibri" w:hAnsi="Calibri" w:cs="Calibri"/>
        </w:rPr>
      </w:pPr>
      <w:r>
        <w:rPr>
          <w:rFonts w:ascii="Calibri" w:hAnsi="Calibri" w:cs="Calibri"/>
        </w:rPr>
        <w:t>Avtackningar:</w:t>
      </w:r>
    </w:p>
    <w:p w14:paraId="2DF6D670" w14:textId="77777777" w:rsidR="002A05CC" w:rsidRDefault="002A05CC" w:rsidP="002A05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Avgående ledamöter i distriktsstyrelsen: </w:t>
      </w:r>
      <w:r w:rsidRPr="002A05CC">
        <w:rPr>
          <w:rFonts w:ascii="Calibri" w:hAnsi="Calibri" w:cs="Calibri"/>
        </w:rPr>
        <w:t xml:space="preserve">Måns Stenberg och </w:t>
      </w:r>
      <w:proofErr w:type="spellStart"/>
      <w:r w:rsidRPr="002A05CC">
        <w:rPr>
          <w:rFonts w:ascii="Calibri" w:hAnsi="Calibri" w:cs="Calibri"/>
        </w:rPr>
        <w:t>Abir</w:t>
      </w:r>
      <w:proofErr w:type="spellEnd"/>
      <w:r w:rsidRPr="002A05CC">
        <w:rPr>
          <w:rFonts w:ascii="Calibri" w:hAnsi="Calibri" w:cs="Calibri"/>
        </w:rPr>
        <w:t xml:space="preserve"> Al-</w:t>
      </w:r>
      <w:proofErr w:type="spellStart"/>
      <w:r w:rsidRPr="002A05CC">
        <w:rPr>
          <w:rFonts w:ascii="Calibri" w:hAnsi="Calibri" w:cs="Calibri"/>
        </w:rPr>
        <w:t>Shalani</w:t>
      </w:r>
      <w:proofErr w:type="spellEnd"/>
    </w:p>
    <w:p w14:paraId="718D4600" w14:textId="77777777" w:rsidR="002A05CC" w:rsidRDefault="002A05CC" w:rsidP="002A05CC">
      <w:pPr>
        <w:rPr>
          <w:rFonts w:ascii="Calibri" w:hAnsi="Calibri"/>
          <w:color w:val="000000"/>
          <w:kern w:val="24"/>
        </w:rPr>
      </w:pPr>
    </w:p>
    <w:p w14:paraId="53C35A7F" w14:textId="77777777" w:rsidR="00B818B6" w:rsidRDefault="00B818B6" w:rsidP="00B818B6">
      <w:pPr>
        <w:rPr>
          <w:rFonts w:ascii="Calibri" w:hAnsi="Calibri" w:cs="Calibri"/>
          <w:b/>
        </w:rPr>
      </w:pPr>
      <w:r w:rsidRPr="00D30F79">
        <w:rPr>
          <w:rFonts w:ascii="Calibri" w:hAnsi="Calibri"/>
          <w:color w:val="000000"/>
          <w:kern w:val="24"/>
        </w:rPr>
        <w:t>Distriktsordförande Karin Ernlund tacka</w:t>
      </w:r>
      <w:r>
        <w:rPr>
          <w:rFonts w:ascii="Calibri" w:hAnsi="Calibri"/>
          <w:color w:val="000000"/>
          <w:kern w:val="24"/>
        </w:rPr>
        <w:t>de</w:t>
      </w:r>
      <w:r w:rsidRPr="00D30F79">
        <w:rPr>
          <w:rFonts w:ascii="Calibri" w:hAnsi="Calibri"/>
          <w:color w:val="000000"/>
          <w:kern w:val="24"/>
        </w:rPr>
        <w:t xml:space="preserve"> stämmopresidiet</w:t>
      </w:r>
      <w:r>
        <w:rPr>
          <w:rFonts w:ascii="Calibri" w:hAnsi="Calibri"/>
          <w:color w:val="000000"/>
          <w:kern w:val="24"/>
        </w:rPr>
        <w:t xml:space="preserve"> och personalen för en väl genomförd stämma. </w:t>
      </w:r>
    </w:p>
    <w:p w14:paraId="08739494" w14:textId="77777777" w:rsidR="002A05CC" w:rsidRDefault="002A05CC" w:rsidP="002A05CC">
      <w:pPr>
        <w:rPr>
          <w:rFonts w:ascii="Calibri" w:hAnsi="Calibri" w:cs="Calibri"/>
          <w:b/>
        </w:rPr>
      </w:pPr>
    </w:p>
    <w:p w14:paraId="5517AE75" w14:textId="77777777" w:rsidR="002A05CC" w:rsidRDefault="002D086D" w:rsidP="002A05C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§13</w:t>
      </w:r>
      <w:r w:rsidR="002A05CC">
        <w:rPr>
          <w:rFonts w:ascii="Calibri" w:hAnsi="Calibri" w:cs="Calibri"/>
          <w:b/>
        </w:rPr>
        <w:t xml:space="preserve">. </w:t>
      </w:r>
      <w:r w:rsidR="002A05CC" w:rsidRPr="00C54274">
        <w:rPr>
          <w:rFonts w:ascii="Calibri" w:hAnsi="Calibri" w:cs="Calibri"/>
          <w:b/>
        </w:rPr>
        <w:t>Vid stämman väckta frågor</w:t>
      </w:r>
    </w:p>
    <w:p w14:paraId="088C9D4B" w14:textId="77777777" w:rsidR="002D086D" w:rsidRDefault="002D086D" w:rsidP="002A05CC">
      <w:pPr>
        <w:rPr>
          <w:rFonts w:ascii="Calibri" w:hAnsi="Calibri" w:cs="Calibri"/>
          <w:b/>
        </w:rPr>
      </w:pPr>
    </w:p>
    <w:p w14:paraId="157AF11C" w14:textId="77777777" w:rsidR="00B818B6" w:rsidRDefault="00B818B6" w:rsidP="00B818B6">
      <w:pPr>
        <w:pStyle w:val="ListParagraph"/>
        <w:numPr>
          <w:ilvl w:val="0"/>
          <w:numId w:val="37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Inspelning av mötet</w:t>
      </w:r>
    </w:p>
    <w:p w14:paraId="28806EC1" w14:textId="77777777" w:rsidR="00B818B6" w:rsidRDefault="00B818B6" w:rsidP="00B818B6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Stämman spelas in och efter att protokollet är underskrivet kommer inspelningen raderas.</w:t>
      </w:r>
    </w:p>
    <w:p w14:paraId="6225A2B3" w14:textId="77777777" w:rsidR="002A05CC" w:rsidRDefault="002A05CC" w:rsidP="002A05CC">
      <w:pPr>
        <w:rPr>
          <w:rFonts w:ascii="Calibri" w:hAnsi="Calibri" w:cs="Calibri"/>
          <w:b/>
        </w:rPr>
      </w:pPr>
    </w:p>
    <w:p w14:paraId="58DF9CE5" w14:textId="77777777" w:rsidR="002A05CC" w:rsidRDefault="002D086D" w:rsidP="002A05C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§14</w:t>
      </w:r>
      <w:r w:rsidR="002A05CC">
        <w:rPr>
          <w:rFonts w:ascii="Calibri" w:hAnsi="Calibri" w:cs="Calibri"/>
          <w:b/>
        </w:rPr>
        <w:t xml:space="preserve">. </w:t>
      </w:r>
      <w:r w:rsidR="002A05CC" w:rsidRPr="00C54274">
        <w:rPr>
          <w:rFonts w:ascii="Calibri" w:hAnsi="Calibri" w:cs="Calibri"/>
          <w:b/>
        </w:rPr>
        <w:t>Distriktsstämman avslutas</w:t>
      </w:r>
    </w:p>
    <w:p w14:paraId="1592DE4D" w14:textId="77777777" w:rsidR="002D086D" w:rsidRDefault="002D086D" w:rsidP="002A05CC">
      <w:pPr>
        <w:rPr>
          <w:rFonts w:ascii="Calibri" w:hAnsi="Calibri" w:cs="Calibri"/>
          <w:b/>
        </w:rPr>
      </w:pPr>
    </w:p>
    <w:p w14:paraId="3E66F309" w14:textId="77777777" w:rsidR="002D086D" w:rsidRDefault="002D086D" w:rsidP="002A05CC">
      <w:pPr>
        <w:rPr>
          <w:rFonts w:ascii="Calibri" w:hAnsi="Calibri" w:cs="Calibri"/>
          <w:b/>
        </w:rPr>
      </w:pPr>
      <w:r>
        <w:rPr>
          <w:rFonts w:ascii="Calibri" w:hAnsi="Calibri"/>
          <w:color w:val="000000"/>
          <w:kern w:val="24"/>
        </w:rPr>
        <w:t>Stämmoordförande Elin Larsson förklarade stämman avslutad.</w:t>
      </w:r>
    </w:p>
    <w:p w14:paraId="0E86698E" w14:textId="77777777" w:rsidR="002D086D" w:rsidRDefault="002D086D" w:rsidP="002A05CC">
      <w:pPr>
        <w:rPr>
          <w:rFonts w:ascii="Calibri" w:hAnsi="Calibri" w:cs="Calibri"/>
          <w:b/>
        </w:rPr>
      </w:pPr>
    </w:p>
    <w:p w14:paraId="558C126C" w14:textId="77777777" w:rsidR="002A05CC" w:rsidRDefault="002A05CC" w:rsidP="002A05CC">
      <w:pPr>
        <w:rPr>
          <w:rFonts w:ascii="Calibri" w:hAnsi="Calibri" w:cs="Calibri"/>
          <w:b/>
        </w:rPr>
      </w:pPr>
    </w:p>
    <w:p w14:paraId="79ABAF05" w14:textId="77777777" w:rsidR="00A40ED1" w:rsidRDefault="00A40ED1">
      <w:pPr>
        <w:rPr>
          <w:rFonts w:ascii="Calibri" w:hAnsi="Calibri"/>
          <w:color w:val="000000"/>
          <w:kern w:val="24"/>
        </w:rPr>
      </w:pPr>
    </w:p>
    <w:p w14:paraId="4A664156" w14:textId="77777777" w:rsidR="00A40ED1" w:rsidRDefault="00A40ED1">
      <w:pPr>
        <w:rPr>
          <w:rFonts w:ascii="Calibri" w:hAnsi="Calibri"/>
          <w:color w:val="000000"/>
          <w:kern w:val="24"/>
        </w:rPr>
      </w:pPr>
    </w:p>
    <w:p w14:paraId="4FE55715" w14:textId="77777777" w:rsidR="00A40ED1" w:rsidRDefault="00A40ED1">
      <w:pPr>
        <w:rPr>
          <w:rFonts w:ascii="Calibri" w:hAnsi="Calibri"/>
          <w:color w:val="000000"/>
          <w:kern w:val="24"/>
        </w:rPr>
      </w:pPr>
    </w:p>
    <w:p w14:paraId="2C4AAE7A" w14:textId="77777777" w:rsidR="00A40ED1" w:rsidRDefault="00A40ED1">
      <w:pPr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__________________________</w:t>
      </w:r>
      <w:r>
        <w:rPr>
          <w:rFonts w:ascii="Calibri" w:hAnsi="Calibri"/>
          <w:color w:val="000000"/>
          <w:kern w:val="24"/>
        </w:rPr>
        <w:tab/>
      </w:r>
      <w:r w:rsidRPr="00A40ED1">
        <w:rPr>
          <w:rFonts w:ascii="Calibri" w:hAnsi="Calibri"/>
          <w:color w:val="000000"/>
          <w:kern w:val="24"/>
        </w:rPr>
        <w:t>__________________________</w:t>
      </w:r>
    </w:p>
    <w:p w14:paraId="48143CBC" w14:textId="77777777" w:rsidR="00A40ED1" w:rsidRDefault="00A40ED1">
      <w:pPr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Sekreterare,</w:t>
      </w:r>
      <w:r w:rsidR="002A05CC"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  <w:t xml:space="preserve">Sekreterare, </w:t>
      </w:r>
    </w:p>
    <w:p w14:paraId="4B6ADDE6" w14:textId="77777777" w:rsidR="00A40ED1" w:rsidRDefault="00A40ED1">
      <w:pPr>
        <w:rPr>
          <w:rFonts w:ascii="Calibri" w:hAnsi="Calibri"/>
          <w:color w:val="000000"/>
          <w:kern w:val="24"/>
        </w:rPr>
      </w:pPr>
    </w:p>
    <w:p w14:paraId="5DCFA615" w14:textId="77777777" w:rsidR="00A40ED1" w:rsidRDefault="00A40ED1">
      <w:pPr>
        <w:rPr>
          <w:rFonts w:ascii="Calibri" w:hAnsi="Calibri"/>
          <w:color w:val="000000"/>
          <w:kern w:val="24"/>
        </w:rPr>
      </w:pPr>
      <w:r w:rsidRPr="00A40ED1">
        <w:rPr>
          <w:rFonts w:ascii="Calibri" w:hAnsi="Calibri"/>
          <w:color w:val="000000"/>
          <w:kern w:val="24"/>
        </w:rPr>
        <w:t>__________________________</w:t>
      </w:r>
      <w:r>
        <w:rPr>
          <w:rFonts w:ascii="Calibri" w:hAnsi="Calibri"/>
          <w:color w:val="000000"/>
          <w:kern w:val="24"/>
        </w:rPr>
        <w:tab/>
      </w:r>
      <w:r w:rsidRPr="00A40ED1">
        <w:rPr>
          <w:rFonts w:ascii="Calibri" w:hAnsi="Calibri"/>
          <w:color w:val="000000"/>
          <w:kern w:val="24"/>
        </w:rPr>
        <w:t>__________________________</w:t>
      </w:r>
    </w:p>
    <w:p w14:paraId="02235231" w14:textId="77777777" w:rsidR="00A40ED1" w:rsidRDefault="00A40ED1">
      <w:pPr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Ordförande,</w:t>
      </w:r>
      <w:r w:rsidR="002A05CC">
        <w:rPr>
          <w:rFonts w:ascii="Calibri" w:hAnsi="Calibri"/>
          <w:color w:val="000000"/>
          <w:kern w:val="24"/>
        </w:rPr>
        <w:tab/>
      </w:r>
      <w:r w:rsidR="002A05CC"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  <w:t xml:space="preserve">Vice ordförande, </w:t>
      </w:r>
    </w:p>
    <w:p w14:paraId="2014DE1F" w14:textId="77777777" w:rsidR="002A05CC" w:rsidRDefault="002A05CC">
      <w:pPr>
        <w:rPr>
          <w:rFonts w:ascii="Calibri" w:hAnsi="Calibri"/>
          <w:color w:val="000000"/>
          <w:kern w:val="24"/>
        </w:rPr>
      </w:pPr>
    </w:p>
    <w:p w14:paraId="5B9A0735" w14:textId="77777777" w:rsidR="002A05CC" w:rsidRDefault="002A05CC" w:rsidP="002A05CC">
      <w:pPr>
        <w:rPr>
          <w:rFonts w:ascii="Calibri" w:hAnsi="Calibri"/>
          <w:color w:val="000000"/>
          <w:kern w:val="24"/>
        </w:rPr>
      </w:pPr>
      <w:r w:rsidRPr="00A40ED1">
        <w:rPr>
          <w:rFonts w:ascii="Calibri" w:hAnsi="Calibri"/>
          <w:color w:val="000000"/>
          <w:kern w:val="24"/>
        </w:rPr>
        <w:t>__________________________</w:t>
      </w:r>
      <w:r>
        <w:rPr>
          <w:rFonts w:ascii="Calibri" w:hAnsi="Calibri"/>
          <w:color w:val="000000"/>
          <w:kern w:val="24"/>
        </w:rPr>
        <w:tab/>
      </w:r>
      <w:r w:rsidRPr="00A40ED1">
        <w:rPr>
          <w:rFonts w:ascii="Calibri" w:hAnsi="Calibri"/>
          <w:color w:val="000000"/>
          <w:kern w:val="24"/>
        </w:rPr>
        <w:t>__________________________</w:t>
      </w:r>
    </w:p>
    <w:p w14:paraId="3F1352B9" w14:textId="77777777" w:rsidR="002A05CC" w:rsidRPr="00D30F79" w:rsidRDefault="002A05CC" w:rsidP="002A05CC">
      <w:pPr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Justeringsperson,</w:t>
      </w:r>
      <w:r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  <w:t>Justeringsperson,</w:t>
      </w:r>
    </w:p>
    <w:p w14:paraId="63594E35" w14:textId="77777777" w:rsidR="002A05CC" w:rsidRPr="00D30F79" w:rsidRDefault="002A05CC">
      <w:pPr>
        <w:rPr>
          <w:rFonts w:ascii="Calibri" w:hAnsi="Calibri"/>
          <w:color w:val="000000"/>
          <w:kern w:val="24"/>
        </w:rPr>
      </w:pPr>
    </w:p>
    <w:sectPr w:rsidR="002A05CC" w:rsidRPr="00D30F79" w:rsidSect="00904BB8">
      <w:pgSz w:w="11905" w:h="16837"/>
      <w:pgMar w:top="567" w:right="1417" w:bottom="1276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B9F7D" w14:textId="77777777" w:rsidR="007215CA" w:rsidRDefault="007215CA">
      <w:r>
        <w:separator/>
      </w:r>
    </w:p>
  </w:endnote>
  <w:endnote w:type="continuationSeparator" w:id="0">
    <w:p w14:paraId="079EA553" w14:textId="77777777" w:rsidR="007215CA" w:rsidRDefault="0072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erFont">
    <w:altName w:val="﷽﷽﷽﷽﷽﷽﷽﷽nt"/>
    <w:panose1 w:val="02000506000000020004"/>
    <w:charset w:val="4D"/>
    <w:family w:val="auto"/>
    <w:pitch w:val="variable"/>
    <w:sig w:usb0="80000023" w:usb1="00000000" w:usb2="00000000" w:usb3="00000000" w:csb0="00000001" w:csb1="00000000"/>
  </w:font>
  <w:font w:name="EurekaSans-Regular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FBF00" w14:textId="77777777" w:rsidR="00CB6381" w:rsidRDefault="00CB6381" w:rsidP="006B20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F0B04" w14:textId="77777777" w:rsidR="00CB6381" w:rsidRDefault="00CB6381" w:rsidP="005A4F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5FB65" w14:textId="77777777" w:rsidR="00CB6381" w:rsidRPr="005A4FB1" w:rsidRDefault="00CB6381" w:rsidP="006B20F2">
    <w:pPr>
      <w:pStyle w:val="Footer"/>
      <w:framePr w:wrap="around" w:vAnchor="text" w:hAnchor="margin" w:xAlign="right" w:y="1"/>
      <w:rPr>
        <w:rStyle w:val="PageNumber"/>
        <w:rFonts w:ascii="EurekaSans-Regular" w:hAnsi="EurekaSans-Regular"/>
      </w:rPr>
    </w:pPr>
    <w:r w:rsidRPr="005A4FB1">
      <w:rPr>
        <w:rStyle w:val="PageNumber"/>
        <w:rFonts w:ascii="EurekaSans-Regular" w:hAnsi="EurekaSans-Regular"/>
      </w:rPr>
      <w:fldChar w:fldCharType="begin"/>
    </w:r>
    <w:r w:rsidRPr="005A4FB1">
      <w:rPr>
        <w:rStyle w:val="PageNumber"/>
        <w:rFonts w:ascii="EurekaSans-Regular" w:hAnsi="EurekaSans-Regular"/>
      </w:rPr>
      <w:instrText xml:space="preserve">PAGE  </w:instrText>
    </w:r>
    <w:r w:rsidRPr="005A4FB1">
      <w:rPr>
        <w:rStyle w:val="PageNumber"/>
        <w:rFonts w:ascii="EurekaSans-Regular" w:hAnsi="EurekaSans-Regular"/>
      </w:rPr>
      <w:fldChar w:fldCharType="separate"/>
    </w:r>
    <w:r w:rsidR="00094E8F">
      <w:rPr>
        <w:rStyle w:val="PageNumber"/>
        <w:rFonts w:ascii="EurekaSans-Regular" w:hAnsi="EurekaSans-Regular"/>
        <w:noProof/>
      </w:rPr>
      <w:t>18</w:t>
    </w:r>
    <w:r w:rsidRPr="005A4FB1">
      <w:rPr>
        <w:rStyle w:val="PageNumber"/>
        <w:rFonts w:ascii="EurekaSans-Regular" w:hAnsi="EurekaSans-Regular"/>
      </w:rPr>
      <w:fldChar w:fldCharType="end"/>
    </w:r>
  </w:p>
  <w:p w14:paraId="1D9A0CF6" w14:textId="77777777" w:rsidR="00CB6381" w:rsidRDefault="00CB6381" w:rsidP="00DD7141">
    <w:pPr>
      <w:pStyle w:val="Footer"/>
      <w:tabs>
        <w:tab w:val="clear" w:pos="4536"/>
        <w:tab w:val="clear" w:pos="9072"/>
        <w:tab w:val="left" w:pos="993"/>
        <w:tab w:val="left" w:pos="3402"/>
        <w:tab w:val="left" w:pos="6946"/>
      </w:tabs>
      <w:spacing w:line="360" w:lineRule="auto"/>
      <w:ind w:left="-567" w:right="360"/>
      <w:rPr>
        <w:rFonts w:ascii="EurekaSans-Regular" w:hAnsi="EurekaSans-Regular"/>
        <w:spacing w:val="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0DB1D" w14:textId="77777777" w:rsidR="007215CA" w:rsidRDefault="007215CA">
      <w:r>
        <w:separator/>
      </w:r>
    </w:p>
  </w:footnote>
  <w:footnote w:type="continuationSeparator" w:id="0">
    <w:p w14:paraId="5A006517" w14:textId="77777777" w:rsidR="007215CA" w:rsidRDefault="0072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87DB5" w14:textId="77777777" w:rsidR="00CB6381" w:rsidRPr="007E0A3A" w:rsidRDefault="00CB6381" w:rsidP="007E0A3A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BAA8287" wp14:editId="375E522E">
          <wp:extent cx="996150" cy="484336"/>
          <wp:effectExtent l="0" t="0" r="0" b="0"/>
          <wp:docPr id="5" name="Picture 202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02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673" cy="49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BEA8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00"/>
      <w:numFmt w:val="lowerRoman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71865D3"/>
    <w:multiLevelType w:val="hybridMultilevel"/>
    <w:tmpl w:val="8D28CEDE"/>
    <w:lvl w:ilvl="0" w:tplc="BB4AC09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3BC953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77CA3"/>
    <w:multiLevelType w:val="hybridMultilevel"/>
    <w:tmpl w:val="99D2770E"/>
    <w:lvl w:ilvl="0" w:tplc="FD26520C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23418A"/>
    <w:multiLevelType w:val="hybridMultilevel"/>
    <w:tmpl w:val="2968F6E2"/>
    <w:lvl w:ilvl="0" w:tplc="56989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017122"/>
    <w:multiLevelType w:val="hybridMultilevel"/>
    <w:tmpl w:val="B9E4FD16"/>
    <w:lvl w:ilvl="0" w:tplc="A56CA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871BE"/>
    <w:multiLevelType w:val="hybridMultilevel"/>
    <w:tmpl w:val="5BC893AE"/>
    <w:lvl w:ilvl="0" w:tplc="041D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33751"/>
    <w:multiLevelType w:val="hybridMultilevel"/>
    <w:tmpl w:val="C76AAC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55664"/>
    <w:multiLevelType w:val="hybridMultilevel"/>
    <w:tmpl w:val="700E3DB4"/>
    <w:lvl w:ilvl="0" w:tplc="AD449C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72B53"/>
    <w:multiLevelType w:val="hybridMultilevel"/>
    <w:tmpl w:val="C90C8B68"/>
    <w:lvl w:ilvl="0" w:tplc="2BA602B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30639"/>
    <w:multiLevelType w:val="hybridMultilevel"/>
    <w:tmpl w:val="E1D409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F6084"/>
    <w:multiLevelType w:val="hybridMultilevel"/>
    <w:tmpl w:val="DF7E8D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97D9C"/>
    <w:multiLevelType w:val="hybridMultilevel"/>
    <w:tmpl w:val="02D880EA"/>
    <w:lvl w:ilvl="0" w:tplc="041D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8A07A3"/>
    <w:multiLevelType w:val="hybridMultilevel"/>
    <w:tmpl w:val="5AE8F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A4308"/>
    <w:multiLevelType w:val="hybridMultilevel"/>
    <w:tmpl w:val="71229776"/>
    <w:lvl w:ilvl="0" w:tplc="FD845326">
      <w:start w:val="2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11136"/>
    <w:multiLevelType w:val="hybridMultilevel"/>
    <w:tmpl w:val="0A42DAA4"/>
    <w:lvl w:ilvl="0" w:tplc="39E20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1244"/>
    <w:multiLevelType w:val="hybridMultilevel"/>
    <w:tmpl w:val="E564DD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B3531"/>
    <w:multiLevelType w:val="hybridMultilevel"/>
    <w:tmpl w:val="0068149C"/>
    <w:lvl w:ilvl="0" w:tplc="1AD24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40C01"/>
    <w:multiLevelType w:val="hybridMultilevel"/>
    <w:tmpl w:val="0BBC833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20060FA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FFA0644A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21230"/>
    <w:multiLevelType w:val="hybridMultilevel"/>
    <w:tmpl w:val="0CB27AD4"/>
    <w:lvl w:ilvl="0" w:tplc="0406DE1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3042F"/>
    <w:multiLevelType w:val="hybridMultilevel"/>
    <w:tmpl w:val="40BA7348"/>
    <w:lvl w:ilvl="0" w:tplc="AD449C0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61572"/>
    <w:multiLevelType w:val="hybridMultilevel"/>
    <w:tmpl w:val="4490D61A"/>
    <w:lvl w:ilvl="0" w:tplc="041D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24DE6"/>
    <w:multiLevelType w:val="hybridMultilevel"/>
    <w:tmpl w:val="6522353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040B6"/>
    <w:multiLevelType w:val="hybridMultilevel"/>
    <w:tmpl w:val="B45836B6"/>
    <w:lvl w:ilvl="0" w:tplc="08090013">
      <w:start w:val="1"/>
      <w:numFmt w:val="upperRoman"/>
      <w:lvlText w:val="%1."/>
      <w:lvlJc w:val="right"/>
      <w:pPr>
        <w:ind w:left="2024" w:hanging="360"/>
      </w:pPr>
    </w:lvl>
    <w:lvl w:ilvl="1" w:tplc="08090019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5" w15:restartNumberingAfterBreak="0">
    <w:nsid w:val="76AE40FF"/>
    <w:multiLevelType w:val="hybridMultilevel"/>
    <w:tmpl w:val="E19E1D38"/>
    <w:lvl w:ilvl="0" w:tplc="F55A3718">
      <w:start w:val="8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D6847"/>
    <w:multiLevelType w:val="hybridMultilevel"/>
    <w:tmpl w:val="50F683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3"/>
  </w:num>
  <w:num w:numId="14">
    <w:abstractNumId w:val="17"/>
  </w:num>
  <w:num w:numId="15">
    <w:abstractNumId w:val="15"/>
  </w:num>
  <w:num w:numId="16">
    <w:abstractNumId w:val="32"/>
  </w:num>
  <w:num w:numId="17">
    <w:abstractNumId w:val="26"/>
  </w:num>
  <w:num w:numId="18">
    <w:abstractNumId w:val="20"/>
  </w:num>
  <w:num w:numId="19">
    <w:abstractNumId w:val="16"/>
  </w:num>
  <w:num w:numId="20">
    <w:abstractNumId w:val="28"/>
  </w:num>
  <w:num w:numId="21">
    <w:abstractNumId w:val="0"/>
  </w:num>
  <w:num w:numId="22">
    <w:abstractNumId w:val="22"/>
  </w:num>
  <w:num w:numId="23">
    <w:abstractNumId w:val="27"/>
  </w:num>
  <w:num w:numId="24">
    <w:abstractNumId w:val="18"/>
  </w:num>
  <w:num w:numId="25">
    <w:abstractNumId w:val="36"/>
  </w:num>
  <w:num w:numId="26">
    <w:abstractNumId w:val="25"/>
  </w:num>
  <w:num w:numId="27">
    <w:abstractNumId w:val="33"/>
  </w:num>
  <w:num w:numId="28">
    <w:abstractNumId w:val="30"/>
  </w:num>
  <w:num w:numId="29">
    <w:abstractNumId w:val="29"/>
  </w:num>
  <w:num w:numId="30">
    <w:abstractNumId w:val="14"/>
  </w:num>
  <w:num w:numId="31">
    <w:abstractNumId w:val="35"/>
  </w:num>
  <w:num w:numId="32">
    <w:abstractNumId w:val="19"/>
  </w:num>
  <w:num w:numId="33">
    <w:abstractNumId w:val="13"/>
  </w:num>
  <w:num w:numId="34">
    <w:abstractNumId w:val="34"/>
  </w:num>
  <w:num w:numId="35">
    <w:abstractNumId w:val="21"/>
  </w:num>
  <w:num w:numId="36">
    <w:abstractNumId w:val="3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17"/>
    <w:rsid w:val="000006C9"/>
    <w:rsid w:val="00001D00"/>
    <w:rsid w:val="00002C12"/>
    <w:rsid w:val="00004DD8"/>
    <w:rsid w:val="00010A5F"/>
    <w:rsid w:val="00016FFA"/>
    <w:rsid w:val="00017F36"/>
    <w:rsid w:val="00022E5A"/>
    <w:rsid w:val="00042D2C"/>
    <w:rsid w:val="00043311"/>
    <w:rsid w:val="00056AAE"/>
    <w:rsid w:val="0006088A"/>
    <w:rsid w:val="00061673"/>
    <w:rsid w:val="000618B3"/>
    <w:rsid w:val="00062C4A"/>
    <w:rsid w:val="00072927"/>
    <w:rsid w:val="000729A5"/>
    <w:rsid w:val="00072CEA"/>
    <w:rsid w:val="00072FE4"/>
    <w:rsid w:val="00073F32"/>
    <w:rsid w:val="00086D30"/>
    <w:rsid w:val="000947DA"/>
    <w:rsid w:val="00094E8F"/>
    <w:rsid w:val="000A1485"/>
    <w:rsid w:val="000A552D"/>
    <w:rsid w:val="000A76C6"/>
    <w:rsid w:val="000B14EE"/>
    <w:rsid w:val="000B302D"/>
    <w:rsid w:val="000B4744"/>
    <w:rsid w:val="000C18EE"/>
    <w:rsid w:val="000C1FC7"/>
    <w:rsid w:val="000C3A37"/>
    <w:rsid w:val="000C528C"/>
    <w:rsid w:val="000D1060"/>
    <w:rsid w:val="000D5207"/>
    <w:rsid w:val="000D6D1A"/>
    <w:rsid w:val="000E2E07"/>
    <w:rsid w:val="000E4B93"/>
    <w:rsid w:val="001006CB"/>
    <w:rsid w:val="00100896"/>
    <w:rsid w:val="00110A73"/>
    <w:rsid w:val="00113D36"/>
    <w:rsid w:val="0011428D"/>
    <w:rsid w:val="00114F43"/>
    <w:rsid w:val="0011512B"/>
    <w:rsid w:val="001161F9"/>
    <w:rsid w:val="001164E8"/>
    <w:rsid w:val="0011786E"/>
    <w:rsid w:val="0012286C"/>
    <w:rsid w:val="00122CD5"/>
    <w:rsid w:val="00123CF2"/>
    <w:rsid w:val="001268D6"/>
    <w:rsid w:val="001401BD"/>
    <w:rsid w:val="001426B1"/>
    <w:rsid w:val="001443AB"/>
    <w:rsid w:val="00146504"/>
    <w:rsid w:val="00151F2F"/>
    <w:rsid w:val="00156522"/>
    <w:rsid w:val="00156869"/>
    <w:rsid w:val="0016182E"/>
    <w:rsid w:val="001648FB"/>
    <w:rsid w:val="0016522D"/>
    <w:rsid w:val="0018084A"/>
    <w:rsid w:val="0018176A"/>
    <w:rsid w:val="00186C67"/>
    <w:rsid w:val="00192527"/>
    <w:rsid w:val="001A0CE2"/>
    <w:rsid w:val="001A3282"/>
    <w:rsid w:val="001A41F4"/>
    <w:rsid w:val="001A7C47"/>
    <w:rsid w:val="001B1754"/>
    <w:rsid w:val="001B646E"/>
    <w:rsid w:val="001C254D"/>
    <w:rsid w:val="001C6F84"/>
    <w:rsid w:val="001D6871"/>
    <w:rsid w:val="001E188D"/>
    <w:rsid w:val="001E4332"/>
    <w:rsid w:val="001F1F79"/>
    <w:rsid w:val="001F3F2A"/>
    <w:rsid w:val="001F4C72"/>
    <w:rsid w:val="001F7576"/>
    <w:rsid w:val="001F7DEA"/>
    <w:rsid w:val="002107B7"/>
    <w:rsid w:val="00211286"/>
    <w:rsid w:val="00211B62"/>
    <w:rsid w:val="00214346"/>
    <w:rsid w:val="0022033C"/>
    <w:rsid w:val="002226F0"/>
    <w:rsid w:val="00233152"/>
    <w:rsid w:val="00233359"/>
    <w:rsid w:val="00235B98"/>
    <w:rsid w:val="00237043"/>
    <w:rsid w:val="0024297C"/>
    <w:rsid w:val="00244561"/>
    <w:rsid w:val="00244F31"/>
    <w:rsid w:val="00245C1C"/>
    <w:rsid w:val="00245E2D"/>
    <w:rsid w:val="00250AF8"/>
    <w:rsid w:val="0025729D"/>
    <w:rsid w:val="00257C95"/>
    <w:rsid w:val="002623B0"/>
    <w:rsid w:val="0026247C"/>
    <w:rsid w:val="002724F2"/>
    <w:rsid w:val="00273FDF"/>
    <w:rsid w:val="00274D64"/>
    <w:rsid w:val="00283123"/>
    <w:rsid w:val="00287717"/>
    <w:rsid w:val="00294443"/>
    <w:rsid w:val="002959F3"/>
    <w:rsid w:val="002A05CC"/>
    <w:rsid w:val="002A1616"/>
    <w:rsid w:val="002B08A6"/>
    <w:rsid w:val="002B556F"/>
    <w:rsid w:val="002C12C3"/>
    <w:rsid w:val="002D086D"/>
    <w:rsid w:val="002F5ECD"/>
    <w:rsid w:val="002F6CEB"/>
    <w:rsid w:val="00303083"/>
    <w:rsid w:val="00313760"/>
    <w:rsid w:val="00313893"/>
    <w:rsid w:val="00314A73"/>
    <w:rsid w:val="00316061"/>
    <w:rsid w:val="00320BD1"/>
    <w:rsid w:val="00325450"/>
    <w:rsid w:val="00335080"/>
    <w:rsid w:val="0034239D"/>
    <w:rsid w:val="00343450"/>
    <w:rsid w:val="003466E9"/>
    <w:rsid w:val="00353AF2"/>
    <w:rsid w:val="00361F0B"/>
    <w:rsid w:val="00374B08"/>
    <w:rsid w:val="00377479"/>
    <w:rsid w:val="003911DD"/>
    <w:rsid w:val="00393BC3"/>
    <w:rsid w:val="003A4724"/>
    <w:rsid w:val="003A48CF"/>
    <w:rsid w:val="003A6BFD"/>
    <w:rsid w:val="003B1D1B"/>
    <w:rsid w:val="003B245C"/>
    <w:rsid w:val="003B3507"/>
    <w:rsid w:val="003B3B45"/>
    <w:rsid w:val="003B3EE3"/>
    <w:rsid w:val="003B4503"/>
    <w:rsid w:val="003B4624"/>
    <w:rsid w:val="003B5EAE"/>
    <w:rsid w:val="003B7885"/>
    <w:rsid w:val="003D72F3"/>
    <w:rsid w:val="003F5567"/>
    <w:rsid w:val="003F5F08"/>
    <w:rsid w:val="0040101C"/>
    <w:rsid w:val="00410676"/>
    <w:rsid w:val="00410BE2"/>
    <w:rsid w:val="00414C02"/>
    <w:rsid w:val="00422E74"/>
    <w:rsid w:val="00423231"/>
    <w:rsid w:val="0042347F"/>
    <w:rsid w:val="00424CA4"/>
    <w:rsid w:val="0042534C"/>
    <w:rsid w:val="00435C52"/>
    <w:rsid w:val="00436D94"/>
    <w:rsid w:val="004505C1"/>
    <w:rsid w:val="0045100A"/>
    <w:rsid w:val="0045204C"/>
    <w:rsid w:val="00453018"/>
    <w:rsid w:val="004551D9"/>
    <w:rsid w:val="00460C4D"/>
    <w:rsid w:val="00462260"/>
    <w:rsid w:val="00466491"/>
    <w:rsid w:val="00472E30"/>
    <w:rsid w:val="00480F29"/>
    <w:rsid w:val="00481A2A"/>
    <w:rsid w:val="00490899"/>
    <w:rsid w:val="00492B07"/>
    <w:rsid w:val="004A66B1"/>
    <w:rsid w:val="004C2832"/>
    <w:rsid w:val="004D1086"/>
    <w:rsid w:val="004D14E5"/>
    <w:rsid w:val="004D2763"/>
    <w:rsid w:val="004D7508"/>
    <w:rsid w:val="004E69FE"/>
    <w:rsid w:val="004F1E0E"/>
    <w:rsid w:val="004F214B"/>
    <w:rsid w:val="004F33A6"/>
    <w:rsid w:val="005021E9"/>
    <w:rsid w:val="00503D2F"/>
    <w:rsid w:val="005108CB"/>
    <w:rsid w:val="00512918"/>
    <w:rsid w:val="00513E31"/>
    <w:rsid w:val="005176FE"/>
    <w:rsid w:val="00522AE3"/>
    <w:rsid w:val="00524699"/>
    <w:rsid w:val="00527987"/>
    <w:rsid w:val="005415C7"/>
    <w:rsid w:val="00542A66"/>
    <w:rsid w:val="0054340C"/>
    <w:rsid w:val="00543878"/>
    <w:rsid w:val="00544342"/>
    <w:rsid w:val="005502C2"/>
    <w:rsid w:val="00551346"/>
    <w:rsid w:val="00552548"/>
    <w:rsid w:val="005576D0"/>
    <w:rsid w:val="00564F14"/>
    <w:rsid w:val="00581586"/>
    <w:rsid w:val="0058204A"/>
    <w:rsid w:val="00583B97"/>
    <w:rsid w:val="005A2405"/>
    <w:rsid w:val="005A29C7"/>
    <w:rsid w:val="005A4FB1"/>
    <w:rsid w:val="005A781C"/>
    <w:rsid w:val="005A7872"/>
    <w:rsid w:val="005B1BE1"/>
    <w:rsid w:val="005C2D3F"/>
    <w:rsid w:val="005C7519"/>
    <w:rsid w:val="005D1179"/>
    <w:rsid w:val="005E325C"/>
    <w:rsid w:val="005E708E"/>
    <w:rsid w:val="005F7C06"/>
    <w:rsid w:val="006047C3"/>
    <w:rsid w:val="0061352C"/>
    <w:rsid w:val="0061692E"/>
    <w:rsid w:val="00623FCE"/>
    <w:rsid w:val="00631C66"/>
    <w:rsid w:val="00634248"/>
    <w:rsid w:val="00634575"/>
    <w:rsid w:val="0063528C"/>
    <w:rsid w:val="0063547E"/>
    <w:rsid w:val="00636374"/>
    <w:rsid w:val="006401EF"/>
    <w:rsid w:val="00645B01"/>
    <w:rsid w:val="00651651"/>
    <w:rsid w:val="00654581"/>
    <w:rsid w:val="006603D3"/>
    <w:rsid w:val="006658D7"/>
    <w:rsid w:val="00672B3F"/>
    <w:rsid w:val="00675658"/>
    <w:rsid w:val="00675BBC"/>
    <w:rsid w:val="00677281"/>
    <w:rsid w:val="00685519"/>
    <w:rsid w:val="00692D3C"/>
    <w:rsid w:val="00693560"/>
    <w:rsid w:val="006964E2"/>
    <w:rsid w:val="006A245F"/>
    <w:rsid w:val="006A5346"/>
    <w:rsid w:val="006A6C93"/>
    <w:rsid w:val="006B20F2"/>
    <w:rsid w:val="006B7E71"/>
    <w:rsid w:val="006C153C"/>
    <w:rsid w:val="006C29EF"/>
    <w:rsid w:val="006C5A59"/>
    <w:rsid w:val="006C7063"/>
    <w:rsid w:val="006C73B4"/>
    <w:rsid w:val="006D1ECF"/>
    <w:rsid w:val="006D68AB"/>
    <w:rsid w:val="006E2422"/>
    <w:rsid w:val="006E2608"/>
    <w:rsid w:val="006E5141"/>
    <w:rsid w:val="006E75FB"/>
    <w:rsid w:val="006F5453"/>
    <w:rsid w:val="006F65A4"/>
    <w:rsid w:val="00704AD8"/>
    <w:rsid w:val="0071508F"/>
    <w:rsid w:val="007168D7"/>
    <w:rsid w:val="007215CA"/>
    <w:rsid w:val="0073117A"/>
    <w:rsid w:val="00733A10"/>
    <w:rsid w:val="00736CCB"/>
    <w:rsid w:val="0073747B"/>
    <w:rsid w:val="00741A53"/>
    <w:rsid w:val="007436FC"/>
    <w:rsid w:val="00743F07"/>
    <w:rsid w:val="00747FC8"/>
    <w:rsid w:val="00755658"/>
    <w:rsid w:val="0075666C"/>
    <w:rsid w:val="00756D40"/>
    <w:rsid w:val="0076493E"/>
    <w:rsid w:val="00772E9C"/>
    <w:rsid w:val="00776972"/>
    <w:rsid w:val="0078047B"/>
    <w:rsid w:val="007849C6"/>
    <w:rsid w:val="007865EA"/>
    <w:rsid w:val="00794D8C"/>
    <w:rsid w:val="0079571A"/>
    <w:rsid w:val="007A404B"/>
    <w:rsid w:val="007B0E4A"/>
    <w:rsid w:val="007B343F"/>
    <w:rsid w:val="007B4493"/>
    <w:rsid w:val="007B6E66"/>
    <w:rsid w:val="007B79FF"/>
    <w:rsid w:val="007C6817"/>
    <w:rsid w:val="007D196A"/>
    <w:rsid w:val="007E0A3A"/>
    <w:rsid w:val="007F0476"/>
    <w:rsid w:val="007F6057"/>
    <w:rsid w:val="00800B3C"/>
    <w:rsid w:val="008041E9"/>
    <w:rsid w:val="008105F4"/>
    <w:rsid w:val="00827611"/>
    <w:rsid w:val="00830556"/>
    <w:rsid w:val="00831693"/>
    <w:rsid w:val="00832E96"/>
    <w:rsid w:val="00844561"/>
    <w:rsid w:val="0084650C"/>
    <w:rsid w:val="008472EC"/>
    <w:rsid w:val="008500E2"/>
    <w:rsid w:val="00866DF4"/>
    <w:rsid w:val="008671BE"/>
    <w:rsid w:val="00877914"/>
    <w:rsid w:val="008875FA"/>
    <w:rsid w:val="008975ED"/>
    <w:rsid w:val="008A0994"/>
    <w:rsid w:val="008A7729"/>
    <w:rsid w:val="008A780E"/>
    <w:rsid w:val="008B0E7C"/>
    <w:rsid w:val="008B125F"/>
    <w:rsid w:val="008B2E81"/>
    <w:rsid w:val="008C17FF"/>
    <w:rsid w:val="008C589F"/>
    <w:rsid w:val="008D0117"/>
    <w:rsid w:val="008D1240"/>
    <w:rsid w:val="008E5CCC"/>
    <w:rsid w:val="008E6935"/>
    <w:rsid w:val="008F6975"/>
    <w:rsid w:val="008F69B7"/>
    <w:rsid w:val="00904627"/>
    <w:rsid w:val="00904BB8"/>
    <w:rsid w:val="00914E64"/>
    <w:rsid w:val="00941FDC"/>
    <w:rsid w:val="00942F07"/>
    <w:rsid w:val="0094648F"/>
    <w:rsid w:val="00967445"/>
    <w:rsid w:val="009815F7"/>
    <w:rsid w:val="00981ABE"/>
    <w:rsid w:val="009874E2"/>
    <w:rsid w:val="00987F74"/>
    <w:rsid w:val="009915AF"/>
    <w:rsid w:val="00991B83"/>
    <w:rsid w:val="009A2099"/>
    <w:rsid w:val="009A3871"/>
    <w:rsid w:val="009A6207"/>
    <w:rsid w:val="009A7461"/>
    <w:rsid w:val="009B1FC2"/>
    <w:rsid w:val="009B3F10"/>
    <w:rsid w:val="009B5217"/>
    <w:rsid w:val="009C1FB7"/>
    <w:rsid w:val="009C5218"/>
    <w:rsid w:val="009C5D89"/>
    <w:rsid w:val="009C773E"/>
    <w:rsid w:val="009D319F"/>
    <w:rsid w:val="009D420E"/>
    <w:rsid w:val="009D7C6E"/>
    <w:rsid w:val="009F3934"/>
    <w:rsid w:val="009F74A2"/>
    <w:rsid w:val="00A013E7"/>
    <w:rsid w:val="00A03263"/>
    <w:rsid w:val="00A046A0"/>
    <w:rsid w:val="00A15C41"/>
    <w:rsid w:val="00A215B0"/>
    <w:rsid w:val="00A26488"/>
    <w:rsid w:val="00A32970"/>
    <w:rsid w:val="00A3605B"/>
    <w:rsid w:val="00A40ED1"/>
    <w:rsid w:val="00A477FB"/>
    <w:rsid w:val="00A552F5"/>
    <w:rsid w:val="00A56D2A"/>
    <w:rsid w:val="00A60A2E"/>
    <w:rsid w:val="00A8529D"/>
    <w:rsid w:val="00A87758"/>
    <w:rsid w:val="00A9244B"/>
    <w:rsid w:val="00A937EE"/>
    <w:rsid w:val="00AB1E93"/>
    <w:rsid w:val="00AB26C0"/>
    <w:rsid w:val="00AB7586"/>
    <w:rsid w:val="00AC047D"/>
    <w:rsid w:val="00AC16AC"/>
    <w:rsid w:val="00AC516C"/>
    <w:rsid w:val="00AC61C4"/>
    <w:rsid w:val="00AE638D"/>
    <w:rsid w:val="00AE6D99"/>
    <w:rsid w:val="00AF31FE"/>
    <w:rsid w:val="00AF6421"/>
    <w:rsid w:val="00B05AD3"/>
    <w:rsid w:val="00B11F92"/>
    <w:rsid w:val="00B17009"/>
    <w:rsid w:val="00B17F31"/>
    <w:rsid w:val="00B22E7E"/>
    <w:rsid w:val="00B26955"/>
    <w:rsid w:val="00B26971"/>
    <w:rsid w:val="00B27CAF"/>
    <w:rsid w:val="00B3252C"/>
    <w:rsid w:val="00B356E7"/>
    <w:rsid w:val="00B36F26"/>
    <w:rsid w:val="00B45858"/>
    <w:rsid w:val="00B46804"/>
    <w:rsid w:val="00B4716F"/>
    <w:rsid w:val="00B50385"/>
    <w:rsid w:val="00B534BC"/>
    <w:rsid w:val="00B53796"/>
    <w:rsid w:val="00B54D47"/>
    <w:rsid w:val="00B553FA"/>
    <w:rsid w:val="00B6242D"/>
    <w:rsid w:val="00B666A7"/>
    <w:rsid w:val="00B70BAA"/>
    <w:rsid w:val="00B73508"/>
    <w:rsid w:val="00B74BEE"/>
    <w:rsid w:val="00B7662E"/>
    <w:rsid w:val="00B81402"/>
    <w:rsid w:val="00B814F6"/>
    <w:rsid w:val="00B818B6"/>
    <w:rsid w:val="00B83C76"/>
    <w:rsid w:val="00B84780"/>
    <w:rsid w:val="00B90C9F"/>
    <w:rsid w:val="00B930B0"/>
    <w:rsid w:val="00B95CF7"/>
    <w:rsid w:val="00BA5C52"/>
    <w:rsid w:val="00BB5454"/>
    <w:rsid w:val="00BC1C01"/>
    <w:rsid w:val="00BC26A3"/>
    <w:rsid w:val="00BC4F01"/>
    <w:rsid w:val="00BD27F9"/>
    <w:rsid w:val="00BD7138"/>
    <w:rsid w:val="00BE4D26"/>
    <w:rsid w:val="00BE4D3F"/>
    <w:rsid w:val="00BE56C9"/>
    <w:rsid w:val="00BE5A4F"/>
    <w:rsid w:val="00C13960"/>
    <w:rsid w:val="00C2010A"/>
    <w:rsid w:val="00C23B8A"/>
    <w:rsid w:val="00C2481E"/>
    <w:rsid w:val="00C24887"/>
    <w:rsid w:val="00C26977"/>
    <w:rsid w:val="00C377E2"/>
    <w:rsid w:val="00C401A6"/>
    <w:rsid w:val="00C402F3"/>
    <w:rsid w:val="00C42688"/>
    <w:rsid w:val="00C4481A"/>
    <w:rsid w:val="00C45B89"/>
    <w:rsid w:val="00C4784B"/>
    <w:rsid w:val="00C51884"/>
    <w:rsid w:val="00C54274"/>
    <w:rsid w:val="00C6569D"/>
    <w:rsid w:val="00C670BF"/>
    <w:rsid w:val="00C75A1F"/>
    <w:rsid w:val="00C815A0"/>
    <w:rsid w:val="00C81AEB"/>
    <w:rsid w:val="00C86AEB"/>
    <w:rsid w:val="00C9024C"/>
    <w:rsid w:val="00C90F94"/>
    <w:rsid w:val="00CA16CB"/>
    <w:rsid w:val="00CA7990"/>
    <w:rsid w:val="00CB6381"/>
    <w:rsid w:val="00CB6609"/>
    <w:rsid w:val="00CC2B70"/>
    <w:rsid w:val="00CC4E55"/>
    <w:rsid w:val="00CD5114"/>
    <w:rsid w:val="00CE05CA"/>
    <w:rsid w:val="00CE06F1"/>
    <w:rsid w:val="00CE4065"/>
    <w:rsid w:val="00CF1395"/>
    <w:rsid w:val="00CF16BC"/>
    <w:rsid w:val="00CF5210"/>
    <w:rsid w:val="00D053E2"/>
    <w:rsid w:val="00D06A3E"/>
    <w:rsid w:val="00D06A8A"/>
    <w:rsid w:val="00D11238"/>
    <w:rsid w:val="00D20217"/>
    <w:rsid w:val="00D20DD7"/>
    <w:rsid w:val="00D22A71"/>
    <w:rsid w:val="00D22D69"/>
    <w:rsid w:val="00D24959"/>
    <w:rsid w:val="00D24A63"/>
    <w:rsid w:val="00D2519E"/>
    <w:rsid w:val="00D30F79"/>
    <w:rsid w:val="00D352AA"/>
    <w:rsid w:val="00D45CAF"/>
    <w:rsid w:val="00D5155C"/>
    <w:rsid w:val="00D53594"/>
    <w:rsid w:val="00D56E12"/>
    <w:rsid w:val="00D57DCF"/>
    <w:rsid w:val="00D662AA"/>
    <w:rsid w:val="00D77473"/>
    <w:rsid w:val="00D90079"/>
    <w:rsid w:val="00DA0D2A"/>
    <w:rsid w:val="00DA5427"/>
    <w:rsid w:val="00DA7392"/>
    <w:rsid w:val="00DA75EA"/>
    <w:rsid w:val="00DB2D9F"/>
    <w:rsid w:val="00DC0A8B"/>
    <w:rsid w:val="00DD1864"/>
    <w:rsid w:val="00DD594A"/>
    <w:rsid w:val="00DD7141"/>
    <w:rsid w:val="00DE3FA8"/>
    <w:rsid w:val="00DE4899"/>
    <w:rsid w:val="00DE66AA"/>
    <w:rsid w:val="00DF1325"/>
    <w:rsid w:val="00DF186E"/>
    <w:rsid w:val="00DF6DA1"/>
    <w:rsid w:val="00E01DF2"/>
    <w:rsid w:val="00E03FB7"/>
    <w:rsid w:val="00E068BF"/>
    <w:rsid w:val="00E11ECE"/>
    <w:rsid w:val="00E1458F"/>
    <w:rsid w:val="00E14BDF"/>
    <w:rsid w:val="00E16AF6"/>
    <w:rsid w:val="00E170E8"/>
    <w:rsid w:val="00E21193"/>
    <w:rsid w:val="00E25189"/>
    <w:rsid w:val="00E36559"/>
    <w:rsid w:val="00E365AD"/>
    <w:rsid w:val="00E51184"/>
    <w:rsid w:val="00E5529B"/>
    <w:rsid w:val="00E567BD"/>
    <w:rsid w:val="00E63132"/>
    <w:rsid w:val="00E77B9B"/>
    <w:rsid w:val="00E77CAA"/>
    <w:rsid w:val="00E813C7"/>
    <w:rsid w:val="00E8206A"/>
    <w:rsid w:val="00E8775A"/>
    <w:rsid w:val="00E87806"/>
    <w:rsid w:val="00EA3ACE"/>
    <w:rsid w:val="00EB4A7D"/>
    <w:rsid w:val="00EC22FA"/>
    <w:rsid w:val="00ED30D3"/>
    <w:rsid w:val="00ED380D"/>
    <w:rsid w:val="00ED5A81"/>
    <w:rsid w:val="00ED66BF"/>
    <w:rsid w:val="00ED698B"/>
    <w:rsid w:val="00ED72CA"/>
    <w:rsid w:val="00EE1CED"/>
    <w:rsid w:val="00EE2C11"/>
    <w:rsid w:val="00EF0011"/>
    <w:rsid w:val="00EF322A"/>
    <w:rsid w:val="00F01267"/>
    <w:rsid w:val="00F04BA5"/>
    <w:rsid w:val="00F10F23"/>
    <w:rsid w:val="00F15CF6"/>
    <w:rsid w:val="00F25495"/>
    <w:rsid w:val="00F31B29"/>
    <w:rsid w:val="00F31F9F"/>
    <w:rsid w:val="00F410C4"/>
    <w:rsid w:val="00F416D3"/>
    <w:rsid w:val="00F42D6A"/>
    <w:rsid w:val="00F44DAA"/>
    <w:rsid w:val="00F46B39"/>
    <w:rsid w:val="00F5330D"/>
    <w:rsid w:val="00F55EF9"/>
    <w:rsid w:val="00F56A74"/>
    <w:rsid w:val="00F64437"/>
    <w:rsid w:val="00F80172"/>
    <w:rsid w:val="00F80BEF"/>
    <w:rsid w:val="00F83A81"/>
    <w:rsid w:val="00F87456"/>
    <w:rsid w:val="00FA039F"/>
    <w:rsid w:val="00FA0A80"/>
    <w:rsid w:val="00FA6BC9"/>
    <w:rsid w:val="00FB109D"/>
    <w:rsid w:val="00FB6906"/>
    <w:rsid w:val="00FD1223"/>
    <w:rsid w:val="00FD1AF1"/>
    <w:rsid w:val="00FE10F8"/>
    <w:rsid w:val="00FE22FD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27D58983"/>
  <w15:chartTrackingRefBased/>
  <w15:docId w15:val="{238C588C-5ABD-4C41-AB2D-3B02930A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EE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Numreringstecken">
    <w:name w:val="Numreringstecken"/>
  </w:style>
  <w:style w:type="character" w:customStyle="1" w:styleId="apple-tab-span">
    <w:name w:val="apple-tab-span"/>
    <w:basedOn w:val="Standardstycketeckensnitt1"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character" w:styleId="PageNumber">
    <w:name w:val="page number"/>
    <w:basedOn w:val="DefaultParagraphFont"/>
    <w:rsid w:val="005A4FB1"/>
  </w:style>
  <w:style w:type="paragraph" w:styleId="NormalWeb">
    <w:name w:val="Normal (Web)"/>
    <w:aliases w:val=" webb"/>
    <w:basedOn w:val="Normal"/>
    <w:uiPriority w:val="99"/>
    <w:rsid w:val="00E1458F"/>
    <w:pPr>
      <w:suppressAutoHyphens w:val="0"/>
      <w:spacing w:before="100" w:beforeAutospacing="1" w:after="100" w:afterAutospacing="1"/>
    </w:pPr>
    <w:rPr>
      <w:lang w:eastAsia="sv-SE"/>
    </w:rPr>
  </w:style>
  <w:style w:type="paragraph" w:customStyle="1" w:styleId="ListParagraph1">
    <w:name w:val="List Paragraph1"/>
    <w:basedOn w:val="Normal"/>
    <w:qFormat/>
    <w:rsid w:val="00741A53"/>
    <w:pPr>
      <w:suppressAutoHyphens w:val="0"/>
      <w:ind w:left="720"/>
      <w:contextualSpacing/>
    </w:pPr>
    <w:rPr>
      <w:lang w:eastAsia="sv-SE"/>
    </w:rPr>
  </w:style>
  <w:style w:type="paragraph" w:customStyle="1" w:styleId="Frgadlista-dekorfrg11">
    <w:name w:val="Färgad lista - dekorfärg 11"/>
    <w:basedOn w:val="Normal"/>
    <w:uiPriority w:val="34"/>
    <w:qFormat/>
    <w:rsid w:val="00FD1AF1"/>
    <w:pPr>
      <w:suppressAutoHyphens w:val="0"/>
      <w:ind w:left="720"/>
      <w:contextualSpacing/>
    </w:pPr>
    <w:rPr>
      <w:rFonts w:ascii="Cambria" w:eastAsia="MS Mincho" w:hAnsi="Cambria"/>
      <w:lang w:eastAsia="sv-SE"/>
    </w:rPr>
  </w:style>
  <w:style w:type="paragraph" w:styleId="BalloonText">
    <w:name w:val="Balloon Text"/>
    <w:basedOn w:val="Normal"/>
    <w:semiHidden/>
    <w:rsid w:val="007B0E4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E4B93"/>
    <w:rPr>
      <w:color w:val="0000FF"/>
      <w:u w:val="single"/>
    </w:rPr>
  </w:style>
  <w:style w:type="paragraph" w:customStyle="1" w:styleId="Default">
    <w:name w:val="Default"/>
    <w:rsid w:val="008500E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rdtextA">
    <w:name w:val="Brödtext A"/>
    <w:rsid w:val="00E5118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A3">
    <w:name w:val="A3"/>
    <w:uiPriority w:val="99"/>
    <w:rsid w:val="00522AE3"/>
    <w:rPr>
      <w:rFonts w:cs="CenterFont"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1F7DEA"/>
    <w:pPr>
      <w:tabs>
        <w:tab w:val="left" w:pos="284"/>
      </w:tabs>
      <w:suppressAutoHyphens w:val="0"/>
      <w:ind w:left="720"/>
      <w:contextualSpacing/>
    </w:pPr>
    <w:rPr>
      <w:sz w:val="22"/>
      <w:szCs w:val="36"/>
      <w:lang w:eastAsia="sv-SE"/>
    </w:rPr>
  </w:style>
  <w:style w:type="character" w:styleId="CommentReference">
    <w:name w:val="annotation reference"/>
    <w:uiPriority w:val="99"/>
    <w:semiHidden/>
    <w:unhideWhenUsed/>
    <w:rsid w:val="0015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1F2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F2F"/>
    <w:rPr>
      <w:b/>
      <w:bCs/>
      <w:lang w:eastAsia="ar-SA"/>
    </w:rPr>
  </w:style>
  <w:style w:type="table" w:styleId="TableGrid">
    <w:name w:val="Table Grid"/>
    <w:basedOn w:val="TableNormal"/>
    <w:uiPriority w:val="59"/>
    <w:rsid w:val="0090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052296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C93C-7FE7-429E-85C4-6B43299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3192</Words>
  <Characters>18197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Centerpartiet</Company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ingemarsdotter</dc:creator>
  <cp:keywords/>
  <cp:lastModifiedBy>Unn Harsem</cp:lastModifiedBy>
  <cp:revision>2</cp:revision>
  <cp:lastPrinted>2013-01-15T18:25:00Z</cp:lastPrinted>
  <dcterms:created xsi:type="dcterms:W3CDTF">2021-03-13T11:13:00Z</dcterms:created>
  <dcterms:modified xsi:type="dcterms:W3CDTF">2021-03-13T11:13:00Z</dcterms:modified>
</cp:coreProperties>
</file>