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7F89" w14:textId="33C3491A" w:rsidR="00D82D43" w:rsidRPr="00D82D43" w:rsidRDefault="000664F3" w:rsidP="00D82D43">
      <w:pPr>
        <w:spacing w:line="240" w:lineRule="auto"/>
        <w:rPr>
          <w:rStyle w:val="s2"/>
          <w:rFonts w:eastAsia="Times New Roman" w:cs="Times New Roman"/>
          <w:bCs/>
          <w:lang w:eastAsia="sv-SE"/>
        </w:rPr>
      </w:pPr>
      <w:r>
        <w:rPr>
          <w:rFonts w:eastAsia="Times New Roman" w:cs="Times New Roman"/>
          <w:bCs/>
          <w:lang w:eastAsia="sv-SE"/>
        </w:rPr>
        <w:t>MOTION</w:t>
      </w:r>
    </w:p>
    <w:p w14:paraId="548A3DD8" w14:textId="599F5C7E" w:rsidR="00501A94" w:rsidRPr="00E45ACA" w:rsidRDefault="0071632D" w:rsidP="00083D3C">
      <w:pPr>
        <w:rPr>
          <w:b/>
          <w:bCs/>
          <w:color w:val="016A3A"/>
          <w:sz w:val="40"/>
          <w:szCs w:val="40"/>
        </w:rPr>
      </w:pPr>
      <w:r w:rsidRPr="00E45ACA">
        <w:rPr>
          <w:b/>
          <w:bCs/>
          <w:color w:val="016A3A"/>
          <w:sz w:val="40"/>
          <w:szCs w:val="40"/>
        </w:rPr>
        <w:t>Å</w:t>
      </w:r>
      <w:r w:rsidR="00E45ACA" w:rsidRPr="00E45ACA">
        <w:rPr>
          <w:b/>
          <w:bCs/>
          <w:color w:val="016A3A"/>
          <w:sz w:val="40"/>
          <w:szCs w:val="40"/>
        </w:rPr>
        <w:t>terställ</w:t>
      </w:r>
      <w:r w:rsidR="00404984" w:rsidRPr="00E45ACA">
        <w:rPr>
          <w:b/>
          <w:bCs/>
          <w:color w:val="016A3A"/>
          <w:sz w:val="40"/>
          <w:szCs w:val="40"/>
        </w:rPr>
        <w:t xml:space="preserve"> </w:t>
      </w:r>
      <w:r w:rsidR="00E45ACA" w:rsidRPr="00E45ACA">
        <w:rPr>
          <w:b/>
          <w:bCs/>
          <w:color w:val="016A3A"/>
          <w:sz w:val="40"/>
          <w:szCs w:val="40"/>
        </w:rPr>
        <w:t>w</w:t>
      </w:r>
      <w:r w:rsidR="00404984" w:rsidRPr="00E45ACA">
        <w:rPr>
          <w:b/>
          <w:bCs/>
          <w:color w:val="016A3A"/>
          <w:sz w:val="40"/>
          <w:szCs w:val="40"/>
        </w:rPr>
        <w:t>ebb-TV-</w:t>
      </w:r>
      <w:r w:rsidR="00E45ACA" w:rsidRPr="00E45ACA">
        <w:rPr>
          <w:b/>
          <w:bCs/>
          <w:color w:val="016A3A"/>
          <w:sz w:val="40"/>
          <w:szCs w:val="40"/>
        </w:rPr>
        <w:t>inspelningarna</w:t>
      </w:r>
      <w:r w:rsidR="00404984" w:rsidRPr="00E45ACA">
        <w:rPr>
          <w:b/>
          <w:bCs/>
          <w:color w:val="016A3A"/>
          <w:sz w:val="40"/>
          <w:szCs w:val="40"/>
        </w:rPr>
        <w:t xml:space="preserve"> från kommunfullmäktige</w:t>
      </w:r>
      <w:r w:rsidR="000664F3" w:rsidRPr="00E45ACA">
        <w:rPr>
          <w:b/>
          <w:bCs/>
          <w:color w:val="016A3A"/>
          <w:sz w:val="40"/>
          <w:szCs w:val="40"/>
        </w:rPr>
        <w:t xml:space="preserve"> </w:t>
      </w:r>
      <w:r w:rsidR="00E45ACA" w:rsidRPr="00E45ACA">
        <w:rPr>
          <w:b/>
          <w:bCs/>
          <w:color w:val="016A3A"/>
          <w:sz w:val="40"/>
          <w:szCs w:val="40"/>
        </w:rPr>
        <w:t>till</w:t>
      </w:r>
      <w:r w:rsidR="000664F3" w:rsidRPr="00E45ACA">
        <w:rPr>
          <w:b/>
          <w:bCs/>
          <w:color w:val="016A3A"/>
          <w:sz w:val="40"/>
          <w:szCs w:val="40"/>
        </w:rPr>
        <w:t xml:space="preserve"> </w:t>
      </w:r>
      <w:r w:rsidR="00E45ACA" w:rsidRPr="00E45ACA">
        <w:rPr>
          <w:b/>
          <w:bCs/>
          <w:color w:val="016A3A"/>
          <w:sz w:val="40"/>
          <w:szCs w:val="40"/>
        </w:rPr>
        <w:t>l</w:t>
      </w:r>
      <w:r w:rsidR="000664F3" w:rsidRPr="00E45ACA">
        <w:rPr>
          <w:b/>
          <w:bCs/>
          <w:color w:val="016A3A"/>
          <w:sz w:val="40"/>
          <w:szCs w:val="40"/>
        </w:rPr>
        <w:t>iding</w:t>
      </w:r>
      <w:r w:rsidR="00404984" w:rsidRPr="00E45ACA">
        <w:rPr>
          <w:b/>
          <w:bCs/>
          <w:color w:val="016A3A"/>
          <w:sz w:val="40"/>
          <w:szCs w:val="40"/>
        </w:rPr>
        <w:t>o.se</w:t>
      </w:r>
    </w:p>
    <w:p w14:paraId="48C67828" w14:textId="387D66AE" w:rsidR="000664F3" w:rsidRDefault="00E74812" w:rsidP="0067065E">
      <w:pPr>
        <w:rPr>
          <w:b/>
        </w:rPr>
      </w:pPr>
      <w:r>
        <w:rPr>
          <w:b/>
        </w:rPr>
        <w:t xml:space="preserve">Lidingö Stad </w:t>
      </w:r>
      <w:r w:rsidR="00EA37FE">
        <w:rPr>
          <w:b/>
        </w:rPr>
        <w:t xml:space="preserve">har tagit bort det </w:t>
      </w:r>
      <w:r>
        <w:rPr>
          <w:b/>
        </w:rPr>
        <w:t>arkiv av inspelade kommunfullmäktigedebatter</w:t>
      </w:r>
      <w:r w:rsidR="00EA37FE">
        <w:rPr>
          <w:b/>
        </w:rPr>
        <w:t xml:space="preserve"> som gör politiken tillgänglig för medborgare</w:t>
      </w:r>
      <w:r w:rsidR="0071632D">
        <w:rPr>
          <w:b/>
        </w:rPr>
        <w:t xml:space="preserve">. </w:t>
      </w:r>
      <w:r>
        <w:rPr>
          <w:b/>
        </w:rPr>
        <w:t xml:space="preserve">Centerpartiet Lidingö menar att </w:t>
      </w:r>
      <w:r w:rsidR="0071632D">
        <w:rPr>
          <w:b/>
        </w:rPr>
        <w:t>det här är ett h</w:t>
      </w:r>
      <w:r w:rsidR="000D04A8">
        <w:rPr>
          <w:b/>
        </w:rPr>
        <w:t>inder för</w:t>
      </w:r>
      <w:r w:rsidR="0071632D">
        <w:rPr>
          <w:b/>
        </w:rPr>
        <w:t xml:space="preserve"> det demokratiska ansvarsutkrävandet i kommunen och fordrar att webb-TV-sändningarna återställs. </w:t>
      </w:r>
      <w:r>
        <w:rPr>
          <w:b/>
        </w:rPr>
        <w:t xml:space="preserve"> </w:t>
      </w:r>
    </w:p>
    <w:p w14:paraId="20F2FC53" w14:textId="422FE8A0" w:rsidR="00404984" w:rsidRPr="000D04A8" w:rsidRDefault="00404984" w:rsidP="00404984">
      <w:pPr>
        <w:shd w:val="clear" w:color="auto" w:fill="FFFFFF"/>
        <w:rPr>
          <w:rFonts w:eastAsia="Times New Roman" w:cs="Calibri"/>
          <w:color w:val="000000"/>
          <w:lang w:eastAsia="sv-SE"/>
        </w:rPr>
      </w:pPr>
      <w:r w:rsidRPr="000D04A8">
        <w:rPr>
          <w:bCs/>
        </w:rPr>
        <w:t xml:space="preserve">Webb-TV-inspelningarna från kommunfullmäktige tillhör </w:t>
      </w:r>
      <w:r w:rsidR="000D04A8">
        <w:rPr>
          <w:bCs/>
        </w:rPr>
        <w:t>l</w:t>
      </w:r>
      <w:r w:rsidRPr="000D04A8">
        <w:rPr>
          <w:bCs/>
        </w:rPr>
        <w:t xml:space="preserve">idingöbornas kollektiva minne och förmedlar </w:t>
      </w:r>
      <w:r w:rsidRPr="000D04A8">
        <w:rPr>
          <w:rFonts w:eastAsia="Times New Roman" w:cs="Calibri"/>
          <w:color w:val="000000"/>
          <w:lang w:eastAsia="sv-SE"/>
        </w:rPr>
        <w:t>uttryck, tonläge och ordväxlingar som inte syns i de skriftliga protokollen</w:t>
      </w:r>
      <w:r w:rsidR="000D04A8">
        <w:rPr>
          <w:rFonts w:eastAsia="Times New Roman" w:cs="Calibri"/>
          <w:color w:val="000000"/>
          <w:lang w:eastAsia="sv-SE"/>
        </w:rPr>
        <w:t xml:space="preserve"> från sammanträdena</w:t>
      </w:r>
      <w:r w:rsidRPr="000D04A8">
        <w:rPr>
          <w:rFonts w:eastAsia="Times New Roman" w:cs="Calibri"/>
          <w:color w:val="000000"/>
          <w:lang w:eastAsia="sv-SE"/>
        </w:rPr>
        <w:t xml:space="preserve">. Genom videoklippen kan Lidingöborna redogöra för vem som har sagt vad </w:t>
      </w:r>
      <w:r w:rsidR="00EA37FE">
        <w:rPr>
          <w:rFonts w:eastAsia="Times New Roman" w:cs="Calibri"/>
          <w:color w:val="000000"/>
          <w:lang w:eastAsia="sv-SE"/>
        </w:rPr>
        <w:t xml:space="preserve">och med vilka ord </w:t>
      </w:r>
      <w:r w:rsidRPr="000D04A8">
        <w:rPr>
          <w:rFonts w:eastAsia="Times New Roman" w:cs="Calibri"/>
          <w:color w:val="000000"/>
          <w:lang w:eastAsia="sv-SE"/>
        </w:rPr>
        <w:t>i debatten</w:t>
      </w:r>
      <w:r w:rsidR="0071632D" w:rsidRPr="000D04A8">
        <w:rPr>
          <w:rFonts w:eastAsia="Times New Roman" w:cs="Calibri"/>
          <w:color w:val="000000"/>
          <w:lang w:eastAsia="sv-SE"/>
        </w:rPr>
        <w:t xml:space="preserve"> – i närtid och historiskt -</w:t>
      </w:r>
      <w:r w:rsidRPr="000D04A8">
        <w:rPr>
          <w:rFonts w:eastAsia="Times New Roman" w:cs="Calibri"/>
          <w:color w:val="000000"/>
          <w:lang w:eastAsia="sv-SE"/>
        </w:rPr>
        <w:t xml:space="preserve"> vilket är fundamentalt för det demokratiska ansvarsutkrävandet.</w:t>
      </w:r>
      <w:r w:rsidR="0071632D" w:rsidRPr="000D04A8">
        <w:rPr>
          <w:rFonts w:eastAsia="Times New Roman" w:cs="Calibri"/>
          <w:color w:val="000000"/>
          <w:lang w:eastAsia="sv-SE"/>
        </w:rPr>
        <w:t xml:space="preserve"> </w:t>
      </w:r>
    </w:p>
    <w:p w14:paraId="349D781B" w14:textId="2FAB1F36" w:rsidR="000664F3" w:rsidRPr="000D04A8" w:rsidRDefault="00C53C8F" w:rsidP="0067065E">
      <w:pPr>
        <w:rPr>
          <w:bCs/>
        </w:rPr>
      </w:pPr>
      <w:r>
        <w:rPr>
          <w:bCs/>
        </w:rPr>
        <w:t xml:space="preserve">År 2018 infördes Lag </w:t>
      </w:r>
      <w:r w:rsidR="00E74812" w:rsidRPr="000D04A8">
        <w:rPr>
          <w:bCs/>
        </w:rPr>
        <w:t>(2018:1937) om tillgänglighet till digital offentlig service. Lagen syftar</w:t>
      </w:r>
      <w:r w:rsidR="0071632D" w:rsidRPr="000D04A8">
        <w:rPr>
          <w:bCs/>
        </w:rPr>
        <w:t xml:space="preserve"> till att tillgängliggöra information på webben för personer med </w:t>
      </w:r>
      <w:r w:rsidR="000D04A8">
        <w:rPr>
          <w:bCs/>
        </w:rPr>
        <w:t xml:space="preserve">bland annat </w:t>
      </w:r>
      <w:r w:rsidR="0071632D" w:rsidRPr="000D04A8">
        <w:rPr>
          <w:bCs/>
        </w:rPr>
        <w:t xml:space="preserve">nedsatt syn och hörsel. För att kringgå </w:t>
      </w:r>
      <w:r w:rsidR="00EA37FE">
        <w:rPr>
          <w:bCs/>
        </w:rPr>
        <w:t xml:space="preserve">den här </w:t>
      </w:r>
      <w:r w:rsidR="0071632D" w:rsidRPr="000D04A8">
        <w:rPr>
          <w:bCs/>
        </w:rPr>
        <w:t>lagstiftningen</w:t>
      </w:r>
      <w:r w:rsidR="000D04A8" w:rsidRPr="000D04A8">
        <w:rPr>
          <w:bCs/>
        </w:rPr>
        <w:t xml:space="preserve">, </w:t>
      </w:r>
      <w:r w:rsidR="0071632D" w:rsidRPr="000D04A8">
        <w:rPr>
          <w:bCs/>
        </w:rPr>
        <w:t xml:space="preserve">som </w:t>
      </w:r>
      <w:r w:rsidR="000D04A8" w:rsidRPr="000D04A8">
        <w:rPr>
          <w:bCs/>
        </w:rPr>
        <w:t xml:space="preserve">alltså </w:t>
      </w:r>
      <w:r w:rsidR="000D04A8">
        <w:rPr>
          <w:bCs/>
        </w:rPr>
        <w:t>syftar till att</w:t>
      </w:r>
      <w:r w:rsidR="0071632D" w:rsidRPr="000D04A8">
        <w:rPr>
          <w:bCs/>
        </w:rPr>
        <w:t xml:space="preserve"> </w:t>
      </w:r>
      <w:r w:rsidR="000D04A8" w:rsidRPr="000D04A8">
        <w:rPr>
          <w:bCs/>
        </w:rPr>
        <w:t>öka tillgängligheten till politisk information</w:t>
      </w:r>
      <w:r w:rsidR="0071632D" w:rsidRPr="000D04A8">
        <w:rPr>
          <w:bCs/>
        </w:rPr>
        <w:t xml:space="preserve">, har Lidingö Stad valt att </w:t>
      </w:r>
      <w:r w:rsidR="000D04A8" w:rsidRPr="000D04A8">
        <w:rPr>
          <w:bCs/>
        </w:rPr>
        <w:t xml:space="preserve">minska tillgängligheten för </w:t>
      </w:r>
      <w:r w:rsidR="000D04A8">
        <w:rPr>
          <w:bCs/>
        </w:rPr>
        <w:t>alla</w:t>
      </w:r>
      <w:r w:rsidR="000D04A8" w:rsidRPr="000D04A8">
        <w:rPr>
          <w:bCs/>
        </w:rPr>
        <w:t xml:space="preserve"> genom att ta bort </w:t>
      </w:r>
      <w:r w:rsidR="000D04A8">
        <w:rPr>
          <w:bCs/>
        </w:rPr>
        <w:t xml:space="preserve">hela </w:t>
      </w:r>
      <w:r w:rsidR="000D04A8" w:rsidRPr="000D04A8">
        <w:rPr>
          <w:bCs/>
        </w:rPr>
        <w:t xml:space="preserve">sitt arkiv av inspelade kommunfullmäktigedebatter från nätet.  </w:t>
      </w:r>
    </w:p>
    <w:p w14:paraId="0F211975" w14:textId="2E4404A3" w:rsidR="004A63CD" w:rsidRDefault="000D04A8" w:rsidP="0067065E">
      <w:pPr>
        <w:rPr>
          <w:b/>
        </w:rPr>
      </w:pPr>
      <w:r>
        <w:rPr>
          <w:bCs/>
        </w:rPr>
        <w:t xml:space="preserve">I nuläget finns endast inspelningen från det senaste fullmäktigesammanträdet tillgängligt på www.lidingo.se, och endast i fjorton dagar efter mötet. Det här för lite för </w:t>
      </w:r>
      <w:r w:rsidR="006F469B">
        <w:rPr>
          <w:bCs/>
        </w:rPr>
        <w:t>den h</w:t>
      </w:r>
      <w:r>
        <w:rPr>
          <w:bCs/>
        </w:rPr>
        <w:t xml:space="preserve">istoriska återblick som invånare </w:t>
      </w:r>
      <w:r w:rsidR="006F469B">
        <w:rPr>
          <w:bCs/>
        </w:rPr>
        <w:t xml:space="preserve">har rätt till i </w:t>
      </w:r>
      <w:r>
        <w:rPr>
          <w:bCs/>
        </w:rPr>
        <w:t xml:space="preserve">ett avancerat demokratiskt system. </w:t>
      </w:r>
      <w:r w:rsidR="000664F3">
        <w:rPr>
          <w:bCs/>
        </w:rPr>
        <w:t xml:space="preserve"> </w:t>
      </w:r>
      <w:r>
        <w:rPr>
          <w:bCs/>
        </w:rPr>
        <w:br/>
      </w:r>
    </w:p>
    <w:p w14:paraId="4B4EB9A8" w14:textId="54351708" w:rsidR="004A63CD" w:rsidRDefault="000664F3" w:rsidP="00C56031">
      <w:pPr>
        <w:rPr>
          <w:bCs/>
        </w:rPr>
      </w:pPr>
      <w:r>
        <w:rPr>
          <w:bCs/>
        </w:rPr>
        <w:t>Utifrån ovanstående yrkar Centerpartiet:</w:t>
      </w:r>
    </w:p>
    <w:p w14:paraId="2F4F674F" w14:textId="48833B9F" w:rsidR="000664F3" w:rsidRDefault="000664F3" w:rsidP="000664F3">
      <w:pPr>
        <w:pStyle w:val="Liststycke"/>
        <w:numPr>
          <w:ilvl w:val="0"/>
          <w:numId w:val="15"/>
        </w:numPr>
        <w:rPr>
          <w:bCs/>
        </w:rPr>
      </w:pPr>
      <w:r>
        <w:rPr>
          <w:bCs/>
        </w:rPr>
        <w:t xml:space="preserve">Att Lidingö </w:t>
      </w:r>
      <w:r w:rsidR="000D04A8">
        <w:rPr>
          <w:bCs/>
        </w:rPr>
        <w:t>S</w:t>
      </w:r>
      <w:r>
        <w:rPr>
          <w:bCs/>
        </w:rPr>
        <w:t xml:space="preserve">tad </w:t>
      </w:r>
      <w:r w:rsidR="000D04A8">
        <w:rPr>
          <w:bCs/>
        </w:rPr>
        <w:t xml:space="preserve">återställer webb-TV-inspelningarna från kommunfullmäktige till </w:t>
      </w:r>
      <w:hyperlink r:id="rId7" w:history="1">
        <w:r w:rsidR="00E45ACA" w:rsidRPr="0094694D">
          <w:rPr>
            <w:rStyle w:val="Hyperlnk"/>
            <w:bCs/>
          </w:rPr>
          <w:t>www.lidingo.se</w:t>
        </w:r>
      </w:hyperlink>
      <w:r w:rsidR="00E45ACA">
        <w:rPr>
          <w:bCs/>
        </w:rPr>
        <w:t xml:space="preserve"> och att framtida inspelningar ska vara tillgängliga för Lidingöborna i öppet arkiv</w:t>
      </w:r>
    </w:p>
    <w:p w14:paraId="051B41F3" w14:textId="5B2EBD7A" w:rsidR="004B2662" w:rsidRPr="00E45ACA" w:rsidRDefault="004B2662" w:rsidP="004B2662">
      <w:pPr>
        <w:rPr>
          <w:bCs/>
          <w:i/>
          <w:iCs/>
        </w:rPr>
      </w:pPr>
    </w:p>
    <w:p w14:paraId="5A55F1C8" w14:textId="26CB4E9E" w:rsidR="00281F61" w:rsidRPr="00E45ACA" w:rsidRDefault="004B2662" w:rsidP="00C56031">
      <w:pPr>
        <w:rPr>
          <w:bCs/>
          <w:i/>
          <w:iCs/>
        </w:rPr>
      </w:pPr>
      <w:r w:rsidRPr="00E45ACA">
        <w:rPr>
          <w:bCs/>
          <w:i/>
          <w:iCs/>
        </w:rPr>
        <w:t>Patrik Buddgård (C)</w:t>
      </w:r>
    </w:p>
    <w:p w14:paraId="6093C45C" w14:textId="1932EBB2" w:rsidR="00E45ACA" w:rsidRPr="00E45ACA" w:rsidRDefault="00E45ACA" w:rsidP="00C56031">
      <w:pPr>
        <w:rPr>
          <w:bCs/>
          <w:i/>
          <w:iCs/>
        </w:rPr>
      </w:pPr>
      <w:r w:rsidRPr="00E45ACA">
        <w:rPr>
          <w:bCs/>
          <w:i/>
          <w:iCs/>
        </w:rPr>
        <w:t>Rebecka Öberg (C)</w:t>
      </w:r>
    </w:p>
    <w:p w14:paraId="5188D578" w14:textId="4F4D948F" w:rsidR="00E45ACA" w:rsidRPr="00E45ACA" w:rsidRDefault="00E45ACA" w:rsidP="00C56031">
      <w:pPr>
        <w:rPr>
          <w:bCs/>
          <w:i/>
          <w:iCs/>
        </w:rPr>
      </w:pPr>
      <w:r w:rsidRPr="00E45ACA">
        <w:rPr>
          <w:bCs/>
          <w:i/>
          <w:iCs/>
        </w:rPr>
        <w:t>Tor von Sydow (C)</w:t>
      </w:r>
    </w:p>
    <w:p w14:paraId="6E48FEE6" w14:textId="00B29EDA" w:rsidR="00E45ACA" w:rsidRPr="00E45ACA" w:rsidRDefault="00E45ACA" w:rsidP="00C56031">
      <w:pPr>
        <w:rPr>
          <w:bCs/>
          <w:i/>
          <w:iCs/>
        </w:rPr>
      </w:pPr>
      <w:r w:rsidRPr="00E45ACA">
        <w:rPr>
          <w:bCs/>
          <w:i/>
          <w:iCs/>
        </w:rPr>
        <w:t xml:space="preserve">Lotta </w:t>
      </w:r>
      <w:proofErr w:type="spellStart"/>
      <w:r w:rsidRPr="00E45ACA">
        <w:rPr>
          <w:bCs/>
          <w:i/>
          <w:iCs/>
        </w:rPr>
        <w:t>Morger</w:t>
      </w:r>
      <w:proofErr w:type="spellEnd"/>
      <w:r w:rsidRPr="00E45ACA">
        <w:rPr>
          <w:bCs/>
          <w:i/>
          <w:iCs/>
        </w:rPr>
        <w:t xml:space="preserve"> (C)</w:t>
      </w:r>
    </w:p>
    <w:p w14:paraId="5F84C844" w14:textId="0350E44B" w:rsidR="00E45ACA" w:rsidRPr="00E45ACA" w:rsidRDefault="00E45ACA" w:rsidP="00C56031">
      <w:pPr>
        <w:rPr>
          <w:bCs/>
          <w:i/>
          <w:iCs/>
        </w:rPr>
      </w:pPr>
      <w:r w:rsidRPr="00E45ACA">
        <w:rPr>
          <w:bCs/>
          <w:i/>
          <w:iCs/>
        </w:rPr>
        <w:t>Kajsa Kronlund (C)</w:t>
      </w:r>
    </w:p>
    <w:p w14:paraId="10D5316A" w14:textId="07FFBB39" w:rsidR="00E45ACA" w:rsidRPr="00E45ACA" w:rsidRDefault="00E45ACA" w:rsidP="00C56031">
      <w:pPr>
        <w:rPr>
          <w:bCs/>
          <w:i/>
          <w:iCs/>
        </w:rPr>
      </w:pPr>
      <w:r w:rsidRPr="00E45ACA">
        <w:rPr>
          <w:bCs/>
          <w:i/>
          <w:iCs/>
        </w:rPr>
        <w:t>Christina Wahlström (C)</w:t>
      </w:r>
    </w:p>
    <w:sectPr w:rsidR="00E45ACA" w:rsidRPr="00E45A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EC61" w14:textId="77777777" w:rsidR="00C90D43" w:rsidRDefault="00C90D43" w:rsidP="004A45EA">
      <w:pPr>
        <w:spacing w:after="0" w:line="240" w:lineRule="auto"/>
      </w:pPr>
      <w:r>
        <w:separator/>
      </w:r>
    </w:p>
  </w:endnote>
  <w:endnote w:type="continuationSeparator" w:id="0">
    <w:p w14:paraId="75EABDC8" w14:textId="77777777" w:rsidR="00C90D43" w:rsidRDefault="00C90D43" w:rsidP="004A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CEF8" w14:textId="2ACC476A" w:rsidR="00E30F12" w:rsidRDefault="00662185">
    <w:pPr>
      <w:pStyle w:val="Sidfot"/>
    </w:pPr>
    <w:r w:rsidRPr="00C81039"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054D2444" wp14:editId="2B6D8640">
          <wp:simplePos x="0" y="0"/>
          <wp:positionH relativeFrom="column">
            <wp:posOffset>3073972</wp:posOffset>
          </wp:positionH>
          <wp:positionV relativeFrom="paragraph">
            <wp:posOffset>-1046480</wp:posOffset>
          </wp:positionV>
          <wp:extent cx="2697825" cy="1400175"/>
          <wp:effectExtent l="0" t="0" r="7620" b="0"/>
          <wp:wrapNone/>
          <wp:docPr id="1" name="Bildobjekt 1" descr="C:\Users\Patrik\OneDrive\Documents\Centerpartiet\Bilder och logotyper\Närodlad politik 2016-\Primär grön\Lidingö\CMYK Primä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ik\OneDrive\Documents\Centerpartiet\Bilder och logotyper\Närodlad politik 2016-\Primär grön\Lidingö\CMYK Primä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43" cy="1403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D1351C" w14:textId="77777777" w:rsidR="00E30F12" w:rsidRDefault="00E30F12">
    <w:pPr>
      <w:pStyle w:val="Sidfot"/>
    </w:pPr>
  </w:p>
  <w:p w14:paraId="3F7520EC" w14:textId="02C09A8A" w:rsidR="004A45EA" w:rsidRDefault="004A45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ADA39" w14:textId="77777777" w:rsidR="00C90D43" w:rsidRDefault="00C90D43" w:rsidP="004A45EA">
      <w:pPr>
        <w:spacing w:after="0" w:line="240" w:lineRule="auto"/>
      </w:pPr>
      <w:r>
        <w:separator/>
      </w:r>
    </w:p>
  </w:footnote>
  <w:footnote w:type="continuationSeparator" w:id="0">
    <w:p w14:paraId="0DE22FD7" w14:textId="77777777" w:rsidR="00C90D43" w:rsidRDefault="00C90D43" w:rsidP="004A4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993C" w14:textId="77777777" w:rsidR="00C81039" w:rsidRDefault="00C81039" w:rsidP="00E049E3">
    <w:pPr>
      <w:spacing w:after="0"/>
      <w:rPr>
        <w:sz w:val="20"/>
        <w:szCs w:val="20"/>
      </w:rPr>
    </w:pPr>
  </w:p>
  <w:p w14:paraId="68C95551" w14:textId="77777777" w:rsidR="00C81039" w:rsidRDefault="00C81039" w:rsidP="00E049E3">
    <w:pPr>
      <w:spacing w:after="0"/>
      <w:rPr>
        <w:sz w:val="20"/>
        <w:szCs w:val="20"/>
      </w:rPr>
    </w:pPr>
  </w:p>
  <w:p w14:paraId="1A1BA6C6" w14:textId="598FE88B" w:rsidR="00E049E3" w:rsidRPr="00E049E3" w:rsidRDefault="00D26946" w:rsidP="00E049E3">
    <w:pPr>
      <w:spacing w:after="0"/>
      <w:rPr>
        <w:sz w:val="20"/>
        <w:szCs w:val="20"/>
      </w:rPr>
    </w:pPr>
    <w:r>
      <w:rPr>
        <w:sz w:val="20"/>
        <w:szCs w:val="20"/>
      </w:rPr>
      <w:t>20</w:t>
    </w:r>
    <w:r w:rsidR="00FF10DC">
      <w:rPr>
        <w:sz w:val="20"/>
        <w:szCs w:val="20"/>
      </w:rPr>
      <w:t>2</w:t>
    </w:r>
    <w:r w:rsidR="0033418D">
      <w:rPr>
        <w:sz w:val="20"/>
        <w:szCs w:val="20"/>
      </w:rPr>
      <w:t>1</w:t>
    </w:r>
    <w:r>
      <w:rPr>
        <w:sz w:val="20"/>
        <w:szCs w:val="20"/>
      </w:rPr>
      <w:t>-</w:t>
    </w:r>
    <w:r w:rsidR="000664F3">
      <w:rPr>
        <w:sz w:val="20"/>
        <w:szCs w:val="20"/>
      </w:rPr>
      <w:t>0</w:t>
    </w:r>
    <w:r w:rsidR="00E45ACA">
      <w:rPr>
        <w:sz w:val="20"/>
        <w:szCs w:val="20"/>
      </w:rPr>
      <w:t>4-22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AA4"/>
    <w:multiLevelType w:val="multilevel"/>
    <w:tmpl w:val="0650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C693E"/>
    <w:multiLevelType w:val="hybridMultilevel"/>
    <w:tmpl w:val="2496F5B2"/>
    <w:lvl w:ilvl="0" w:tplc="AC301E78">
      <w:start w:val="20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70282"/>
    <w:multiLevelType w:val="multilevel"/>
    <w:tmpl w:val="DA34A9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9565D"/>
    <w:multiLevelType w:val="hybridMultilevel"/>
    <w:tmpl w:val="E362DF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43507"/>
    <w:multiLevelType w:val="hybridMultilevel"/>
    <w:tmpl w:val="32A8BC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12FC0"/>
    <w:multiLevelType w:val="hybridMultilevel"/>
    <w:tmpl w:val="88F82D00"/>
    <w:lvl w:ilvl="0" w:tplc="76F03E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4CB"/>
    <w:multiLevelType w:val="hybridMultilevel"/>
    <w:tmpl w:val="C4AEF484"/>
    <w:lvl w:ilvl="0" w:tplc="FF8AD666">
      <w:start w:val="202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174F1"/>
    <w:multiLevelType w:val="hybridMultilevel"/>
    <w:tmpl w:val="C2D4E702"/>
    <w:lvl w:ilvl="0" w:tplc="76F03E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C23DB"/>
    <w:multiLevelType w:val="hybridMultilevel"/>
    <w:tmpl w:val="72A6CB6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E72A14"/>
    <w:multiLevelType w:val="multilevel"/>
    <w:tmpl w:val="DA34A91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23931"/>
    <w:multiLevelType w:val="hybridMultilevel"/>
    <w:tmpl w:val="F0C8D336"/>
    <w:lvl w:ilvl="0" w:tplc="045CA7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A1DAF"/>
    <w:multiLevelType w:val="hybridMultilevel"/>
    <w:tmpl w:val="7F7AD3D6"/>
    <w:lvl w:ilvl="0" w:tplc="C5F84E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021B5"/>
    <w:multiLevelType w:val="hybridMultilevel"/>
    <w:tmpl w:val="F6D8418A"/>
    <w:lvl w:ilvl="0" w:tplc="6E262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F6565"/>
    <w:multiLevelType w:val="hybridMultilevel"/>
    <w:tmpl w:val="9D729B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A0DB2"/>
    <w:multiLevelType w:val="hybridMultilevel"/>
    <w:tmpl w:val="A464112E"/>
    <w:lvl w:ilvl="0" w:tplc="E9A0425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11"/>
  </w:num>
  <w:num w:numId="8">
    <w:abstractNumId w:val="7"/>
  </w:num>
  <w:num w:numId="9">
    <w:abstractNumId w:val="0"/>
  </w:num>
  <w:num w:numId="10">
    <w:abstractNumId w:val="10"/>
  </w:num>
  <w:num w:numId="11">
    <w:abstractNumId w:val="14"/>
  </w:num>
  <w:num w:numId="12">
    <w:abstractNumId w:val="4"/>
  </w:num>
  <w:num w:numId="13">
    <w:abstractNumId w:val="8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5EA"/>
    <w:rsid w:val="00030E8C"/>
    <w:rsid w:val="00033FF1"/>
    <w:rsid w:val="0003494E"/>
    <w:rsid w:val="00042C6C"/>
    <w:rsid w:val="000474C1"/>
    <w:rsid w:val="00060271"/>
    <w:rsid w:val="000664F3"/>
    <w:rsid w:val="00080A67"/>
    <w:rsid w:val="00083D3C"/>
    <w:rsid w:val="00094D49"/>
    <w:rsid w:val="000A76BB"/>
    <w:rsid w:val="000C236C"/>
    <w:rsid w:val="000D04A8"/>
    <w:rsid w:val="000E3BED"/>
    <w:rsid w:val="000E6FB5"/>
    <w:rsid w:val="00133931"/>
    <w:rsid w:val="0016701D"/>
    <w:rsid w:val="00170719"/>
    <w:rsid w:val="00171F55"/>
    <w:rsid w:val="001D171A"/>
    <w:rsid w:val="001F7CE3"/>
    <w:rsid w:val="0021755A"/>
    <w:rsid w:val="00247612"/>
    <w:rsid w:val="002668CF"/>
    <w:rsid w:val="00275F71"/>
    <w:rsid w:val="00281F61"/>
    <w:rsid w:val="002F252D"/>
    <w:rsid w:val="00303553"/>
    <w:rsid w:val="00305C29"/>
    <w:rsid w:val="0031112F"/>
    <w:rsid w:val="003139B7"/>
    <w:rsid w:val="003216C9"/>
    <w:rsid w:val="0033418D"/>
    <w:rsid w:val="0035485D"/>
    <w:rsid w:val="003550AD"/>
    <w:rsid w:val="00370D39"/>
    <w:rsid w:val="00377E72"/>
    <w:rsid w:val="00382CFF"/>
    <w:rsid w:val="0039142C"/>
    <w:rsid w:val="003935FF"/>
    <w:rsid w:val="003E585F"/>
    <w:rsid w:val="003E7DDE"/>
    <w:rsid w:val="00404984"/>
    <w:rsid w:val="00412317"/>
    <w:rsid w:val="00435037"/>
    <w:rsid w:val="004534A0"/>
    <w:rsid w:val="0047341C"/>
    <w:rsid w:val="0048006D"/>
    <w:rsid w:val="004A45EA"/>
    <w:rsid w:val="004A63CD"/>
    <w:rsid w:val="004B2662"/>
    <w:rsid w:val="004B7DA5"/>
    <w:rsid w:val="004C4431"/>
    <w:rsid w:val="004F1AD0"/>
    <w:rsid w:val="00501A94"/>
    <w:rsid w:val="00505A91"/>
    <w:rsid w:val="0053174E"/>
    <w:rsid w:val="00534B00"/>
    <w:rsid w:val="00537BAD"/>
    <w:rsid w:val="0058499E"/>
    <w:rsid w:val="00584FAE"/>
    <w:rsid w:val="005853F5"/>
    <w:rsid w:val="0059456B"/>
    <w:rsid w:val="005D7009"/>
    <w:rsid w:val="005F0099"/>
    <w:rsid w:val="00607EF6"/>
    <w:rsid w:val="00641D8D"/>
    <w:rsid w:val="0065432F"/>
    <w:rsid w:val="00662185"/>
    <w:rsid w:val="0067065E"/>
    <w:rsid w:val="00670E12"/>
    <w:rsid w:val="00673A84"/>
    <w:rsid w:val="006A3EBB"/>
    <w:rsid w:val="006A3ED5"/>
    <w:rsid w:val="006F0808"/>
    <w:rsid w:val="006F469B"/>
    <w:rsid w:val="0071632D"/>
    <w:rsid w:val="00726341"/>
    <w:rsid w:val="00790CEB"/>
    <w:rsid w:val="00791FE6"/>
    <w:rsid w:val="007A583B"/>
    <w:rsid w:val="007B6A60"/>
    <w:rsid w:val="007D48C2"/>
    <w:rsid w:val="007D71F7"/>
    <w:rsid w:val="007E6D20"/>
    <w:rsid w:val="00800CE3"/>
    <w:rsid w:val="00820936"/>
    <w:rsid w:val="008347D4"/>
    <w:rsid w:val="008411B0"/>
    <w:rsid w:val="008A18F4"/>
    <w:rsid w:val="008B4E5E"/>
    <w:rsid w:val="008B69D4"/>
    <w:rsid w:val="008D2771"/>
    <w:rsid w:val="008F4FEC"/>
    <w:rsid w:val="009025DC"/>
    <w:rsid w:val="00917C7D"/>
    <w:rsid w:val="00954136"/>
    <w:rsid w:val="009F55DB"/>
    <w:rsid w:val="00A13CDE"/>
    <w:rsid w:val="00A1401C"/>
    <w:rsid w:val="00A20AF4"/>
    <w:rsid w:val="00A55BDB"/>
    <w:rsid w:val="00A62D29"/>
    <w:rsid w:val="00AA373C"/>
    <w:rsid w:val="00AB54F7"/>
    <w:rsid w:val="00AD4243"/>
    <w:rsid w:val="00AD7D75"/>
    <w:rsid w:val="00AE1021"/>
    <w:rsid w:val="00B122ED"/>
    <w:rsid w:val="00B40F4F"/>
    <w:rsid w:val="00B47966"/>
    <w:rsid w:val="00B53275"/>
    <w:rsid w:val="00B60FF7"/>
    <w:rsid w:val="00B80E57"/>
    <w:rsid w:val="00B82B91"/>
    <w:rsid w:val="00BC4D2C"/>
    <w:rsid w:val="00BC62EE"/>
    <w:rsid w:val="00BD558E"/>
    <w:rsid w:val="00BF533D"/>
    <w:rsid w:val="00C00657"/>
    <w:rsid w:val="00C0714E"/>
    <w:rsid w:val="00C11893"/>
    <w:rsid w:val="00C42CEB"/>
    <w:rsid w:val="00C53C8F"/>
    <w:rsid w:val="00C56031"/>
    <w:rsid w:val="00C56BDB"/>
    <w:rsid w:val="00C57404"/>
    <w:rsid w:val="00C66848"/>
    <w:rsid w:val="00C81039"/>
    <w:rsid w:val="00C90D43"/>
    <w:rsid w:val="00C92DE1"/>
    <w:rsid w:val="00CA104B"/>
    <w:rsid w:val="00D107BE"/>
    <w:rsid w:val="00D14CC4"/>
    <w:rsid w:val="00D211EF"/>
    <w:rsid w:val="00D26946"/>
    <w:rsid w:val="00D439B3"/>
    <w:rsid w:val="00D52369"/>
    <w:rsid w:val="00D55131"/>
    <w:rsid w:val="00D659DB"/>
    <w:rsid w:val="00D65AB4"/>
    <w:rsid w:val="00D82D43"/>
    <w:rsid w:val="00D8404C"/>
    <w:rsid w:val="00D862F7"/>
    <w:rsid w:val="00D946A9"/>
    <w:rsid w:val="00D96BD5"/>
    <w:rsid w:val="00DD326C"/>
    <w:rsid w:val="00E049E3"/>
    <w:rsid w:val="00E070A9"/>
    <w:rsid w:val="00E278C7"/>
    <w:rsid w:val="00E30F12"/>
    <w:rsid w:val="00E415CB"/>
    <w:rsid w:val="00E45ACA"/>
    <w:rsid w:val="00E57737"/>
    <w:rsid w:val="00E74812"/>
    <w:rsid w:val="00E95DC8"/>
    <w:rsid w:val="00EA37FE"/>
    <w:rsid w:val="00EA5A2B"/>
    <w:rsid w:val="00EB0E0E"/>
    <w:rsid w:val="00EC31FD"/>
    <w:rsid w:val="00EC349E"/>
    <w:rsid w:val="00EF61C9"/>
    <w:rsid w:val="00F05E7F"/>
    <w:rsid w:val="00F20E2D"/>
    <w:rsid w:val="00F322AE"/>
    <w:rsid w:val="00F5789D"/>
    <w:rsid w:val="00F61474"/>
    <w:rsid w:val="00F80DE7"/>
    <w:rsid w:val="00F96238"/>
    <w:rsid w:val="00FD3018"/>
    <w:rsid w:val="00FE0918"/>
    <w:rsid w:val="00FE1554"/>
    <w:rsid w:val="00F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C16715"/>
  <w15:docId w15:val="{9AD7A9F4-1693-4681-A857-A74BEE0B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1F7"/>
    <w:rPr>
      <w:rFonts w:ascii="Verdana" w:hAnsi="Verdan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4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45EA"/>
  </w:style>
  <w:style w:type="paragraph" w:styleId="Sidfot">
    <w:name w:val="footer"/>
    <w:basedOn w:val="Normal"/>
    <w:link w:val="SidfotChar"/>
    <w:uiPriority w:val="99"/>
    <w:unhideWhenUsed/>
    <w:rsid w:val="004A4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45EA"/>
  </w:style>
  <w:style w:type="paragraph" w:styleId="Liststycke">
    <w:name w:val="List Paragraph"/>
    <w:basedOn w:val="Normal"/>
    <w:uiPriority w:val="34"/>
    <w:qFormat/>
    <w:rsid w:val="00D211EF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D659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E30F12"/>
    <w:rPr>
      <w:color w:val="0000FF"/>
      <w:u w:val="single"/>
    </w:rPr>
  </w:style>
  <w:style w:type="paragraph" w:customStyle="1" w:styleId="s3">
    <w:name w:val="s3"/>
    <w:basedOn w:val="Normal"/>
    <w:rsid w:val="00BD55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customStyle="1" w:styleId="s2">
    <w:name w:val="s2"/>
    <w:basedOn w:val="Standardstycketeckensnitt"/>
    <w:rsid w:val="00BD558E"/>
  </w:style>
  <w:style w:type="character" w:customStyle="1" w:styleId="apple-converted-space">
    <w:name w:val="apple-converted-space"/>
    <w:basedOn w:val="Standardstycketeckensnitt"/>
    <w:rsid w:val="00BD558E"/>
  </w:style>
  <w:style w:type="paragraph" w:styleId="Ballongtext">
    <w:name w:val="Balloon Text"/>
    <w:basedOn w:val="Normal"/>
    <w:link w:val="BallongtextChar"/>
    <w:uiPriority w:val="99"/>
    <w:semiHidden/>
    <w:unhideWhenUsed/>
    <w:rsid w:val="004A6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63CD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E45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95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09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6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20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368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85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212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0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52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77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004">
          <w:marLeft w:val="547"/>
          <w:marRight w:val="0"/>
          <w:marTop w:val="7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690">
          <w:marLeft w:val="547"/>
          <w:marRight w:val="0"/>
          <w:marTop w:val="7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dingo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Buddgård</dc:creator>
  <cp:lastModifiedBy>Patrik Buddgård</cp:lastModifiedBy>
  <cp:revision>2</cp:revision>
  <cp:lastPrinted>2021-04-12T10:27:00Z</cp:lastPrinted>
  <dcterms:created xsi:type="dcterms:W3CDTF">2021-04-22T12:42:00Z</dcterms:created>
  <dcterms:modified xsi:type="dcterms:W3CDTF">2021-04-22T12:42:00Z</dcterms:modified>
</cp:coreProperties>
</file>