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868C8" w14:textId="0B3284DF" w:rsidR="00C50EDD" w:rsidRPr="00C50EDD" w:rsidRDefault="00C50EDD" w:rsidP="00C50EDD">
      <w:pPr>
        <w:rPr>
          <w:b/>
          <w:bCs/>
        </w:rPr>
      </w:pPr>
      <w:r w:rsidRPr="00C50EDD">
        <w:rPr>
          <w:noProof/>
          <w:sz w:val="60"/>
          <w:szCs w:val="60"/>
        </w:rPr>
        <w:drawing>
          <wp:anchor distT="0" distB="0" distL="114300" distR="114300" simplePos="0" relativeHeight="251672576" behindDoc="0" locked="0" layoutInCell="1" allowOverlap="1" wp14:anchorId="2746C876" wp14:editId="09DAF4CB">
            <wp:simplePos x="0" y="0"/>
            <wp:positionH relativeFrom="margin">
              <wp:align>center</wp:align>
            </wp:positionH>
            <wp:positionV relativeFrom="margin">
              <wp:align>top</wp:align>
            </wp:positionV>
            <wp:extent cx="6192520" cy="6192520"/>
            <wp:effectExtent l="0" t="0" r="0" b="0"/>
            <wp:wrapSquare wrapText="bothSides"/>
            <wp:docPr id="128233590" name="Bildobjekt 2" descr="En bild som visar gräs, utomhus, person,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3590" name="Bildobjekt 2" descr="En bild som visar gräs, utomhus, person, träd&#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2520" cy="6192520"/>
                    </a:xfrm>
                    <a:prstGeom prst="rect">
                      <a:avLst/>
                    </a:prstGeom>
                    <a:ln>
                      <a:noFill/>
                    </a:ln>
                    <a:effectLst>
                      <a:softEdge rad="112500"/>
                    </a:effectLst>
                  </pic:spPr>
                </pic:pic>
              </a:graphicData>
            </a:graphic>
          </wp:anchor>
        </w:drawing>
      </w:r>
    </w:p>
    <w:p w14:paraId="0B76F1E5" w14:textId="6B6C1B66" w:rsidR="00976C45" w:rsidRPr="00C50EDD" w:rsidRDefault="00C50EDD" w:rsidP="00C50EDD">
      <w:pPr>
        <w:jc w:val="center"/>
        <w:rPr>
          <w:b/>
          <w:bCs/>
          <w:sz w:val="58"/>
          <w:szCs w:val="58"/>
        </w:rPr>
      </w:pPr>
      <w:r w:rsidRPr="00C50EDD">
        <w:rPr>
          <w:b/>
          <w:bCs/>
          <w:sz w:val="58"/>
          <w:szCs w:val="58"/>
        </w:rPr>
        <w:t>Ansvarsfull tillväxt för hela Skellefteå</w:t>
      </w:r>
    </w:p>
    <w:p w14:paraId="7A939D21" w14:textId="2347C6F8" w:rsidR="004A1AE6" w:rsidRDefault="00C200CE" w:rsidP="00976C45">
      <w:pPr>
        <w:jc w:val="center"/>
        <w:rPr>
          <w:sz w:val="48"/>
          <w:szCs w:val="48"/>
        </w:rPr>
      </w:pPr>
      <w:r w:rsidRPr="004A1AE6">
        <w:rPr>
          <w:sz w:val="48"/>
          <w:szCs w:val="48"/>
        </w:rPr>
        <w:t>Alliansens budgetförslag inför 202</w:t>
      </w:r>
      <w:r w:rsidR="00D73319">
        <w:rPr>
          <w:sz w:val="48"/>
          <w:szCs w:val="48"/>
        </w:rPr>
        <w:t>5</w:t>
      </w:r>
    </w:p>
    <w:p w14:paraId="1737BA2F" w14:textId="43144EC7" w:rsidR="00C50EDD" w:rsidRDefault="00C50EDD" w:rsidP="00976C45">
      <w:pPr>
        <w:jc w:val="center"/>
        <w:rPr>
          <w:sz w:val="48"/>
          <w:szCs w:val="48"/>
        </w:rPr>
      </w:pPr>
      <w:r>
        <w:rPr>
          <w:noProof/>
          <w:sz w:val="48"/>
          <w:szCs w:val="48"/>
        </w:rPr>
        <w:drawing>
          <wp:anchor distT="0" distB="0" distL="114300" distR="114300" simplePos="0" relativeHeight="251673600" behindDoc="0" locked="0" layoutInCell="1" allowOverlap="1" wp14:anchorId="676CBDA6" wp14:editId="530845C9">
            <wp:simplePos x="0" y="0"/>
            <wp:positionH relativeFrom="margin">
              <wp:posOffset>1832610</wp:posOffset>
            </wp:positionH>
            <wp:positionV relativeFrom="margin">
              <wp:posOffset>7913532</wp:posOffset>
            </wp:positionV>
            <wp:extent cx="2093595" cy="1163320"/>
            <wp:effectExtent l="0" t="0" r="0" b="0"/>
            <wp:wrapTight wrapText="bothSides">
              <wp:wrapPolygon edited="0">
                <wp:start x="983" y="0"/>
                <wp:lineTo x="197" y="5659"/>
                <wp:lineTo x="0" y="10258"/>
                <wp:lineTo x="0" y="18747"/>
                <wp:lineTo x="786" y="21223"/>
                <wp:lineTo x="1376" y="21223"/>
                <wp:lineTo x="16313" y="21223"/>
                <wp:lineTo x="21030" y="21223"/>
                <wp:lineTo x="21227" y="17686"/>
                <wp:lineTo x="19851" y="16978"/>
                <wp:lineTo x="21227" y="11319"/>
                <wp:lineTo x="21227" y="0"/>
                <wp:lineTo x="983" y="0"/>
              </wp:wrapPolygon>
            </wp:wrapTight>
            <wp:docPr id="312609659" name="Bildobjekt 3" descr="En bild som visar text, Teckensnitt, Grafik,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09659" name="Bildobjekt 3" descr="En bild som visar text, Teckensnitt, Grafik, skärmbild&#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3595" cy="1163320"/>
                    </a:xfrm>
                    <a:prstGeom prst="rect">
                      <a:avLst/>
                    </a:prstGeom>
                  </pic:spPr>
                </pic:pic>
              </a:graphicData>
            </a:graphic>
            <wp14:sizeRelH relativeFrom="margin">
              <wp14:pctWidth>0</wp14:pctWidth>
            </wp14:sizeRelH>
            <wp14:sizeRelV relativeFrom="margin">
              <wp14:pctHeight>0</wp14:pctHeight>
            </wp14:sizeRelV>
          </wp:anchor>
        </w:drawing>
      </w:r>
    </w:p>
    <w:p w14:paraId="01287481" w14:textId="7D125358" w:rsidR="00C50EDD" w:rsidRDefault="00C50EDD" w:rsidP="00D839B8">
      <w:pPr>
        <w:rPr>
          <w:b/>
          <w:bCs/>
          <w:noProof/>
          <w:sz w:val="72"/>
          <w:szCs w:val="72"/>
        </w:rPr>
      </w:pPr>
      <w:r>
        <w:rPr>
          <w:noProof/>
        </w:rPr>
        <mc:AlternateContent>
          <mc:Choice Requires="wps">
            <w:drawing>
              <wp:anchor distT="0" distB="0" distL="114300" distR="114300" simplePos="0" relativeHeight="251662336" behindDoc="0" locked="0" layoutInCell="1" allowOverlap="1" wp14:anchorId="4940ED58" wp14:editId="4E3F8EC5">
                <wp:simplePos x="0" y="0"/>
                <wp:positionH relativeFrom="margin">
                  <wp:posOffset>5396939</wp:posOffset>
                </wp:positionH>
                <wp:positionV relativeFrom="paragraph">
                  <wp:posOffset>589546</wp:posOffset>
                </wp:positionV>
                <wp:extent cx="772510" cy="646386"/>
                <wp:effectExtent l="0" t="0" r="8890" b="1905"/>
                <wp:wrapNone/>
                <wp:docPr id="7" name="Rektangel 7"/>
                <wp:cNvGraphicFramePr/>
                <a:graphic xmlns:a="http://schemas.openxmlformats.org/drawingml/2006/main">
                  <a:graphicData uri="http://schemas.microsoft.com/office/word/2010/wordprocessingShape">
                    <wps:wsp>
                      <wps:cNvSpPr/>
                      <wps:spPr>
                        <a:xfrm>
                          <a:off x="0" y="0"/>
                          <a:ext cx="772510" cy="6463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1E32A" id="Rektangel 7" o:spid="_x0000_s1026" style="position:absolute;margin-left:424.95pt;margin-top:46.4pt;width:60.85pt;height:50.9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" fillcolor="white [3212]" stroked="f" strokeweight="1pt">
                <w10:wrap anchorx="margin"/>
              </v:rect>
            </w:pict>
          </mc:Fallback>
        </mc:AlternateContent>
      </w:r>
    </w:p>
    <w:p w14:paraId="1D729F8E" w14:textId="7BDB7CB6" w:rsidR="00D839B8" w:rsidRDefault="00D839B8" w:rsidP="00D839B8">
      <w:pPr>
        <w:rPr>
          <w:b/>
          <w:bCs/>
          <w:sz w:val="32"/>
          <w:szCs w:val="32"/>
        </w:rPr>
      </w:pPr>
      <w:r>
        <w:rPr>
          <w:b/>
          <w:bCs/>
          <w:sz w:val="32"/>
          <w:szCs w:val="32"/>
        </w:rPr>
        <w:lastRenderedPageBreak/>
        <w:t>Innehåll:</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0"/>
        <w:gridCol w:w="500"/>
      </w:tblGrid>
      <w:tr w:rsidR="00D839B8" w14:paraId="59C0F3F4" w14:textId="77777777" w:rsidTr="009E746D">
        <w:tc>
          <w:tcPr>
            <w:tcW w:w="8572" w:type="dxa"/>
            <w:shd w:val="clear" w:color="auto" w:fill="FBE4D5" w:themeFill="accent2" w:themeFillTint="33"/>
          </w:tcPr>
          <w:p w14:paraId="515FC6A4" w14:textId="77777777" w:rsidR="00D839B8" w:rsidRPr="00C617F5" w:rsidRDefault="00D839B8" w:rsidP="001C751A">
            <w:pPr>
              <w:rPr>
                <w:sz w:val="28"/>
                <w:szCs w:val="28"/>
              </w:rPr>
            </w:pPr>
            <w:r w:rsidRPr="00C617F5">
              <w:rPr>
                <w:sz w:val="28"/>
                <w:szCs w:val="28"/>
              </w:rPr>
              <w:t>Inledning</w:t>
            </w:r>
          </w:p>
        </w:tc>
        <w:tc>
          <w:tcPr>
            <w:tcW w:w="500" w:type="dxa"/>
            <w:shd w:val="clear" w:color="auto" w:fill="FBE4D5" w:themeFill="accent2" w:themeFillTint="33"/>
          </w:tcPr>
          <w:p w14:paraId="62545EAD" w14:textId="5309F848" w:rsidR="00D839B8" w:rsidRPr="00C617F5" w:rsidRDefault="00A63387" w:rsidP="001C751A">
            <w:pPr>
              <w:jc w:val="right"/>
              <w:rPr>
                <w:sz w:val="28"/>
                <w:szCs w:val="28"/>
              </w:rPr>
            </w:pPr>
            <w:r>
              <w:rPr>
                <w:sz w:val="28"/>
                <w:szCs w:val="28"/>
              </w:rPr>
              <w:t>2</w:t>
            </w:r>
          </w:p>
        </w:tc>
      </w:tr>
      <w:tr w:rsidR="00D839B8" w14:paraId="64D5BEB4" w14:textId="77777777" w:rsidTr="009E746D">
        <w:tc>
          <w:tcPr>
            <w:tcW w:w="8572" w:type="dxa"/>
          </w:tcPr>
          <w:p w14:paraId="5A5BC110" w14:textId="1FAB26EC" w:rsidR="00D839B8" w:rsidRPr="00C617F5" w:rsidRDefault="00D839B8" w:rsidP="001C751A">
            <w:pPr>
              <w:rPr>
                <w:sz w:val="28"/>
                <w:szCs w:val="28"/>
              </w:rPr>
            </w:pPr>
            <w:r w:rsidRPr="00C617F5">
              <w:rPr>
                <w:sz w:val="28"/>
                <w:szCs w:val="28"/>
              </w:rPr>
              <w:t>Vision</w:t>
            </w:r>
            <w:r w:rsidR="009E3331">
              <w:rPr>
                <w:sz w:val="28"/>
                <w:szCs w:val="28"/>
              </w:rPr>
              <w:t>, utvecklingsstrategi och befolkningsmål</w:t>
            </w:r>
          </w:p>
        </w:tc>
        <w:tc>
          <w:tcPr>
            <w:tcW w:w="500" w:type="dxa"/>
          </w:tcPr>
          <w:p w14:paraId="0D0A7276" w14:textId="4086B327" w:rsidR="00D839B8" w:rsidRPr="00C617F5" w:rsidRDefault="00A63387" w:rsidP="001C751A">
            <w:pPr>
              <w:jc w:val="right"/>
              <w:rPr>
                <w:sz w:val="28"/>
                <w:szCs w:val="28"/>
              </w:rPr>
            </w:pPr>
            <w:r>
              <w:rPr>
                <w:sz w:val="28"/>
                <w:szCs w:val="28"/>
              </w:rPr>
              <w:t>3</w:t>
            </w:r>
          </w:p>
        </w:tc>
      </w:tr>
      <w:tr w:rsidR="00D839B8" w14:paraId="0A45F47E" w14:textId="77777777" w:rsidTr="009E746D">
        <w:tc>
          <w:tcPr>
            <w:tcW w:w="8572" w:type="dxa"/>
            <w:shd w:val="clear" w:color="auto" w:fill="FBE4D5" w:themeFill="accent2" w:themeFillTint="33"/>
          </w:tcPr>
          <w:p w14:paraId="7701F52D" w14:textId="0FEFAA5B" w:rsidR="00D839B8" w:rsidRPr="00C617F5" w:rsidRDefault="009E3331" w:rsidP="001C751A">
            <w:pPr>
              <w:rPr>
                <w:sz w:val="28"/>
                <w:szCs w:val="28"/>
              </w:rPr>
            </w:pPr>
            <w:r w:rsidRPr="009E3331">
              <w:rPr>
                <w:sz w:val="28"/>
                <w:szCs w:val="28"/>
              </w:rPr>
              <w:t>Alliansens program för mandatperioden</w:t>
            </w:r>
          </w:p>
        </w:tc>
        <w:tc>
          <w:tcPr>
            <w:tcW w:w="500" w:type="dxa"/>
            <w:shd w:val="clear" w:color="auto" w:fill="FBE4D5" w:themeFill="accent2" w:themeFillTint="33"/>
          </w:tcPr>
          <w:p w14:paraId="2127ADDE" w14:textId="33566D1F" w:rsidR="00D839B8" w:rsidRPr="00C617F5" w:rsidRDefault="00A63387" w:rsidP="001C751A">
            <w:pPr>
              <w:jc w:val="right"/>
              <w:rPr>
                <w:sz w:val="28"/>
                <w:szCs w:val="28"/>
              </w:rPr>
            </w:pPr>
            <w:r>
              <w:rPr>
                <w:sz w:val="28"/>
                <w:szCs w:val="28"/>
              </w:rPr>
              <w:t>3</w:t>
            </w:r>
          </w:p>
        </w:tc>
      </w:tr>
      <w:tr w:rsidR="00D839B8" w14:paraId="06FF30EF" w14:textId="77777777" w:rsidTr="009E746D">
        <w:tc>
          <w:tcPr>
            <w:tcW w:w="8572" w:type="dxa"/>
          </w:tcPr>
          <w:p w14:paraId="38C14D41" w14:textId="1B1CDBED" w:rsidR="00D839B8" w:rsidRPr="00C617F5" w:rsidRDefault="009E746D" w:rsidP="001C751A">
            <w:pPr>
              <w:rPr>
                <w:sz w:val="28"/>
                <w:szCs w:val="28"/>
              </w:rPr>
            </w:pPr>
            <w:r w:rsidRPr="009E746D">
              <w:rPr>
                <w:sz w:val="28"/>
                <w:szCs w:val="28"/>
              </w:rPr>
              <w:t>Nationella och lokala förutsättningar</w:t>
            </w:r>
          </w:p>
        </w:tc>
        <w:tc>
          <w:tcPr>
            <w:tcW w:w="500" w:type="dxa"/>
          </w:tcPr>
          <w:p w14:paraId="6ABD9B64" w14:textId="15A501ED" w:rsidR="00D839B8" w:rsidRPr="00C617F5" w:rsidRDefault="00A63387" w:rsidP="001C751A">
            <w:pPr>
              <w:jc w:val="right"/>
              <w:rPr>
                <w:sz w:val="28"/>
                <w:szCs w:val="28"/>
              </w:rPr>
            </w:pPr>
            <w:r>
              <w:rPr>
                <w:sz w:val="28"/>
                <w:szCs w:val="28"/>
              </w:rPr>
              <w:t>4</w:t>
            </w:r>
          </w:p>
        </w:tc>
      </w:tr>
      <w:tr w:rsidR="00D839B8" w14:paraId="7A70BD45" w14:textId="77777777" w:rsidTr="009E746D">
        <w:tc>
          <w:tcPr>
            <w:tcW w:w="8572" w:type="dxa"/>
            <w:shd w:val="clear" w:color="auto" w:fill="FBE4D5" w:themeFill="accent2" w:themeFillTint="33"/>
          </w:tcPr>
          <w:p w14:paraId="0704FFFE" w14:textId="73B0A809" w:rsidR="00D839B8" w:rsidRPr="00C617F5" w:rsidRDefault="009E746D" w:rsidP="001C751A">
            <w:pPr>
              <w:rPr>
                <w:sz w:val="28"/>
                <w:szCs w:val="28"/>
              </w:rPr>
            </w:pPr>
            <w:r w:rsidRPr="009E746D">
              <w:rPr>
                <w:sz w:val="28"/>
                <w:szCs w:val="28"/>
              </w:rPr>
              <w:t>Öppna jämförelser</w:t>
            </w:r>
          </w:p>
        </w:tc>
        <w:tc>
          <w:tcPr>
            <w:tcW w:w="500" w:type="dxa"/>
            <w:shd w:val="clear" w:color="auto" w:fill="FBE4D5" w:themeFill="accent2" w:themeFillTint="33"/>
          </w:tcPr>
          <w:p w14:paraId="65DD6B78" w14:textId="2855E727" w:rsidR="00D839B8" w:rsidRPr="00C617F5" w:rsidRDefault="009E746D" w:rsidP="001C751A">
            <w:pPr>
              <w:jc w:val="right"/>
              <w:rPr>
                <w:sz w:val="28"/>
                <w:szCs w:val="28"/>
              </w:rPr>
            </w:pPr>
            <w:r>
              <w:rPr>
                <w:sz w:val="28"/>
                <w:szCs w:val="28"/>
              </w:rPr>
              <w:t>5</w:t>
            </w:r>
          </w:p>
        </w:tc>
      </w:tr>
      <w:tr w:rsidR="00D839B8" w14:paraId="380171B2" w14:textId="77777777" w:rsidTr="009E746D">
        <w:tc>
          <w:tcPr>
            <w:tcW w:w="8572" w:type="dxa"/>
          </w:tcPr>
          <w:p w14:paraId="521A08BC" w14:textId="519A021F" w:rsidR="00D839B8" w:rsidRPr="00C617F5" w:rsidRDefault="009E746D" w:rsidP="001C751A">
            <w:pPr>
              <w:rPr>
                <w:sz w:val="28"/>
                <w:szCs w:val="28"/>
              </w:rPr>
            </w:pPr>
            <w:r w:rsidRPr="009E746D">
              <w:rPr>
                <w:sz w:val="28"/>
                <w:szCs w:val="28"/>
              </w:rPr>
              <w:t>Driftsutrymme</w:t>
            </w:r>
          </w:p>
        </w:tc>
        <w:tc>
          <w:tcPr>
            <w:tcW w:w="500" w:type="dxa"/>
          </w:tcPr>
          <w:p w14:paraId="4BCDFA20" w14:textId="50320382" w:rsidR="00D839B8" w:rsidRPr="00C617F5" w:rsidRDefault="009E746D" w:rsidP="001C751A">
            <w:pPr>
              <w:jc w:val="right"/>
              <w:rPr>
                <w:sz w:val="28"/>
                <w:szCs w:val="28"/>
              </w:rPr>
            </w:pPr>
            <w:r>
              <w:rPr>
                <w:sz w:val="28"/>
                <w:szCs w:val="28"/>
              </w:rPr>
              <w:t>7</w:t>
            </w:r>
          </w:p>
        </w:tc>
      </w:tr>
      <w:tr w:rsidR="00D839B8" w14:paraId="20AA6950" w14:textId="77777777" w:rsidTr="009E746D">
        <w:tc>
          <w:tcPr>
            <w:tcW w:w="8572" w:type="dxa"/>
            <w:shd w:val="clear" w:color="auto" w:fill="FBE4D5" w:themeFill="accent2" w:themeFillTint="33"/>
          </w:tcPr>
          <w:p w14:paraId="2A738BDD" w14:textId="062F4024" w:rsidR="00D839B8" w:rsidRPr="00C617F5" w:rsidRDefault="009E746D" w:rsidP="001C751A">
            <w:pPr>
              <w:rPr>
                <w:sz w:val="28"/>
                <w:szCs w:val="28"/>
              </w:rPr>
            </w:pPr>
            <w:r w:rsidRPr="009E746D">
              <w:rPr>
                <w:sz w:val="28"/>
                <w:szCs w:val="28"/>
              </w:rPr>
              <w:t>God ekonomisk hushållning och investeringsutrymme</w:t>
            </w:r>
          </w:p>
        </w:tc>
        <w:tc>
          <w:tcPr>
            <w:tcW w:w="500" w:type="dxa"/>
            <w:shd w:val="clear" w:color="auto" w:fill="FBE4D5" w:themeFill="accent2" w:themeFillTint="33"/>
          </w:tcPr>
          <w:p w14:paraId="2DC95ABA" w14:textId="026C482B" w:rsidR="00D839B8" w:rsidRPr="00C617F5" w:rsidRDefault="00A63387" w:rsidP="001C751A">
            <w:pPr>
              <w:jc w:val="right"/>
              <w:rPr>
                <w:sz w:val="28"/>
                <w:szCs w:val="28"/>
              </w:rPr>
            </w:pPr>
            <w:r>
              <w:rPr>
                <w:sz w:val="28"/>
                <w:szCs w:val="28"/>
              </w:rPr>
              <w:t>7</w:t>
            </w:r>
          </w:p>
        </w:tc>
      </w:tr>
      <w:tr w:rsidR="00D839B8" w14:paraId="349D96F9" w14:textId="77777777" w:rsidTr="009E746D">
        <w:tc>
          <w:tcPr>
            <w:tcW w:w="8572" w:type="dxa"/>
          </w:tcPr>
          <w:p w14:paraId="4496F070" w14:textId="462F2764" w:rsidR="00D839B8" w:rsidRPr="00C617F5" w:rsidRDefault="009E746D" w:rsidP="001C751A">
            <w:pPr>
              <w:rPr>
                <w:sz w:val="28"/>
                <w:szCs w:val="28"/>
              </w:rPr>
            </w:pPr>
            <w:r w:rsidRPr="009E746D">
              <w:rPr>
                <w:sz w:val="28"/>
                <w:szCs w:val="28"/>
              </w:rPr>
              <w:t>Politiska fokusområden</w:t>
            </w:r>
          </w:p>
        </w:tc>
        <w:tc>
          <w:tcPr>
            <w:tcW w:w="500" w:type="dxa"/>
          </w:tcPr>
          <w:p w14:paraId="6D92D260" w14:textId="0F194C93" w:rsidR="00D839B8" w:rsidRPr="00C617F5" w:rsidRDefault="00A63387" w:rsidP="001C751A">
            <w:pPr>
              <w:jc w:val="right"/>
              <w:rPr>
                <w:sz w:val="28"/>
                <w:szCs w:val="28"/>
              </w:rPr>
            </w:pPr>
            <w:r>
              <w:rPr>
                <w:sz w:val="28"/>
                <w:szCs w:val="28"/>
              </w:rPr>
              <w:t>8</w:t>
            </w:r>
          </w:p>
        </w:tc>
      </w:tr>
      <w:tr w:rsidR="00D839B8" w14:paraId="5704D12C" w14:textId="77777777" w:rsidTr="009E746D">
        <w:tc>
          <w:tcPr>
            <w:tcW w:w="8572" w:type="dxa"/>
            <w:shd w:val="clear" w:color="auto" w:fill="FBE4D5" w:themeFill="accent2" w:themeFillTint="33"/>
          </w:tcPr>
          <w:p w14:paraId="1CB5B017" w14:textId="65FCFC7D" w:rsidR="00D839B8" w:rsidRPr="00C617F5" w:rsidRDefault="009E746D" w:rsidP="001C751A">
            <w:pPr>
              <w:rPr>
                <w:sz w:val="28"/>
                <w:szCs w:val="28"/>
              </w:rPr>
            </w:pPr>
            <w:r>
              <w:rPr>
                <w:sz w:val="28"/>
                <w:szCs w:val="28"/>
              </w:rPr>
              <w:t xml:space="preserve">     </w:t>
            </w:r>
            <w:r w:rsidRPr="009E746D">
              <w:rPr>
                <w:sz w:val="28"/>
                <w:szCs w:val="28"/>
              </w:rPr>
              <w:t>En välfärd att lita på</w:t>
            </w:r>
          </w:p>
        </w:tc>
        <w:tc>
          <w:tcPr>
            <w:tcW w:w="500" w:type="dxa"/>
            <w:shd w:val="clear" w:color="auto" w:fill="FBE4D5" w:themeFill="accent2" w:themeFillTint="33"/>
          </w:tcPr>
          <w:p w14:paraId="01312FD6" w14:textId="0C294951" w:rsidR="00D839B8" w:rsidRPr="00C617F5" w:rsidRDefault="009E746D" w:rsidP="001C751A">
            <w:pPr>
              <w:jc w:val="right"/>
              <w:rPr>
                <w:sz w:val="28"/>
                <w:szCs w:val="28"/>
              </w:rPr>
            </w:pPr>
            <w:r>
              <w:rPr>
                <w:sz w:val="28"/>
                <w:szCs w:val="28"/>
              </w:rPr>
              <w:t>8</w:t>
            </w:r>
          </w:p>
        </w:tc>
      </w:tr>
      <w:tr w:rsidR="001F5119" w14:paraId="12024F78" w14:textId="77777777" w:rsidTr="009E746D">
        <w:tc>
          <w:tcPr>
            <w:tcW w:w="8572" w:type="dxa"/>
            <w:shd w:val="clear" w:color="auto" w:fill="auto"/>
          </w:tcPr>
          <w:p w14:paraId="3B3CF461" w14:textId="5D4986FE" w:rsidR="001F5119" w:rsidRPr="00C617F5" w:rsidRDefault="009E746D" w:rsidP="001C751A">
            <w:pPr>
              <w:rPr>
                <w:sz w:val="28"/>
                <w:szCs w:val="28"/>
              </w:rPr>
            </w:pPr>
            <w:r>
              <w:rPr>
                <w:sz w:val="28"/>
                <w:szCs w:val="28"/>
              </w:rPr>
              <w:t xml:space="preserve">     </w:t>
            </w:r>
            <w:r w:rsidRPr="009E746D">
              <w:rPr>
                <w:sz w:val="28"/>
                <w:szCs w:val="28"/>
              </w:rPr>
              <w:t>Bättre företagsklimat i hela Skellefteå</w:t>
            </w:r>
          </w:p>
        </w:tc>
        <w:tc>
          <w:tcPr>
            <w:tcW w:w="500" w:type="dxa"/>
            <w:shd w:val="clear" w:color="auto" w:fill="auto"/>
          </w:tcPr>
          <w:p w14:paraId="2C77FBC4" w14:textId="4BD30199" w:rsidR="001F5119" w:rsidRPr="00C617F5" w:rsidRDefault="009E746D" w:rsidP="001C751A">
            <w:pPr>
              <w:jc w:val="right"/>
              <w:rPr>
                <w:sz w:val="28"/>
                <w:szCs w:val="28"/>
              </w:rPr>
            </w:pPr>
            <w:r>
              <w:rPr>
                <w:sz w:val="28"/>
                <w:szCs w:val="28"/>
              </w:rPr>
              <w:t>10</w:t>
            </w:r>
          </w:p>
        </w:tc>
      </w:tr>
      <w:tr w:rsidR="001F5119" w14:paraId="7BB90BC3" w14:textId="77777777" w:rsidTr="009E746D">
        <w:tc>
          <w:tcPr>
            <w:tcW w:w="8572" w:type="dxa"/>
            <w:shd w:val="clear" w:color="auto" w:fill="FBE4D5" w:themeFill="accent2" w:themeFillTint="33"/>
          </w:tcPr>
          <w:p w14:paraId="1CCC1963" w14:textId="085EB3C9" w:rsidR="001F5119" w:rsidRPr="00C617F5" w:rsidRDefault="009E746D" w:rsidP="001C751A">
            <w:pPr>
              <w:rPr>
                <w:sz w:val="28"/>
                <w:szCs w:val="28"/>
              </w:rPr>
            </w:pPr>
            <w:r>
              <w:rPr>
                <w:sz w:val="28"/>
                <w:szCs w:val="28"/>
              </w:rPr>
              <w:t xml:space="preserve">     </w:t>
            </w:r>
            <w:r w:rsidRPr="009E746D">
              <w:rPr>
                <w:sz w:val="28"/>
                <w:szCs w:val="28"/>
              </w:rPr>
              <w:t>Trygg tillväxt</w:t>
            </w:r>
          </w:p>
        </w:tc>
        <w:tc>
          <w:tcPr>
            <w:tcW w:w="500" w:type="dxa"/>
            <w:shd w:val="clear" w:color="auto" w:fill="FBE4D5" w:themeFill="accent2" w:themeFillTint="33"/>
          </w:tcPr>
          <w:p w14:paraId="5CF69B84" w14:textId="609200D5" w:rsidR="001F5119" w:rsidRPr="00C617F5" w:rsidRDefault="00A63387" w:rsidP="001C751A">
            <w:pPr>
              <w:jc w:val="right"/>
              <w:rPr>
                <w:sz w:val="28"/>
                <w:szCs w:val="28"/>
              </w:rPr>
            </w:pPr>
            <w:r>
              <w:rPr>
                <w:sz w:val="28"/>
                <w:szCs w:val="28"/>
              </w:rPr>
              <w:t>1</w:t>
            </w:r>
            <w:r w:rsidR="009E746D">
              <w:rPr>
                <w:sz w:val="28"/>
                <w:szCs w:val="28"/>
              </w:rPr>
              <w:t>2</w:t>
            </w:r>
          </w:p>
        </w:tc>
      </w:tr>
      <w:tr w:rsidR="001F5119" w14:paraId="6328F704" w14:textId="77777777" w:rsidTr="009E746D">
        <w:tc>
          <w:tcPr>
            <w:tcW w:w="8572" w:type="dxa"/>
            <w:shd w:val="clear" w:color="auto" w:fill="auto"/>
          </w:tcPr>
          <w:p w14:paraId="3AAD5D5E" w14:textId="6ADB9100" w:rsidR="001F5119" w:rsidRPr="001F5119" w:rsidRDefault="009E746D" w:rsidP="001C751A">
            <w:pPr>
              <w:rPr>
                <w:sz w:val="28"/>
                <w:szCs w:val="28"/>
              </w:rPr>
            </w:pPr>
            <w:r>
              <w:rPr>
                <w:sz w:val="28"/>
                <w:szCs w:val="28"/>
              </w:rPr>
              <w:t xml:space="preserve">     </w:t>
            </w:r>
            <w:r w:rsidRPr="009E746D">
              <w:rPr>
                <w:sz w:val="28"/>
                <w:szCs w:val="28"/>
              </w:rPr>
              <w:t>Strategiska insatser för fortsatt utveckling</w:t>
            </w:r>
          </w:p>
        </w:tc>
        <w:tc>
          <w:tcPr>
            <w:tcW w:w="500" w:type="dxa"/>
            <w:shd w:val="clear" w:color="auto" w:fill="auto"/>
          </w:tcPr>
          <w:p w14:paraId="27E3A475" w14:textId="71D1C35C" w:rsidR="001F5119" w:rsidRPr="00C617F5" w:rsidRDefault="00A63387" w:rsidP="001C751A">
            <w:pPr>
              <w:jc w:val="right"/>
              <w:rPr>
                <w:sz w:val="28"/>
                <w:szCs w:val="28"/>
              </w:rPr>
            </w:pPr>
            <w:r>
              <w:rPr>
                <w:sz w:val="28"/>
                <w:szCs w:val="28"/>
              </w:rPr>
              <w:t>1</w:t>
            </w:r>
            <w:r w:rsidR="009B7888">
              <w:rPr>
                <w:sz w:val="28"/>
                <w:szCs w:val="28"/>
              </w:rPr>
              <w:t>4</w:t>
            </w:r>
          </w:p>
        </w:tc>
      </w:tr>
      <w:tr w:rsidR="001F5119" w14:paraId="1298FEA2" w14:textId="77777777" w:rsidTr="009E746D">
        <w:tc>
          <w:tcPr>
            <w:tcW w:w="8572" w:type="dxa"/>
            <w:shd w:val="clear" w:color="auto" w:fill="FBE4D5" w:themeFill="accent2" w:themeFillTint="33"/>
          </w:tcPr>
          <w:p w14:paraId="0EA59D26" w14:textId="0D183200" w:rsidR="001F5119" w:rsidRPr="001F5119" w:rsidRDefault="009E746D" w:rsidP="001C751A">
            <w:pPr>
              <w:rPr>
                <w:sz w:val="28"/>
                <w:szCs w:val="28"/>
              </w:rPr>
            </w:pPr>
            <w:r w:rsidRPr="009E746D">
              <w:rPr>
                <w:sz w:val="28"/>
                <w:szCs w:val="28"/>
              </w:rPr>
              <w:t>Driftbudget och plan – förändringar av ramar</w:t>
            </w:r>
          </w:p>
        </w:tc>
        <w:tc>
          <w:tcPr>
            <w:tcW w:w="500" w:type="dxa"/>
            <w:shd w:val="clear" w:color="auto" w:fill="FBE4D5" w:themeFill="accent2" w:themeFillTint="33"/>
          </w:tcPr>
          <w:p w14:paraId="028A66DE" w14:textId="4376CBA8" w:rsidR="001F5119" w:rsidRPr="00C617F5" w:rsidRDefault="00A63387" w:rsidP="001C751A">
            <w:pPr>
              <w:jc w:val="right"/>
              <w:rPr>
                <w:sz w:val="28"/>
                <w:szCs w:val="28"/>
              </w:rPr>
            </w:pPr>
            <w:r>
              <w:rPr>
                <w:sz w:val="28"/>
                <w:szCs w:val="28"/>
              </w:rPr>
              <w:t>1</w:t>
            </w:r>
            <w:r w:rsidR="009E746D">
              <w:rPr>
                <w:sz w:val="28"/>
                <w:szCs w:val="28"/>
              </w:rPr>
              <w:t>7</w:t>
            </w:r>
          </w:p>
        </w:tc>
      </w:tr>
      <w:tr w:rsidR="00D839B8" w14:paraId="7A4D9100" w14:textId="77777777" w:rsidTr="009E746D">
        <w:tc>
          <w:tcPr>
            <w:tcW w:w="8572" w:type="dxa"/>
          </w:tcPr>
          <w:p w14:paraId="6ED97A2C" w14:textId="77C6008A" w:rsidR="00D839B8" w:rsidRPr="00C617F5" w:rsidRDefault="009E746D" w:rsidP="001C751A">
            <w:pPr>
              <w:rPr>
                <w:sz w:val="28"/>
                <w:szCs w:val="28"/>
              </w:rPr>
            </w:pPr>
            <w:r>
              <w:rPr>
                <w:sz w:val="28"/>
                <w:szCs w:val="28"/>
              </w:rPr>
              <w:t>Resultat</w:t>
            </w:r>
          </w:p>
        </w:tc>
        <w:tc>
          <w:tcPr>
            <w:tcW w:w="500" w:type="dxa"/>
            <w:vAlign w:val="bottom"/>
          </w:tcPr>
          <w:p w14:paraId="740B8DD8" w14:textId="33DDCF93" w:rsidR="00D839B8" w:rsidRPr="00C617F5" w:rsidRDefault="009E746D" w:rsidP="00A63387">
            <w:pPr>
              <w:jc w:val="center"/>
              <w:rPr>
                <w:sz w:val="28"/>
                <w:szCs w:val="28"/>
              </w:rPr>
            </w:pPr>
            <w:r>
              <w:rPr>
                <w:sz w:val="28"/>
                <w:szCs w:val="28"/>
              </w:rPr>
              <w:t>22</w:t>
            </w:r>
          </w:p>
        </w:tc>
      </w:tr>
      <w:tr w:rsidR="00D839B8" w14:paraId="21FB6391" w14:textId="77777777" w:rsidTr="009E746D">
        <w:tc>
          <w:tcPr>
            <w:tcW w:w="8572" w:type="dxa"/>
            <w:shd w:val="clear" w:color="auto" w:fill="FBE4D5" w:themeFill="accent2" w:themeFillTint="33"/>
          </w:tcPr>
          <w:p w14:paraId="0CC09ED2" w14:textId="7BCF3B8E" w:rsidR="00D839B8" w:rsidRPr="00C617F5" w:rsidRDefault="009E746D" w:rsidP="001C751A">
            <w:pPr>
              <w:rPr>
                <w:sz w:val="28"/>
                <w:szCs w:val="28"/>
              </w:rPr>
            </w:pPr>
            <w:r w:rsidRPr="009E746D">
              <w:rPr>
                <w:sz w:val="28"/>
                <w:szCs w:val="28"/>
              </w:rPr>
              <w:t>Investeringar – väsentliga förändringar</w:t>
            </w:r>
          </w:p>
        </w:tc>
        <w:tc>
          <w:tcPr>
            <w:tcW w:w="500" w:type="dxa"/>
            <w:shd w:val="clear" w:color="auto" w:fill="FBE4D5" w:themeFill="accent2" w:themeFillTint="33"/>
          </w:tcPr>
          <w:p w14:paraId="54998E78" w14:textId="44EC0676" w:rsidR="00D839B8" w:rsidRPr="00C617F5" w:rsidRDefault="009B7888" w:rsidP="001C751A">
            <w:pPr>
              <w:jc w:val="right"/>
              <w:rPr>
                <w:sz w:val="28"/>
                <w:szCs w:val="28"/>
              </w:rPr>
            </w:pPr>
            <w:r>
              <w:rPr>
                <w:sz w:val="28"/>
                <w:szCs w:val="28"/>
              </w:rPr>
              <w:t>2</w:t>
            </w:r>
            <w:r w:rsidR="009E746D">
              <w:rPr>
                <w:sz w:val="28"/>
                <w:szCs w:val="28"/>
              </w:rPr>
              <w:t>3</w:t>
            </w:r>
          </w:p>
        </w:tc>
      </w:tr>
      <w:tr w:rsidR="00D839B8" w14:paraId="5235277A" w14:textId="77777777" w:rsidTr="009E746D">
        <w:tc>
          <w:tcPr>
            <w:tcW w:w="8572" w:type="dxa"/>
          </w:tcPr>
          <w:p w14:paraId="44278093" w14:textId="63C2E509" w:rsidR="00D839B8" w:rsidRPr="00C617F5" w:rsidRDefault="009E746D" w:rsidP="001C751A">
            <w:pPr>
              <w:rPr>
                <w:sz w:val="28"/>
                <w:szCs w:val="28"/>
              </w:rPr>
            </w:pPr>
            <w:r w:rsidRPr="009E746D">
              <w:rPr>
                <w:sz w:val="28"/>
                <w:szCs w:val="28"/>
              </w:rPr>
              <w:t>Förslag till beslut</w:t>
            </w:r>
          </w:p>
        </w:tc>
        <w:tc>
          <w:tcPr>
            <w:tcW w:w="500" w:type="dxa"/>
          </w:tcPr>
          <w:p w14:paraId="3A7C6B82" w14:textId="2D96A04B" w:rsidR="00D839B8" w:rsidRPr="00C617F5" w:rsidRDefault="0098402A" w:rsidP="001C751A">
            <w:pPr>
              <w:jc w:val="right"/>
              <w:rPr>
                <w:sz w:val="28"/>
                <w:szCs w:val="28"/>
              </w:rPr>
            </w:pPr>
            <w:r>
              <w:rPr>
                <w:sz w:val="28"/>
                <w:szCs w:val="28"/>
              </w:rPr>
              <w:t>24</w:t>
            </w:r>
          </w:p>
        </w:tc>
      </w:tr>
      <w:tr w:rsidR="00806781" w14:paraId="7E70F7BA" w14:textId="77777777" w:rsidTr="009E746D">
        <w:trPr>
          <w:trHeight w:val="170"/>
        </w:trPr>
        <w:tc>
          <w:tcPr>
            <w:tcW w:w="8572" w:type="dxa"/>
            <w:shd w:val="clear" w:color="auto" w:fill="FBE4D5" w:themeFill="accent2" w:themeFillTint="33"/>
          </w:tcPr>
          <w:p w14:paraId="3B663FB3" w14:textId="56B2E689" w:rsidR="00806781" w:rsidRPr="009E746D" w:rsidRDefault="009E746D" w:rsidP="001C751A">
            <w:pPr>
              <w:rPr>
                <w:sz w:val="28"/>
                <w:szCs w:val="28"/>
              </w:rPr>
            </w:pPr>
            <w:r w:rsidRPr="009E746D">
              <w:rPr>
                <w:sz w:val="28"/>
                <w:szCs w:val="28"/>
              </w:rPr>
              <w:t>Ekonomiska tabeller</w:t>
            </w:r>
          </w:p>
        </w:tc>
        <w:tc>
          <w:tcPr>
            <w:tcW w:w="500" w:type="dxa"/>
            <w:shd w:val="clear" w:color="auto" w:fill="FBE4D5" w:themeFill="accent2" w:themeFillTint="33"/>
          </w:tcPr>
          <w:p w14:paraId="5CA69A0E" w14:textId="2F307455" w:rsidR="00806781" w:rsidRPr="009E746D" w:rsidRDefault="009E746D" w:rsidP="001C751A">
            <w:pPr>
              <w:jc w:val="right"/>
              <w:rPr>
                <w:sz w:val="28"/>
                <w:szCs w:val="28"/>
              </w:rPr>
            </w:pPr>
            <w:r>
              <w:rPr>
                <w:sz w:val="28"/>
                <w:szCs w:val="28"/>
              </w:rPr>
              <w:t>25</w:t>
            </w:r>
          </w:p>
        </w:tc>
      </w:tr>
      <w:tr w:rsidR="009E746D" w14:paraId="225AD657" w14:textId="77777777" w:rsidTr="009E746D">
        <w:trPr>
          <w:trHeight w:val="170"/>
        </w:trPr>
        <w:tc>
          <w:tcPr>
            <w:tcW w:w="8572" w:type="dxa"/>
            <w:shd w:val="clear" w:color="auto" w:fill="auto"/>
          </w:tcPr>
          <w:p w14:paraId="7483C544" w14:textId="3BEC7BCC" w:rsidR="009E746D" w:rsidRPr="009E746D" w:rsidRDefault="009E746D" w:rsidP="001C751A">
            <w:pPr>
              <w:rPr>
                <w:sz w:val="28"/>
                <w:szCs w:val="28"/>
              </w:rPr>
            </w:pPr>
            <w:r>
              <w:rPr>
                <w:sz w:val="28"/>
                <w:szCs w:val="28"/>
              </w:rPr>
              <w:t xml:space="preserve">     </w:t>
            </w:r>
            <w:r w:rsidRPr="009E746D">
              <w:rPr>
                <w:sz w:val="28"/>
                <w:szCs w:val="28"/>
              </w:rPr>
              <w:t>Driftbudget och plan</w:t>
            </w:r>
          </w:p>
        </w:tc>
        <w:tc>
          <w:tcPr>
            <w:tcW w:w="500" w:type="dxa"/>
            <w:shd w:val="clear" w:color="auto" w:fill="auto"/>
          </w:tcPr>
          <w:p w14:paraId="7E33C007" w14:textId="27A92982" w:rsidR="009E746D" w:rsidRPr="009E746D" w:rsidRDefault="009E746D" w:rsidP="001C751A">
            <w:pPr>
              <w:jc w:val="right"/>
              <w:rPr>
                <w:sz w:val="28"/>
                <w:szCs w:val="28"/>
              </w:rPr>
            </w:pPr>
            <w:r>
              <w:rPr>
                <w:sz w:val="28"/>
                <w:szCs w:val="28"/>
              </w:rPr>
              <w:t>25</w:t>
            </w:r>
          </w:p>
        </w:tc>
      </w:tr>
      <w:tr w:rsidR="009E746D" w14:paraId="3C5EF118" w14:textId="77777777" w:rsidTr="009E746D">
        <w:trPr>
          <w:trHeight w:val="170"/>
        </w:trPr>
        <w:tc>
          <w:tcPr>
            <w:tcW w:w="8572" w:type="dxa"/>
            <w:shd w:val="clear" w:color="auto" w:fill="FBE4D5" w:themeFill="accent2" w:themeFillTint="33"/>
          </w:tcPr>
          <w:p w14:paraId="3BC3F72D" w14:textId="37D7721D" w:rsidR="009E746D" w:rsidRPr="009E746D" w:rsidRDefault="009E746D" w:rsidP="001C751A">
            <w:pPr>
              <w:rPr>
                <w:sz w:val="28"/>
                <w:szCs w:val="28"/>
              </w:rPr>
            </w:pPr>
            <w:r>
              <w:rPr>
                <w:sz w:val="28"/>
                <w:szCs w:val="28"/>
              </w:rPr>
              <w:t xml:space="preserve">     </w:t>
            </w:r>
            <w:r w:rsidRPr="009E746D">
              <w:rPr>
                <w:sz w:val="28"/>
                <w:szCs w:val="28"/>
              </w:rPr>
              <w:t>Specifikation av investeringar</w:t>
            </w:r>
          </w:p>
        </w:tc>
        <w:tc>
          <w:tcPr>
            <w:tcW w:w="500" w:type="dxa"/>
            <w:shd w:val="clear" w:color="auto" w:fill="FBE4D5" w:themeFill="accent2" w:themeFillTint="33"/>
          </w:tcPr>
          <w:p w14:paraId="67EE4F23" w14:textId="10C725E6" w:rsidR="009E746D" w:rsidRPr="009E746D" w:rsidRDefault="009E746D" w:rsidP="001C751A">
            <w:pPr>
              <w:jc w:val="right"/>
              <w:rPr>
                <w:sz w:val="28"/>
                <w:szCs w:val="28"/>
              </w:rPr>
            </w:pPr>
            <w:r>
              <w:rPr>
                <w:sz w:val="28"/>
                <w:szCs w:val="28"/>
              </w:rPr>
              <w:t>26</w:t>
            </w:r>
          </w:p>
        </w:tc>
      </w:tr>
      <w:tr w:rsidR="009E746D" w14:paraId="773F9F97" w14:textId="77777777" w:rsidTr="009E746D">
        <w:trPr>
          <w:trHeight w:val="170"/>
        </w:trPr>
        <w:tc>
          <w:tcPr>
            <w:tcW w:w="8572" w:type="dxa"/>
            <w:shd w:val="clear" w:color="auto" w:fill="auto"/>
          </w:tcPr>
          <w:p w14:paraId="75711AF5" w14:textId="77777777" w:rsidR="009E746D" w:rsidRPr="009E746D" w:rsidRDefault="009E746D" w:rsidP="001C751A">
            <w:pPr>
              <w:rPr>
                <w:sz w:val="28"/>
                <w:szCs w:val="28"/>
              </w:rPr>
            </w:pPr>
          </w:p>
        </w:tc>
        <w:tc>
          <w:tcPr>
            <w:tcW w:w="500" w:type="dxa"/>
            <w:shd w:val="clear" w:color="auto" w:fill="auto"/>
          </w:tcPr>
          <w:p w14:paraId="0F241B7F" w14:textId="77777777" w:rsidR="009E746D" w:rsidRPr="004777AE" w:rsidRDefault="009E746D" w:rsidP="001C751A">
            <w:pPr>
              <w:jc w:val="right"/>
              <w:rPr>
                <w:sz w:val="8"/>
                <w:szCs w:val="8"/>
              </w:rPr>
            </w:pPr>
          </w:p>
        </w:tc>
      </w:tr>
    </w:tbl>
    <w:p w14:paraId="1FE6FA86" w14:textId="33181DB6" w:rsidR="00D839B8" w:rsidRPr="00FA330F" w:rsidRDefault="00D839B8" w:rsidP="00D839B8">
      <w:pPr>
        <w:rPr>
          <w:b/>
          <w:bCs/>
        </w:rPr>
      </w:pPr>
    </w:p>
    <w:p w14:paraId="3F38AA75" w14:textId="3EAC5DE8" w:rsidR="00FA330F" w:rsidRDefault="00FA330F" w:rsidP="00D839B8">
      <w:pPr>
        <w:rPr>
          <w:b/>
          <w:bCs/>
        </w:rPr>
      </w:pPr>
    </w:p>
    <w:p w14:paraId="759B5CC7" w14:textId="644333C7" w:rsidR="00FA330F" w:rsidRDefault="00FA330F" w:rsidP="00D839B8">
      <w:pPr>
        <w:rPr>
          <w:b/>
          <w:bCs/>
        </w:rPr>
      </w:pPr>
    </w:p>
    <w:p w14:paraId="0126524E" w14:textId="2DBC2F9A" w:rsidR="00FA330F" w:rsidRDefault="00FA330F" w:rsidP="00D839B8">
      <w:pPr>
        <w:rPr>
          <w:b/>
          <w:bCs/>
        </w:rPr>
      </w:pPr>
    </w:p>
    <w:p w14:paraId="277AE609" w14:textId="30D7BEDD" w:rsidR="0061592C" w:rsidRDefault="0061592C" w:rsidP="00D839B8">
      <w:pPr>
        <w:rPr>
          <w:b/>
          <w:bCs/>
        </w:rPr>
      </w:pPr>
    </w:p>
    <w:p w14:paraId="5FC1E4B9" w14:textId="2C706F24" w:rsidR="0061592C" w:rsidRDefault="0061592C" w:rsidP="00D839B8">
      <w:pPr>
        <w:rPr>
          <w:b/>
          <w:bCs/>
        </w:rPr>
      </w:pPr>
    </w:p>
    <w:p w14:paraId="70647B10" w14:textId="59D1FD7C" w:rsidR="0061592C" w:rsidRDefault="0061592C" w:rsidP="00D839B8">
      <w:pPr>
        <w:rPr>
          <w:b/>
          <w:bCs/>
        </w:rPr>
      </w:pPr>
    </w:p>
    <w:p w14:paraId="67F674CE" w14:textId="74EBFF37" w:rsidR="0061592C" w:rsidRDefault="0061592C" w:rsidP="00D839B8">
      <w:pPr>
        <w:rPr>
          <w:b/>
          <w:bCs/>
        </w:rPr>
      </w:pPr>
    </w:p>
    <w:p w14:paraId="1CAACEE7" w14:textId="5FD03960" w:rsidR="0061592C" w:rsidRDefault="0061592C" w:rsidP="00D839B8">
      <w:pPr>
        <w:rPr>
          <w:b/>
          <w:bCs/>
        </w:rPr>
      </w:pPr>
    </w:p>
    <w:p w14:paraId="52360053" w14:textId="77777777" w:rsidR="0061592C" w:rsidRDefault="0061592C" w:rsidP="00D839B8">
      <w:pPr>
        <w:rPr>
          <w:b/>
          <w:bCs/>
        </w:rPr>
      </w:pPr>
    </w:p>
    <w:p w14:paraId="735CDF15" w14:textId="77777777" w:rsidR="00FA330F" w:rsidRPr="00FA330F" w:rsidRDefault="00FA330F" w:rsidP="00D839B8">
      <w:pPr>
        <w:rPr>
          <w:b/>
          <w:bCs/>
        </w:rPr>
      </w:pPr>
    </w:p>
    <w:p w14:paraId="43595C0D" w14:textId="562D3484" w:rsidR="00FA330F" w:rsidRDefault="00FA330F" w:rsidP="00D839B8">
      <w:pPr>
        <w:rPr>
          <w:b/>
          <w:bCs/>
        </w:rPr>
      </w:pPr>
    </w:p>
    <w:p w14:paraId="5C7BB903" w14:textId="77777777" w:rsidR="004777AE" w:rsidRDefault="004777AE" w:rsidP="00D839B8">
      <w:pPr>
        <w:rPr>
          <w:b/>
          <w:bCs/>
        </w:rPr>
      </w:pPr>
    </w:p>
    <w:p w14:paraId="6562297B" w14:textId="77777777" w:rsidR="004777AE" w:rsidRDefault="004777AE" w:rsidP="00D839B8">
      <w:pPr>
        <w:rPr>
          <w:b/>
          <w:bCs/>
        </w:rPr>
      </w:pPr>
    </w:p>
    <w:p w14:paraId="49369DC8" w14:textId="77777777" w:rsidR="004777AE" w:rsidRDefault="004777AE" w:rsidP="00D839B8">
      <w:pPr>
        <w:rPr>
          <w:b/>
          <w:bCs/>
        </w:rPr>
      </w:pPr>
    </w:p>
    <w:p w14:paraId="2545C3E2" w14:textId="70E3C029" w:rsidR="007E4F8F" w:rsidRPr="00E0362A" w:rsidRDefault="007E4F8F" w:rsidP="004D4460">
      <w:pPr>
        <w:jc w:val="both"/>
        <w:rPr>
          <w:b/>
          <w:bCs/>
          <w:sz w:val="32"/>
          <w:szCs w:val="32"/>
        </w:rPr>
      </w:pPr>
      <w:r w:rsidRPr="00E0362A">
        <w:rPr>
          <w:b/>
          <w:bCs/>
          <w:sz w:val="32"/>
          <w:szCs w:val="32"/>
        </w:rPr>
        <w:lastRenderedPageBreak/>
        <w:t>Inledning</w:t>
      </w:r>
      <w:r w:rsidR="00761DB3">
        <w:rPr>
          <w:b/>
          <w:bCs/>
          <w:sz w:val="32"/>
          <w:szCs w:val="32"/>
        </w:rPr>
        <w:t xml:space="preserve"> – </w:t>
      </w:r>
      <w:r w:rsidR="00761DB3" w:rsidRPr="00761DB3">
        <w:rPr>
          <w:b/>
          <w:bCs/>
          <w:sz w:val="32"/>
          <w:szCs w:val="32"/>
        </w:rPr>
        <w:t>Ansvarsfull</w:t>
      </w:r>
      <w:r w:rsidR="00761DB3">
        <w:rPr>
          <w:b/>
          <w:bCs/>
          <w:sz w:val="32"/>
          <w:szCs w:val="32"/>
        </w:rPr>
        <w:t xml:space="preserve"> </w:t>
      </w:r>
      <w:r w:rsidR="00761DB3" w:rsidRPr="00761DB3">
        <w:rPr>
          <w:b/>
          <w:bCs/>
          <w:sz w:val="32"/>
          <w:szCs w:val="32"/>
        </w:rPr>
        <w:t>tillväxt för hela Skellefteå</w:t>
      </w:r>
    </w:p>
    <w:p w14:paraId="73E16349" w14:textId="77777777" w:rsidR="00761DB3" w:rsidRDefault="00761DB3" w:rsidP="004D4460">
      <w:pPr>
        <w:jc w:val="both"/>
      </w:pPr>
      <w:r>
        <w:t>Skellefteå har vuxit kraftigt under de senaste åren och befinner sig i en positiv utvecklingsfas. Samtidigt råder det osäkerhet inom delar av det lokala näringslivet och industrin, där bland annat Northvolts situation har skapat oro. För att möta dessa utmaningar och säkra en fortsatt hållbar tillväxt presenterar Alliansen en budget som satsar på framtidens viktigaste områden: skola och utbildning, kommunens attraktivitet och ett starkt företagsklimat.</w:t>
      </w:r>
    </w:p>
    <w:p w14:paraId="3F7FD644" w14:textId="1933DC62" w:rsidR="00761DB3" w:rsidRDefault="00761DB3" w:rsidP="004D4460">
      <w:pPr>
        <w:jc w:val="both"/>
      </w:pPr>
      <w:r>
        <w:t xml:space="preserve">Vårt främsta fokus är att ge barn och unga de bästa förutsättningarna att lyckas i skolan. Vi föreslår en ramförstärkning av skol- och utbildningsnämndernas budgetar med över </w:t>
      </w:r>
      <w:r w:rsidR="002D415F">
        <w:t>202</w:t>
      </w:r>
      <w:r>
        <w:t xml:space="preserve"> miljoner kronor till förskola, grundskola och gymnasium. Det är mer än </w:t>
      </w:r>
      <w:r w:rsidR="00C74D99">
        <w:t>152</w:t>
      </w:r>
      <w:r>
        <w:t xml:space="preserve"> miljoner kronor</w:t>
      </w:r>
      <w:r w:rsidR="00C74D99">
        <w:t xml:space="preserve"> i verkligt driftsutrymme, och 41 miljoner kronor</w:t>
      </w:r>
      <w:r>
        <w:t xml:space="preserve"> mer än den politiska majoriteten. Dessa medel kommer att användas till att minska storleken på barngrupperna i förskolan, stärka stödet för elever som behöver särskilda insatser och förbättra undervisningen. Genom satsningar på gymnasie- och vuxenutbildning vill vi ge fler unga och vuxna möjligheten att nå sina mål och stärka sin kompetens.</w:t>
      </w:r>
    </w:p>
    <w:p w14:paraId="4622599B" w14:textId="5624E034" w:rsidR="00761DB3" w:rsidRDefault="00761DB3" w:rsidP="004D4460">
      <w:pPr>
        <w:jc w:val="both"/>
      </w:pPr>
      <w:r>
        <w:t>Alliansen vill sänka kommunalskatten med 35 öre under perioden 2025–2026. Det ger en vanlig familj i Skellefteå upp till 2 500 kronor mer i plånboken varje år, vilket stärker både hushållens ekonomi och kommunens attraktionskraft. I tider då många hushåll pressas av ökade levnadskostnader är det rätt att invånarna får ta del av tillväxten. Vi lägger också flera förslag för att förbättra företagsklimatet och satsar på förbättrad infrastruktur, där underhåll av enskilda vägar och bättre vinterväghållning får hög prioritet. Det måste gå att transportera sig i hela kommunen, såväl sommar som vinter. Det går exempelvis inte att stänga vissa körfält, eller minska frekvensen på snöröjning. Det rimligt att det plogas i en norrlandskommun där vi vet att det snöar.</w:t>
      </w:r>
    </w:p>
    <w:p w14:paraId="01CB2BD0" w14:textId="5298E69F" w:rsidR="00E0362A" w:rsidRPr="00E0362A" w:rsidRDefault="00D350E6" w:rsidP="004D4460">
      <w:pPr>
        <w:jc w:val="both"/>
        <w:rPr>
          <w:highlight w:val="red"/>
        </w:rPr>
      </w:pPr>
      <w:r>
        <w:rPr>
          <w:noProof/>
        </w:rPr>
        <w:drawing>
          <wp:anchor distT="0" distB="0" distL="114300" distR="114300" simplePos="0" relativeHeight="251675648" behindDoc="0" locked="0" layoutInCell="1" allowOverlap="1" wp14:anchorId="5C48D84B" wp14:editId="5E5C09DD">
            <wp:simplePos x="0" y="0"/>
            <wp:positionH relativeFrom="margin">
              <wp:align>right</wp:align>
            </wp:positionH>
            <wp:positionV relativeFrom="page">
              <wp:posOffset>6839585</wp:posOffset>
            </wp:positionV>
            <wp:extent cx="5759450" cy="2185035"/>
            <wp:effectExtent l="0" t="0" r="0" b="5715"/>
            <wp:wrapTight wrapText="bothSides">
              <wp:wrapPolygon edited="0">
                <wp:start x="0" y="0"/>
                <wp:lineTo x="0" y="21468"/>
                <wp:lineTo x="21505" y="21468"/>
                <wp:lineTo x="21505" y="0"/>
                <wp:lineTo x="0" y="0"/>
              </wp:wrapPolygon>
            </wp:wrapTight>
            <wp:docPr id="1763192118" name="Bildobjekt 1" descr="En bild som visar person, leende, Människoansikte, Blaz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92118" name="Bildobjekt 1" descr="En bild som visar person, leende, Människoansikte, Blazer&#10;&#10;Automatiskt genererad beskrivning"/>
                    <pic:cNvPicPr/>
                  </pic:nvPicPr>
                  <pic:blipFill rotWithShape="1">
                    <a:blip r:embed="rId10" cstate="print">
                      <a:extLst>
                        <a:ext uri="{28A0092B-C50C-407E-A947-70E740481C1C}">
                          <a14:useLocalDpi xmlns:a14="http://schemas.microsoft.com/office/drawing/2010/main" val="0"/>
                        </a:ext>
                      </a:extLst>
                    </a:blip>
                    <a:srcRect l="7836" t="6392" r="6180" b="60976"/>
                    <a:stretch/>
                  </pic:blipFill>
                  <pic:spPr bwMode="auto">
                    <a:xfrm>
                      <a:off x="0" y="0"/>
                      <a:ext cx="5759450" cy="218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DB3">
        <w:t xml:space="preserve">Skellefteås tillväxt har lett till ökade skatteintäkter och ekonomiskt utrymme för politiska prioriteringar. Detta utrymme förstärker Alliansen </w:t>
      </w:r>
      <w:r w:rsidR="005D1D57" w:rsidRPr="005D1D57">
        <w:t>genom strategiska försäljningar och att dra ner på osäkra kommunala investeringar</w:t>
      </w:r>
      <w:r w:rsidR="00761DB3">
        <w:t xml:space="preserve">. Genom vår budget säkerställer vi att alla verksamheter får kompensation för ökade kostnader och skapar utrymme för både investeringar i välfärden och skattesänkningar. </w:t>
      </w:r>
      <w:r w:rsidR="003C5D21">
        <w:t>Med d</w:t>
      </w:r>
      <w:r w:rsidR="00761DB3">
        <w:t>essa satsningar bygger vi en stabil grund för fortsatt tillväxt i Skellefteå, trots de utmaningar som det lokala näringslivet står inför. Alliansen värnar valfrihet och företagande, alla behövs i vårt växande Skellefteå – idag och framåt. Tillsammans kan vi möta framtidens behov och fortsätta utveckla Skellefteå som en attraktiv plats att leva och arbeta på.</w:t>
      </w:r>
    </w:p>
    <w:p w14:paraId="366FB549" w14:textId="21FAC840" w:rsidR="00E0362A" w:rsidRPr="00E0362A" w:rsidRDefault="00E0362A" w:rsidP="00A73466">
      <w:pPr>
        <w:spacing w:after="0" w:line="240" w:lineRule="auto"/>
        <w:jc w:val="both"/>
        <w:rPr>
          <w:highlight w:val="red"/>
        </w:rPr>
      </w:pPr>
    </w:p>
    <w:tbl>
      <w:tblPr>
        <w:tblStyle w:val="Tabellrutn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127"/>
        <w:gridCol w:w="1984"/>
        <w:gridCol w:w="2410"/>
      </w:tblGrid>
      <w:tr w:rsidR="00094593" w14:paraId="08050D0B" w14:textId="77777777" w:rsidTr="00D350E6">
        <w:tc>
          <w:tcPr>
            <w:tcW w:w="2551" w:type="dxa"/>
          </w:tcPr>
          <w:p w14:paraId="69F441F6" w14:textId="77DE2D6C" w:rsidR="00094593" w:rsidRDefault="00094593" w:rsidP="00094593">
            <w:pPr>
              <w:jc w:val="center"/>
              <w:rPr>
                <w:b/>
                <w:bCs/>
              </w:rPr>
            </w:pPr>
            <w:r w:rsidRPr="00AD166C">
              <w:rPr>
                <w:b/>
                <w:bCs/>
              </w:rPr>
              <w:t>Andreas Löwenhöök (M)</w:t>
            </w:r>
          </w:p>
          <w:p w14:paraId="0018DE0B" w14:textId="61CF54C7" w:rsidR="00094593" w:rsidRDefault="00094593" w:rsidP="00094593">
            <w:pPr>
              <w:jc w:val="center"/>
            </w:pPr>
            <w:r w:rsidRPr="00AD166C">
              <w:rPr>
                <w:b/>
                <w:bCs/>
              </w:rPr>
              <w:t>Oppositionsråd</w:t>
            </w:r>
          </w:p>
        </w:tc>
        <w:tc>
          <w:tcPr>
            <w:tcW w:w="2127" w:type="dxa"/>
          </w:tcPr>
          <w:p w14:paraId="1A639EB1" w14:textId="027895B6" w:rsidR="00094593" w:rsidRDefault="00094593" w:rsidP="00094593">
            <w:pPr>
              <w:jc w:val="center"/>
              <w:rPr>
                <w:b/>
                <w:bCs/>
              </w:rPr>
            </w:pPr>
            <w:r w:rsidRPr="00AD166C">
              <w:rPr>
                <w:b/>
                <w:bCs/>
              </w:rPr>
              <w:t>Carina Sundbom (C)</w:t>
            </w:r>
          </w:p>
          <w:p w14:paraId="550AF4FB" w14:textId="3B3850E3" w:rsidR="00094593" w:rsidRDefault="00094593" w:rsidP="00094593">
            <w:pPr>
              <w:jc w:val="center"/>
            </w:pPr>
            <w:r w:rsidRPr="00AD166C">
              <w:rPr>
                <w:b/>
                <w:bCs/>
              </w:rPr>
              <w:t>Gruppledar</w:t>
            </w:r>
            <w:r w:rsidR="00D350E6">
              <w:rPr>
                <w:b/>
                <w:bCs/>
              </w:rPr>
              <w:t>e</w:t>
            </w:r>
          </w:p>
        </w:tc>
        <w:tc>
          <w:tcPr>
            <w:tcW w:w="1984" w:type="dxa"/>
          </w:tcPr>
          <w:p w14:paraId="4B7D0C6E" w14:textId="77777777" w:rsidR="00D350E6" w:rsidRDefault="00D350E6" w:rsidP="00D350E6">
            <w:pPr>
              <w:jc w:val="center"/>
              <w:rPr>
                <w:b/>
                <w:bCs/>
              </w:rPr>
            </w:pPr>
            <w:r w:rsidRPr="00AD166C">
              <w:rPr>
                <w:b/>
                <w:bCs/>
              </w:rPr>
              <w:t>Christina Soldan (L)</w:t>
            </w:r>
          </w:p>
          <w:p w14:paraId="206528BD" w14:textId="46A87043" w:rsidR="00094593" w:rsidRPr="00D350E6" w:rsidRDefault="00D350E6" w:rsidP="00D350E6">
            <w:pPr>
              <w:jc w:val="center"/>
              <w:rPr>
                <w:b/>
                <w:bCs/>
              </w:rPr>
            </w:pPr>
            <w:r>
              <w:rPr>
                <w:b/>
                <w:bCs/>
              </w:rPr>
              <w:t>G</w:t>
            </w:r>
            <w:r w:rsidRPr="00AD166C">
              <w:rPr>
                <w:b/>
                <w:bCs/>
              </w:rPr>
              <w:t>ruppledare</w:t>
            </w:r>
          </w:p>
        </w:tc>
        <w:tc>
          <w:tcPr>
            <w:tcW w:w="2410" w:type="dxa"/>
          </w:tcPr>
          <w:p w14:paraId="64E95BB6" w14:textId="77777777" w:rsidR="00D350E6" w:rsidRDefault="00D350E6" w:rsidP="00D350E6">
            <w:pPr>
              <w:jc w:val="center"/>
              <w:rPr>
                <w:b/>
                <w:bCs/>
              </w:rPr>
            </w:pPr>
            <w:r w:rsidRPr="00AD166C">
              <w:rPr>
                <w:b/>
                <w:bCs/>
              </w:rPr>
              <w:t>Per Boström (KD)</w:t>
            </w:r>
          </w:p>
          <w:p w14:paraId="63D89CD2" w14:textId="7A83E203" w:rsidR="00761DB3" w:rsidRPr="00A42345" w:rsidRDefault="00D350E6" w:rsidP="00D350E6">
            <w:pPr>
              <w:jc w:val="center"/>
              <w:rPr>
                <w:b/>
                <w:bCs/>
              </w:rPr>
            </w:pPr>
            <w:r w:rsidRPr="00AD166C">
              <w:rPr>
                <w:b/>
                <w:bCs/>
              </w:rPr>
              <w:t>Gruppledare</w:t>
            </w:r>
          </w:p>
        </w:tc>
      </w:tr>
      <w:tr w:rsidR="00D839B8" w14:paraId="761C549F" w14:textId="77777777" w:rsidTr="00D350E6">
        <w:tc>
          <w:tcPr>
            <w:tcW w:w="9072" w:type="dxa"/>
            <w:gridSpan w:val="4"/>
            <w:shd w:val="clear" w:color="auto" w:fill="FFE599" w:themeFill="accent4" w:themeFillTint="66"/>
          </w:tcPr>
          <w:p w14:paraId="5510D223" w14:textId="0E920DDC" w:rsidR="00D839B8" w:rsidRDefault="00981650" w:rsidP="009B7888">
            <w:pPr>
              <w:jc w:val="center"/>
              <w:rPr>
                <w:b/>
                <w:bCs/>
                <w:sz w:val="40"/>
                <w:szCs w:val="40"/>
              </w:rPr>
            </w:pPr>
            <w:r>
              <w:rPr>
                <w:b/>
                <w:bCs/>
                <w:sz w:val="32"/>
                <w:szCs w:val="32"/>
              </w:rPr>
              <w:lastRenderedPageBreak/>
              <w:t>Vision</w:t>
            </w:r>
          </w:p>
          <w:p w14:paraId="505EC546" w14:textId="77777777" w:rsidR="00981650" w:rsidRPr="00981650" w:rsidRDefault="00981650" w:rsidP="001C751A">
            <w:pPr>
              <w:jc w:val="center"/>
              <w:rPr>
                <w:b/>
                <w:bCs/>
              </w:rPr>
            </w:pPr>
          </w:p>
          <w:p w14:paraId="015A6D59" w14:textId="4DD06FD3" w:rsidR="00D839B8" w:rsidRDefault="00D839B8" w:rsidP="001C751A">
            <w:pPr>
              <w:jc w:val="center"/>
              <w:rPr>
                <w:b/>
                <w:bCs/>
                <w:sz w:val="40"/>
                <w:szCs w:val="40"/>
              </w:rPr>
            </w:pPr>
            <w:r w:rsidRPr="00483D77">
              <w:rPr>
                <w:b/>
                <w:bCs/>
                <w:sz w:val="40"/>
                <w:szCs w:val="40"/>
              </w:rPr>
              <w:t>En hållbar plats för en bättre vardag.</w:t>
            </w:r>
          </w:p>
          <w:p w14:paraId="0521A0A4" w14:textId="77777777" w:rsidR="00D839B8" w:rsidRDefault="00D839B8" w:rsidP="001C751A">
            <w:pPr>
              <w:rPr>
                <w:b/>
                <w:bCs/>
                <w:sz w:val="32"/>
                <w:szCs w:val="32"/>
              </w:rPr>
            </w:pPr>
          </w:p>
        </w:tc>
      </w:tr>
    </w:tbl>
    <w:p w14:paraId="37E74112" w14:textId="77777777" w:rsidR="00D839B8" w:rsidRDefault="00D839B8" w:rsidP="00D839B8">
      <w:pPr>
        <w:rPr>
          <w:b/>
          <w:bCs/>
          <w:sz w:val="32"/>
          <w:szCs w:val="32"/>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070"/>
      </w:tblGrid>
      <w:tr w:rsidR="00981650" w14:paraId="09F00913" w14:textId="77777777" w:rsidTr="00981650">
        <w:tc>
          <w:tcPr>
            <w:tcW w:w="9742" w:type="dxa"/>
            <w:shd w:val="clear" w:color="auto" w:fill="E2EFD9" w:themeFill="accent6" w:themeFillTint="33"/>
          </w:tcPr>
          <w:p w14:paraId="0A5160A2" w14:textId="77777777" w:rsidR="00981650" w:rsidRPr="00E63F31" w:rsidRDefault="00981650" w:rsidP="004C7BAB">
            <w:pPr>
              <w:jc w:val="center"/>
              <w:rPr>
                <w:b/>
                <w:bCs/>
                <w:sz w:val="32"/>
                <w:szCs w:val="32"/>
              </w:rPr>
            </w:pPr>
            <w:r w:rsidRPr="00E63F31">
              <w:rPr>
                <w:b/>
                <w:bCs/>
                <w:sz w:val="32"/>
                <w:szCs w:val="32"/>
              </w:rPr>
              <w:t>Utvecklingsstrategi och befolkningsmål</w:t>
            </w:r>
          </w:p>
          <w:p w14:paraId="06678E72" w14:textId="77777777" w:rsidR="00981650" w:rsidRDefault="00981650" w:rsidP="00981650">
            <w:pPr>
              <w:jc w:val="both"/>
            </w:pPr>
          </w:p>
          <w:p w14:paraId="6EF4E843" w14:textId="38F4121C" w:rsidR="00981650" w:rsidRDefault="00981650" w:rsidP="00981650">
            <w:pPr>
              <w:ind w:right="133"/>
              <w:jc w:val="both"/>
            </w:pPr>
            <w:r>
              <w:t xml:space="preserve">Skellefteås utvecklingsstrategi – </w:t>
            </w:r>
            <w:r w:rsidRPr="00E63F31">
              <w:rPr>
                <w:i/>
                <w:iCs/>
              </w:rPr>
              <w:t>Skellefteå 2030</w:t>
            </w:r>
            <w:r>
              <w:t xml:space="preserve"> – </w:t>
            </w:r>
            <w:r w:rsidRPr="00A315BE">
              <w:t>är ett verktyg för att stärka Skellefteås utveckling i enlighet med visionen.</w:t>
            </w:r>
            <w:r>
              <w:t xml:space="preserve"> Strategin innehåller en målbild om att Skellefteå ska växa till 90 000 invånare till år 2030 samt fyra viktiga strategiområden för en hållbar tillväxt:</w:t>
            </w:r>
          </w:p>
          <w:p w14:paraId="370E0F4A" w14:textId="77777777" w:rsidR="00981650" w:rsidRPr="00981650" w:rsidRDefault="00981650" w:rsidP="00981650">
            <w:pPr>
              <w:ind w:right="133"/>
              <w:jc w:val="both"/>
              <w:rPr>
                <w:sz w:val="12"/>
                <w:szCs w:val="12"/>
              </w:rPr>
            </w:pPr>
          </w:p>
          <w:p w14:paraId="447F4222" w14:textId="77777777" w:rsidR="00981650" w:rsidRDefault="00981650" w:rsidP="00981650">
            <w:pPr>
              <w:pStyle w:val="Liststycke"/>
              <w:numPr>
                <w:ilvl w:val="0"/>
                <w:numId w:val="17"/>
              </w:numPr>
              <w:ind w:left="284" w:right="133" w:hanging="284"/>
              <w:jc w:val="both"/>
            </w:pPr>
            <w:r>
              <w:t>En plats att trivas på</w:t>
            </w:r>
          </w:p>
          <w:p w14:paraId="6118EC7D" w14:textId="77777777" w:rsidR="00981650" w:rsidRDefault="00981650" w:rsidP="00981650">
            <w:pPr>
              <w:pStyle w:val="Liststycke"/>
              <w:numPr>
                <w:ilvl w:val="0"/>
                <w:numId w:val="17"/>
              </w:numPr>
              <w:ind w:left="284" w:right="133" w:hanging="284"/>
              <w:jc w:val="both"/>
            </w:pPr>
            <w:r>
              <w:t>Kunskap och kreativitet för hela livet</w:t>
            </w:r>
          </w:p>
          <w:p w14:paraId="143564F5" w14:textId="77777777" w:rsidR="00981650" w:rsidRDefault="00981650" w:rsidP="00981650">
            <w:pPr>
              <w:pStyle w:val="Liststycke"/>
              <w:numPr>
                <w:ilvl w:val="0"/>
                <w:numId w:val="17"/>
              </w:numPr>
              <w:ind w:left="284" w:right="133" w:hanging="284"/>
              <w:jc w:val="both"/>
            </w:pPr>
            <w:r>
              <w:t>Växtplats för hållbara och globala avtryck</w:t>
            </w:r>
          </w:p>
          <w:p w14:paraId="5F6ED3E8" w14:textId="77777777" w:rsidR="00981650" w:rsidRDefault="00981650" w:rsidP="00981650">
            <w:pPr>
              <w:pStyle w:val="Liststycke"/>
              <w:numPr>
                <w:ilvl w:val="0"/>
                <w:numId w:val="17"/>
              </w:numPr>
              <w:ind w:left="284" w:right="133" w:hanging="284"/>
              <w:jc w:val="both"/>
            </w:pPr>
            <w:r>
              <w:t>Närhet i vardagen och till världen</w:t>
            </w:r>
          </w:p>
          <w:p w14:paraId="4CBA0054" w14:textId="77777777" w:rsidR="00981650" w:rsidRPr="00981650" w:rsidRDefault="00981650" w:rsidP="00981650">
            <w:pPr>
              <w:ind w:right="133"/>
              <w:jc w:val="both"/>
              <w:rPr>
                <w:sz w:val="12"/>
                <w:szCs w:val="12"/>
              </w:rPr>
            </w:pPr>
          </w:p>
          <w:p w14:paraId="39C4615E" w14:textId="77777777" w:rsidR="00981650" w:rsidRPr="00F6697B" w:rsidRDefault="00981650" w:rsidP="00981650">
            <w:pPr>
              <w:ind w:right="133"/>
              <w:jc w:val="both"/>
            </w:pPr>
            <w:r>
              <w:t>För det längre perspektivet har Alliansen ett offensivt mål om stärkt planeringsberedskap som sträcker sig till år 2050.</w:t>
            </w:r>
          </w:p>
          <w:p w14:paraId="3D15D743" w14:textId="77777777" w:rsidR="00981650" w:rsidRDefault="00981650" w:rsidP="00D839B8">
            <w:pPr>
              <w:rPr>
                <w:b/>
                <w:bCs/>
                <w:sz w:val="32"/>
                <w:szCs w:val="32"/>
              </w:rPr>
            </w:pPr>
          </w:p>
        </w:tc>
      </w:tr>
    </w:tbl>
    <w:p w14:paraId="53CF1724" w14:textId="77777777" w:rsidR="00981650" w:rsidRDefault="00981650" w:rsidP="00D839B8">
      <w:pPr>
        <w:rPr>
          <w:b/>
          <w:bCs/>
          <w:sz w:val="32"/>
          <w:szCs w:val="32"/>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70"/>
      </w:tblGrid>
      <w:tr w:rsidR="00981650" w14:paraId="584A7E14" w14:textId="77777777" w:rsidTr="00981650">
        <w:tc>
          <w:tcPr>
            <w:tcW w:w="9742" w:type="dxa"/>
            <w:shd w:val="clear" w:color="auto" w:fill="DEEAF6" w:themeFill="accent5" w:themeFillTint="33"/>
          </w:tcPr>
          <w:p w14:paraId="2224D371" w14:textId="77777777" w:rsidR="00981650" w:rsidRDefault="00981650" w:rsidP="004C7BAB">
            <w:pPr>
              <w:ind w:right="133"/>
              <w:jc w:val="center"/>
              <w:rPr>
                <w:b/>
                <w:bCs/>
                <w:sz w:val="32"/>
                <w:szCs w:val="32"/>
              </w:rPr>
            </w:pPr>
            <w:r>
              <w:rPr>
                <w:b/>
                <w:bCs/>
                <w:sz w:val="32"/>
                <w:szCs w:val="32"/>
              </w:rPr>
              <w:t>Alliansens program för mandatperioden</w:t>
            </w:r>
          </w:p>
          <w:p w14:paraId="38AC8D4D" w14:textId="77777777" w:rsidR="00981650" w:rsidRDefault="00981650" w:rsidP="00981650">
            <w:pPr>
              <w:ind w:right="133"/>
              <w:jc w:val="both"/>
              <w:rPr>
                <w:rFonts w:cstheme="minorHAnsi"/>
              </w:rPr>
            </w:pPr>
          </w:p>
          <w:p w14:paraId="79D0530A" w14:textId="52CA7B50" w:rsidR="00981650" w:rsidRPr="009A42A9" w:rsidRDefault="00981650" w:rsidP="00981650">
            <w:pPr>
              <w:ind w:right="133"/>
              <w:jc w:val="both"/>
              <w:rPr>
                <w:rFonts w:cstheme="minorHAnsi"/>
                <w:b/>
                <w:bCs/>
                <w:i/>
                <w:iCs/>
              </w:rPr>
            </w:pPr>
            <w:r w:rsidRPr="00C829EC">
              <w:rPr>
                <w:rFonts w:cstheme="minorHAnsi"/>
              </w:rPr>
              <w:t>Moderaterna, Centerpartiet, Kristdemokraterna och Liberalerna</w:t>
            </w:r>
            <w:r>
              <w:rPr>
                <w:rFonts w:cstheme="minorHAnsi"/>
              </w:rPr>
              <w:t xml:space="preserve"> – Alliansen i Skellefteå –</w:t>
            </w:r>
            <w:r w:rsidRPr="00C829EC">
              <w:rPr>
                <w:rFonts w:cstheme="minorHAnsi"/>
              </w:rPr>
              <w:t xml:space="preserve"> förenas</w:t>
            </w:r>
            <w:r>
              <w:rPr>
                <w:rFonts w:cstheme="minorHAnsi"/>
              </w:rPr>
              <w:t xml:space="preserve"> </w:t>
            </w:r>
            <w:r w:rsidRPr="00C829EC">
              <w:rPr>
                <w:rFonts w:cstheme="minorHAnsi"/>
              </w:rPr>
              <w:t>av gemensamma värderingar på centrala områden</w:t>
            </w:r>
            <w:r>
              <w:rPr>
                <w:rFonts w:cstheme="minorHAnsi"/>
              </w:rPr>
              <w:t>.</w:t>
            </w:r>
            <w:r w:rsidRPr="00C829EC">
              <w:rPr>
                <w:rFonts w:cstheme="minorHAnsi"/>
              </w:rPr>
              <w:t xml:space="preserve"> Alliansen </w:t>
            </w:r>
            <w:r>
              <w:rPr>
                <w:rFonts w:cstheme="minorHAnsi"/>
              </w:rPr>
              <w:t>sätter</w:t>
            </w:r>
            <w:r w:rsidRPr="00C829EC">
              <w:rPr>
                <w:rFonts w:cstheme="minorHAnsi"/>
              </w:rPr>
              <w:t xml:space="preserve"> människan i centrum. Vår politik syftar till att bygga ett samhälle som tar tillvara varje människas förmåga. Ett samhälle där alla får förutsättningar att växa och skapa, och där vi gemensamt skapar trygghet och sammanhållning. </w:t>
            </w:r>
            <w:r w:rsidRPr="00397B41">
              <w:rPr>
                <w:rFonts w:cstheme="minorHAnsi"/>
              </w:rPr>
              <w:t>Vi värnar valfrihet och företagande</w:t>
            </w:r>
            <w:r w:rsidR="00F605F7">
              <w:rPr>
                <w:rFonts w:cstheme="minorHAnsi"/>
              </w:rPr>
              <w:t xml:space="preserve">, </w:t>
            </w:r>
            <w:r w:rsidR="00397B41" w:rsidRPr="00397B41">
              <w:rPr>
                <w:rFonts w:cstheme="minorHAnsi"/>
              </w:rPr>
              <w:t xml:space="preserve">alla behövs i vårt </w:t>
            </w:r>
            <w:r w:rsidRPr="00397B41">
              <w:rPr>
                <w:rFonts w:cstheme="minorHAnsi"/>
              </w:rPr>
              <w:t>växande Skellefteå</w:t>
            </w:r>
            <w:r w:rsidR="00397B41" w:rsidRPr="00397B41">
              <w:rPr>
                <w:rFonts w:cstheme="minorHAnsi"/>
              </w:rPr>
              <w:t xml:space="preserve"> – idag och </w:t>
            </w:r>
            <w:r w:rsidR="00397B41">
              <w:rPr>
                <w:rFonts w:cstheme="minorHAnsi"/>
              </w:rPr>
              <w:t>framåt</w:t>
            </w:r>
            <w:r w:rsidR="00397B41" w:rsidRPr="00397B41">
              <w:rPr>
                <w:rFonts w:cstheme="minorHAnsi"/>
              </w:rPr>
              <w:t>.</w:t>
            </w:r>
          </w:p>
          <w:p w14:paraId="5D04EA82" w14:textId="77777777" w:rsidR="00981650" w:rsidRPr="00C829EC" w:rsidRDefault="00981650" w:rsidP="00981650">
            <w:pPr>
              <w:ind w:right="133"/>
              <w:jc w:val="both"/>
              <w:rPr>
                <w:rFonts w:cstheme="minorHAnsi"/>
              </w:rPr>
            </w:pPr>
          </w:p>
          <w:p w14:paraId="480EA14A" w14:textId="77777777" w:rsidR="00981650" w:rsidRDefault="00981650" w:rsidP="00981650">
            <w:pPr>
              <w:ind w:right="133"/>
              <w:jc w:val="both"/>
            </w:pPr>
            <w:r w:rsidRPr="00C829EC">
              <w:t>Alliansens gemensamma prioriteringar inför mandatperioden 2022–2026 formulerades i en valplattform inför valet 2022. Våra fokusområden är:</w:t>
            </w:r>
          </w:p>
          <w:p w14:paraId="02C1F093" w14:textId="77777777" w:rsidR="00981650" w:rsidRPr="00C829EC" w:rsidRDefault="00981650" w:rsidP="00981650">
            <w:pPr>
              <w:ind w:right="133"/>
              <w:jc w:val="both"/>
            </w:pPr>
          </w:p>
          <w:p w14:paraId="744E7B0E" w14:textId="77777777" w:rsidR="00981650" w:rsidRPr="00C829EC" w:rsidRDefault="00981650" w:rsidP="00981650">
            <w:pPr>
              <w:pStyle w:val="Liststycke"/>
              <w:numPr>
                <w:ilvl w:val="0"/>
                <w:numId w:val="15"/>
              </w:numPr>
              <w:ind w:left="284" w:right="133" w:hanging="284"/>
              <w:jc w:val="both"/>
            </w:pPr>
            <w:r w:rsidRPr="00C829EC">
              <w:t>Mindre elev och barngrupper i skolan och förskolan</w:t>
            </w:r>
          </w:p>
          <w:p w14:paraId="01D3CCDD" w14:textId="77777777" w:rsidR="00981650" w:rsidRPr="00C829EC" w:rsidRDefault="00981650" w:rsidP="00981650">
            <w:pPr>
              <w:pStyle w:val="Liststycke"/>
              <w:numPr>
                <w:ilvl w:val="0"/>
                <w:numId w:val="15"/>
              </w:numPr>
              <w:ind w:left="284" w:right="133" w:hanging="284"/>
              <w:jc w:val="both"/>
            </w:pPr>
            <w:r w:rsidRPr="00C829EC">
              <w:t>Trygghet i hela Skellefteå kommun</w:t>
            </w:r>
          </w:p>
          <w:p w14:paraId="3566E8AB" w14:textId="77777777" w:rsidR="00981650" w:rsidRPr="00C829EC" w:rsidRDefault="00981650" w:rsidP="00981650">
            <w:pPr>
              <w:pStyle w:val="Liststycke"/>
              <w:numPr>
                <w:ilvl w:val="0"/>
                <w:numId w:val="15"/>
              </w:numPr>
              <w:ind w:left="284" w:right="133" w:hanging="284"/>
              <w:jc w:val="both"/>
            </w:pPr>
            <w:r w:rsidRPr="00C829EC">
              <w:t>Bättre förutsättningar för ett blandat bostadsbyggande</w:t>
            </w:r>
          </w:p>
          <w:p w14:paraId="47F8AC4F" w14:textId="77777777" w:rsidR="00981650" w:rsidRPr="00C829EC" w:rsidRDefault="00981650" w:rsidP="00981650">
            <w:pPr>
              <w:pStyle w:val="Liststycke"/>
              <w:numPr>
                <w:ilvl w:val="0"/>
                <w:numId w:val="15"/>
              </w:numPr>
              <w:ind w:left="284" w:right="133" w:hanging="284"/>
              <w:jc w:val="both"/>
            </w:pPr>
            <w:r w:rsidRPr="00C829EC">
              <w:t xml:space="preserve">Skellefteå – En </w:t>
            </w:r>
            <w:proofErr w:type="spellStart"/>
            <w:r w:rsidRPr="00C829EC">
              <w:t>äldrevänlig</w:t>
            </w:r>
            <w:proofErr w:type="spellEnd"/>
            <w:r w:rsidRPr="00C829EC">
              <w:t xml:space="preserve"> kommun</w:t>
            </w:r>
          </w:p>
          <w:p w14:paraId="29F7286B" w14:textId="77777777" w:rsidR="00981650" w:rsidRPr="00C829EC" w:rsidRDefault="00981650" w:rsidP="00981650">
            <w:pPr>
              <w:pStyle w:val="Liststycke"/>
              <w:numPr>
                <w:ilvl w:val="0"/>
                <w:numId w:val="15"/>
              </w:numPr>
              <w:ind w:left="284" w:right="133" w:hanging="284"/>
              <w:jc w:val="both"/>
            </w:pPr>
            <w:r w:rsidRPr="00C829EC">
              <w:t>Bättre service för ett bättre företagsklimat</w:t>
            </w:r>
          </w:p>
          <w:p w14:paraId="09D662EC" w14:textId="77777777" w:rsidR="00981650" w:rsidRPr="00C829EC" w:rsidRDefault="00981650" w:rsidP="00981650">
            <w:pPr>
              <w:pStyle w:val="Liststycke"/>
              <w:numPr>
                <w:ilvl w:val="0"/>
                <w:numId w:val="15"/>
              </w:numPr>
              <w:ind w:left="284" w:right="133" w:hanging="284"/>
              <w:jc w:val="both"/>
            </w:pPr>
            <w:r w:rsidRPr="00C829EC">
              <w:t>Framkomliga vägar för tillväxt i hela kommunen</w:t>
            </w:r>
          </w:p>
          <w:p w14:paraId="009DA73E" w14:textId="77777777" w:rsidR="00981650" w:rsidRPr="00C829EC" w:rsidRDefault="00981650" w:rsidP="00981650">
            <w:pPr>
              <w:pStyle w:val="Liststycke"/>
              <w:numPr>
                <w:ilvl w:val="0"/>
                <w:numId w:val="15"/>
              </w:numPr>
              <w:ind w:left="284" w:right="133" w:hanging="284"/>
              <w:jc w:val="both"/>
            </w:pPr>
            <w:r w:rsidRPr="00C829EC">
              <w:t>Arenor för ett brett kultur- och fritidsliv i hela kommunen</w:t>
            </w:r>
          </w:p>
          <w:p w14:paraId="3B25AF25" w14:textId="2086B1EB" w:rsidR="00981650" w:rsidRPr="00C829EC" w:rsidRDefault="00981650" w:rsidP="00981650">
            <w:pPr>
              <w:pStyle w:val="Liststycke"/>
              <w:numPr>
                <w:ilvl w:val="0"/>
                <w:numId w:val="15"/>
              </w:numPr>
              <w:ind w:left="284" w:right="133" w:hanging="284"/>
              <w:jc w:val="both"/>
            </w:pPr>
            <w:r w:rsidRPr="00C829EC">
              <w:t xml:space="preserve">Skellefteå kommun – </w:t>
            </w:r>
            <w:r w:rsidR="00D56EED">
              <w:t xml:space="preserve">en </w:t>
            </w:r>
            <w:r w:rsidRPr="00C829EC">
              <w:t>attraktiv arbetsgivare</w:t>
            </w:r>
          </w:p>
          <w:p w14:paraId="078443EA" w14:textId="77777777" w:rsidR="00981650" w:rsidRDefault="00981650" w:rsidP="00981650">
            <w:pPr>
              <w:ind w:right="133"/>
              <w:jc w:val="both"/>
            </w:pPr>
          </w:p>
          <w:p w14:paraId="48F91B85" w14:textId="371825A5" w:rsidR="00981650" w:rsidRDefault="00981650" w:rsidP="00981650">
            <w:pPr>
              <w:ind w:right="133"/>
              <w:jc w:val="both"/>
            </w:pPr>
            <w:r w:rsidRPr="00C829EC">
              <w:t>Vårt</w:t>
            </w:r>
            <w:r>
              <w:t xml:space="preserve"> budgetförslag tar sin utgångspunkt i Skellefteå kommuns vision, utvecklingsstrategi samt Alliansens politiska program för mandatperioden.</w:t>
            </w:r>
          </w:p>
          <w:p w14:paraId="513779DA" w14:textId="6536EF39" w:rsidR="00981650" w:rsidRPr="00981650" w:rsidRDefault="00981650" w:rsidP="00981650">
            <w:pPr>
              <w:ind w:right="133"/>
              <w:jc w:val="both"/>
            </w:pPr>
          </w:p>
        </w:tc>
      </w:tr>
    </w:tbl>
    <w:p w14:paraId="1D2A6F7A" w14:textId="77777777" w:rsidR="00761DB3" w:rsidRDefault="00761DB3" w:rsidP="00D73319">
      <w:pPr>
        <w:jc w:val="both"/>
        <w:rPr>
          <w:b/>
          <w:bCs/>
          <w:sz w:val="32"/>
          <w:szCs w:val="32"/>
        </w:rPr>
      </w:pPr>
    </w:p>
    <w:p w14:paraId="24EE205B" w14:textId="77777777" w:rsidR="00D350E6" w:rsidRDefault="00D350E6" w:rsidP="00D73319">
      <w:pPr>
        <w:jc w:val="both"/>
        <w:rPr>
          <w:b/>
          <w:bCs/>
          <w:sz w:val="32"/>
          <w:szCs w:val="32"/>
        </w:rPr>
      </w:pPr>
    </w:p>
    <w:p w14:paraId="0584C717" w14:textId="49BAF8F8" w:rsidR="00555144" w:rsidRPr="00555144" w:rsidRDefault="00555144" w:rsidP="00D73319">
      <w:pPr>
        <w:jc w:val="both"/>
        <w:rPr>
          <w:b/>
          <w:bCs/>
          <w:sz w:val="32"/>
          <w:szCs w:val="32"/>
        </w:rPr>
      </w:pPr>
      <w:r w:rsidRPr="00555144">
        <w:rPr>
          <w:b/>
          <w:bCs/>
          <w:sz w:val="32"/>
          <w:szCs w:val="32"/>
        </w:rPr>
        <w:lastRenderedPageBreak/>
        <w:t>Nationella och lokala förutsättningar</w:t>
      </w:r>
    </w:p>
    <w:p w14:paraId="6FA44B8C" w14:textId="77777777" w:rsidR="004A6949" w:rsidRDefault="004A6949" w:rsidP="00D73319">
      <w:pPr>
        <w:jc w:val="both"/>
      </w:pPr>
      <w:r>
        <w:t>Inför 2025 präglas Sveriges ekonomi av en pågående lågkonjunktur som förväntas kvarstå fram till 2026. Återhämtningen påbörjas dock under 2025 med förväntat lägre inflation och räntor samt en gradvis förbättring på arbetsmarknaden. Trots en dämpad inhemsk efterfrågan, orsakad av höga priser och räntor, har den svenska exporten visat sig vara relativt stark, vilket ger visst hopp om förbättring under året.</w:t>
      </w:r>
    </w:p>
    <w:p w14:paraId="6541A099" w14:textId="5084FE31" w:rsidR="004A6949" w:rsidRDefault="004A6949" w:rsidP="00D73319">
      <w:pPr>
        <w:jc w:val="both"/>
      </w:pPr>
      <w:r>
        <w:t>Svensk inflation har minskat och ligger sedan sommaren 2024 under målet, vilket skapar utrymme för räntesänkningar och en förbättrad köpkraft hos hushållen. BNP-tillväxten väntas bli blygsam under 2024 men stärkas något under 2025. Samtidigt är arbetslösheten nationellt sett fortsatt förhöjd, även om den bedöms börja minska gradvis under 2025. Denna utveckling är dock förenad med osäkerhet och påverkas både av den globala ekonomin och inhemska faktorer såsom hushållens konsumtion.</w:t>
      </w:r>
    </w:p>
    <w:p w14:paraId="1A558B85" w14:textId="3F23749B" w:rsidR="004A6949" w:rsidRDefault="0064747D" w:rsidP="00D73319">
      <w:pPr>
        <w:jc w:val="both"/>
      </w:pPr>
      <w:r>
        <w:rPr>
          <w:noProof/>
        </w:rPr>
        <w:drawing>
          <wp:anchor distT="0" distB="0" distL="114300" distR="114300" simplePos="0" relativeHeight="251677696" behindDoc="0" locked="0" layoutInCell="1" allowOverlap="1" wp14:anchorId="1BD3CDA2" wp14:editId="325FD308">
            <wp:simplePos x="0" y="0"/>
            <wp:positionH relativeFrom="margin">
              <wp:posOffset>479425</wp:posOffset>
            </wp:positionH>
            <wp:positionV relativeFrom="margin">
              <wp:posOffset>3729165</wp:posOffset>
            </wp:positionV>
            <wp:extent cx="4797425" cy="1344295"/>
            <wp:effectExtent l="0" t="0" r="3175" b="8255"/>
            <wp:wrapTight wrapText="bothSides">
              <wp:wrapPolygon edited="0">
                <wp:start x="0" y="0"/>
                <wp:lineTo x="0" y="21427"/>
                <wp:lineTo x="21529" y="21427"/>
                <wp:lineTo x="21529" y="0"/>
                <wp:lineTo x="0" y="0"/>
              </wp:wrapPolygon>
            </wp:wrapTight>
            <wp:docPr id="1269604478" name="Bildobjekt 1" descr="En bild som visar text, skärmbild, programvara,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04478" name="Bildobjekt 1" descr="En bild som visar text, skärmbild, programvara, nummer&#10;&#10;Automatiskt genererad beskrivning"/>
                    <pic:cNvPicPr/>
                  </pic:nvPicPr>
                  <pic:blipFill rotWithShape="1">
                    <a:blip r:embed="rId11"/>
                    <a:srcRect l="8661" t="25661" r="8240" b="32922"/>
                    <a:stretch/>
                  </pic:blipFill>
                  <pic:spPr bwMode="auto">
                    <a:xfrm>
                      <a:off x="0" y="0"/>
                      <a:ext cx="4797425" cy="1344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6949">
        <w:t>I Skellefteå har vi sett en stark befolkningstillväxt under de senaste åren, och kommunen är en av de snabbast växande i landet. Denna tillväxt är positiv och bidrar till ökad ekonomisk aktivitet och ett starkare skatteunderlag, vilket ger kommunen resurser att investera i välfärd, infrastruktur och bostadsbyggande. Prognoserna visar att denna tillväxt kommer att fortsätta, även om det finns osäkerhetsfaktorer. Det finns även utmaningar</w:t>
      </w:r>
      <w:r w:rsidR="007A1053">
        <w:t xml:space="preserve"> med</w:t>
      </w:r>
      <w:r w:rsidR="004A6949">
        <w:t xml:space="preserve"> </w:t>
      </w:r>
      <w:r w:rsidR="007A1053">
        <w:t>b</w:t>
      </w:r>
      <w:r w:rsidR="004A6949">
        <w:t>efolkningstillväxten</w:t>
      </w:r>
      <w:r w:rsidR="007A1053">
        <w:t>, som</w:t>
      </w:r>
      <w:r w:rsidR="004A6949">
        <w:t xml:space="preserve"> innebär ett växande behov av bostäder, välfärdstjänster och infrastruktur, och det finns en risk att kommunen inte hinner med att möta den ökade efterfrågan i tillräckligt snabb takt.</w:t>
      </w:r>
    </w:p>
    <w:p w14:paraId="04406FC0" w14:textId="4491160F" w:rsidR="00E51B4A" w:rsidRDefault="00E51B4A" w:rsidP="00D73319">
      <w:pPr>
        <w:jc w:val="both"/>
      </w:pPr>
    </w:p>
    <w:p w14:paraId="58287B74" w14:textId="35C8B116" w:rsidR="00E51B4A" w:rsidRDefault="00E51B4A" w:rsidP="00D73319">
      <w:pPr>
        <w:jc w:val="both"/>
      </w:pPr>
    </w:p>
    <w:p w14:paraId="5095FBB8" w14:textId="77777777" w:rsidR="00E51B4A" w:rsidRDefault="00E51B4A" w:rsidP="00D73319">
      <w:pPr>
        <w:jc w:val="both"/>
      </w:pPr>
    </w:p>
    <w:p w14:paraId="3E009978" w14:textId="6CE242A4" w:rsidR="00E51B4A" w:rsidRDefault="00E51B4A" w:rsidP="00D73319">
      <w:pPr>
        <w:jc w:val="both"/>
      </w:pPr>
    </w:p>
    <w:p w14:paraId="5B891151" w14:textId="380C779F" w:rsidR="004A6949" w:rsidRDefault="00E51B4A" w:rsidP="00D73319">
      <w:pPr>
        <w:jc w:val="both"/>
      </w:pPr>
      <w:r>
        <w:rPr>
          <w:noProof/>
        </w:rPr>
        <w:drawing>
          <wp:anchor distT="0" distB="0" distL="114300" distR="114300" simplePos="0" relativeHeight="251664384" behindDoc="0" locked="0" layoutInCell="1" allowOverlap="1" wp14:anchorId="04071F8A" wp14:editId="46BE83CE">
            <wp:simplePos x="0" y="0"/>
            <wp:positionH relativeFrom="margin">
              <wp:align>center</wp:align>
            </wp:positionH>
            <wp:positionV relativeFrom="margin">
              <wp:align>bottom</wp:align>
            </wp:positionV>
            <wp:extent cx="4680000" cy="1849122"/>
            <wp:effectExtent l="0" t="0" r="6350" b="0"/>
            <wp:wrapTight wrapText="bothSides">
              <wp:wrapPolygon edited="0">
                <wp:start x="0" y="0"/>
                <wp:lineTo x="0" y="21363"/>
                <wp:lineTo x="21541" y="21363"/>
                <wp:lineTo x="21541" y="0"/>
                <wp:lineTo x="0" y="0"/>
              </wp:wrapPolygon>
            </wp:wrapTight>
            <wp:docPr id="1795679046" name="Bildobjekt 2" descr="En bild som visar text, skärmbild, Graf,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79046" name="Bildobjekt 2" descr="En bild som visar text, skärmbild, Graf, linje&#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0" cy="1849122"/>
                    </a:xfrm>
                    <a:prstGeom prst="rect">
                      <a:avLst/>
                    </a:prstGeom>
                  </pic:spPr>
                </pic:pic>
              </a:graphicData>
            </a:graphic>
            <wp14:sizeRelH relativeFrom="margin">
              <wp14:pctWidth>0</wp14:pctWidth>
            </wp14:sizeRelH>
            <wp14:sizeRelV relativeFrom="margin">
              <wp14:pctHeight>0</wp14:pctHeight>
            </wp14:sizeRelV>
          </wp:anchor>
        </w:drawing>
      </w:r>
      <w:r w:rsidR="004A6949">
        <w:t xml:space="preserve">Arbetslösheten i Skellefteå är på en rekordlåg nivå, vilket är positivt för både </w:t>
      </w:r>
      <w:r w:rsidR="007A1053">
        <w:t>de människor som bor i Skellefteå kommun</w:t>
      </w:r>
      <w:r w:rsidR="004A6949">
        <w:t xml:space="preserve"> och kommunens ekonomi. Den höga sysselsättningsgraden innebär ett stabilt skatteunderlag och minskade behov av arbetsmarknadsåtgärder. Samtidigt skapar den låga arbetslösheten stora utmaningar på arbetsmarknaden, där konkurrensen om arbetskraft är intensiv. Detta gäller särskilt inom vissa sektorer, såsom välfärden och industrin, där det finns risk att företag och verksamheter inte får tag på tillräckligt många kvalificerade medarbetare. Kommunens fortsatta tillväxt kommer därför i hög grad att bero på att man lyckas attrahera inflyttare</w:t>
      </w:r>
      <w:r w:rsidR="007A1053">
        <w:t xml:space="preserve"> och att ta vara på den arbetskraft som finns i kommunen, exempelvis dem som varslats på Northvolt.</w:t>
      </w:r>
      <w:r w:rsidR="004A6949">
        <w:t xml:space="preserve"> Att klara denna utmaning kräver att kommunen skapar ett attraktivt företagsklimat, en fungerande bostadsmarknad och tillräcklig tillgång till utbildning.</w:t>
      </w:r>
    </w:p>
    <w:p w14:paraId="3CED7D61" w14:textId="50046934" w:rsidR="00E51B4A" w:rsidRDefault="00E51B4A" w:rsidP="00D73319">
      <w:pPr>
        <w:jc w:val="both"/>
      </w:pPr>
    </w:p>
    <w:p w14:paraId="727AD830" w14:textId="234971A2" w:rsidR="00E51B4A" w:rsidRDefault="00E51B4A" w:rsidP="00D73319">
      <w:pPr>
        <w:jc w:val="both"/>
      </w:pPr>
    </w:p>
    <w:p w14:paraId="28DB764C" w14:textId="7E40B11C" w:rsidR="00E51B4A" w:rsidRDefault="00E51B4A" w:rsidP="00D73319">
      <w:pPr>
        <w:jc w:val="both"/>
      </w:pPr>
    </w:p>
    <w:p w14:paraId="2EA770A0" w14:textId="31705FAF" w:rsidR="00E51B4A" w:rsidRDefault="00E51B4A" w:rsidP="00D73319">
      <w:pPr>
        <w:jc w:val="both"/>
      </w:pPr>
    </w:p>
    <w:p w14:paraId="3C95BD37" w14:textId="714A6A9F" w:rsidR="00E51B4A" w:rsidRDefault="00E51B4A" w:rsidP="00D73319">
      <w:pPr>
        <w:jc w:val="both"/>
      </w:pPr>
    </w:p>
    <w:p w14:paraId="34150D11" w14:textId="19F68F96" w:rsidR="00E51B4A" w:rsidRDefault="00E51B4A" w:rsidP="00D73319">
      <w:pPr>
        <w:jc w:val="both"/>
      </w:pPr>
    </w:p>
    <w:p w14:paraId="2EDE8409" w14:textId="75E4A0CE" w:rsidR="004A6949" w:rsidRDefault="003F2860" w:rsidP="00D73319">
      <w:pPr>
        <w:jc w:val="both"/>
      </w:pPr>
      <w:r>
        <w:lastRenderedPageBreak/>
        <w:t xml:space="preserve">Företaget </w:t>
      </w:r>
      <w:r w:rsidR="004A6949">
        <w:t xml:space="preserve">Northvolt, </w:t>
      </w:r>
      <w:r>
        <w:t xml:space="preserve">som är </w:t>
      </w:r>
      <w:r w:rsidR="004A6949">
        <w:t xml:space="preserve">Skellefteås största privata arbetsgivare, har stött på utmaningar under 2024. Företaget har behövt minska sin arbetsstyrka för att anpassa sig till ett </w:t>
      </w:r>
      <w:r w:rsidR="007A1053">
        <w:t>tufft ekonomiskt läge</w:t>
      </w:r>
      <w:r w:rsidR="004A6949">
        <w:t>, vilket har resulterat i uppsägningar i Skellefteå. Trots dessa neddragningar kommer Northvolt fortfarande ha omkring 2 500 anställda i Skellefteå</w:t>
      </w:r>
      <w:r w:rsidR="007A1053">
        <w:t xml:space="preserve">. </w:t>
      </w:r>
      <w:r w:rsidR="004A6949">
        <w:t xml:space="preserve">Samtidigt visar Northvolts utmaningar på behovet av </w:t>
      </w:r>
      <w:r w:rsidR="007A1053">
        <w:t>ett</w:t>
      </w:r>
      <w:r w:rsidR="004A6949">
        <w:t xml:space="preserve"> </w:t>
      </w:r>
      <w:r w:rsidR="007A1053">
        <w:t>diversifierat</w:t>
      </w:r>
      <w:r w:rsidR="004A6949">
        <w:t xml:space="preserve"> </w:t>
      </w:r>
      <w:r w:rsidR="007A1053">
        <w:t xml:space="preserve">näringsliv. </w:t>
      </w:r>
      <w:r w:rsidR="004A6949">
        <w:t xml:space="preserve">Skellefteå behöver fortsätta attrahera företag inom olika </w:t>
      </w:r>
      <w:r w:rsidR="00E51B4A">
        <w:t>branscher</w:t>
      </w:r>
      <w:r w:rsidR="004A6949">
        <w:t xml:space="preserve"> och satsa på innovation för att säkra en stabil och hållbar ekonomisk framtid. Genom att bygga vidare på kommunens starka industriella bas, goda infrastruktur</w:t>
      </w:r>
      <w:r w:rsidR="009A42A9">
        <w:t>, den gröna omställningen</w:t>
      </w:r>
      <w:r w:rsidR="004A6949">
        <w:t xml:space="preserve"> och attraktiva livsmiljö kan kommunen fortsätta locka nya företag och invånare, och därmed skapa en </w:t>
      </w:r>
      <w:r w:rsidR="007A1053">
        <w:t>långsiktigt hållbar utveckling.</w:t>
      </w:r>
    </w:p>
    <w:p w14:paraId="66AEE1CB" w14:textId="1B9936CA" w:rsidR="00555144" w:rsidRDefault="004A6949" w:rsidP="00D73319">
      <w:pPr>
        <w:jc w:val="both"/>
      </w:pPr>
      <w:r>
        <w:t>Sammanfattningsvis befinner sig Skellefteå i en positiv utvecklingsfas</w:t>
      </w:r>
      <w:r w:rsidR="007A1053">
        <w:t>,</w:t>
      </w:r>
      <w:r>
        <w:t xml:space="preserve"> med stark befolkningstillväxt och rekordlåg arbetslöshet. Samtidigt står kommunen inför betydande utmaningar, främst på arbetsmarknaden och när det gäller att möta behovet av bostäder och välfärdstjänster i takt med inflyttningen. För att säkerställa långsiktig hållbar tillväxt måste kommunen fortsätta arbeta med att attrahera nya invånare, stärka utbildningssystemet och bredda sitt näringsliv</w:t>
      </w:r>
      <w:r w:rsidR="007A1053">
        <w:t>.</w:t>
      </w:r>
    </w:p>
    <w:p w14:paraId="1F7911EC" w14:textId="77777777" w:rsidR="00D73319" w:rsidRDefault="00D73319" w:rsidP="00D73319">
      <w:pPr>
        <w:jc w:val="both"/>
      </w:pPr>
    </w:p>
    <w:p w14:paraId="20D1E9E2" w14:textId="77777777" w:rsidR="00E51B4A" w:rsidRPr="00E51B4A" w:rsidRDefault="00E51B4A" w:rsidP="00D73319">
      <w:pPr>
        <w:jc w:val="both"/>
        <w:rPr>
          <w:b/>
          <w:bCs/>
          <w:sz w:val="32"/>
          <w:szCs w:val="32"/>
        </w:rPr>
      </w:pPr>
      <w:r w:rsidRPr="00E51B4A">
        <w:rPr>
          <w:b/>
          <w:bCs/>
          <w:sz w:val="32"/>
          <w:szCs w:val="32"/>
        </w:rPr>
        <w:t>Öppna jämförelser</w:t>
      </w:r>
    </w:p>
    <w:p w14:paraId="30065646" w14:textId="2CE4957A" w:rsidR="00E51B4A" w:rsidRDefault="00E51B4A" w:rsidP="00D73319">
      <w:pPr>
        <w:jc w:val="both"/>
      </w:pPr>
      <w:r>
        <w:t>I detta avsnitt sammanfattas kostnadsläget för Skellefteå kommuns olika verksamhetsområden i förhållande till ett rikssnitt. Jämförelserna visar hur kommunens kostnader inom specifika verksamheter förhåller sig till de genomsnittliga kostnaderna för andra kommuner i Sverige, snarare än att beskriva budgetavvikelser. Kostnadsavvikelserna, uttryckta i procent eller miljoner kronor, ger en indikation på i vilka områden kommunen ligger över eller under det förväntade kostnadsläget enligt nationella riktlinjer.</w:t>
      </w:r>
    </w:p>
    <w:p w14:paraId="30517EB8" w14:textId="77777777" w:rsidR="00E51B4A" w:rsidRPr="00E51B4A" w:rsidRDefault="00E51B4A" w:rsidP="00D73319">
      <w:pPr>
        <w:jc w:val="both"/>
        <w:rPr>
          <w:b/>
          <w:bCs/>
        </w:rPr>
      </w:pPr>
      <w:r w:rsidRPr="00E51B4A">
        <w:rPr>
          <w:b/>
          <w:bCs/>
        </w:rPr>
        <w:t>Socialnämnden: äldreomsorg, LSS och individ- och familjeomsorg</w:t>
      </w:r>
    </w:p>
    <w:p w14:paraId="4177256C" w14:textId="28D9C29B" w:rsidR="00E51B4A" w:rsidRDefault="00D73319" w:rsidP="00D73319">
      <w:pPr>
        <w:jc w:val="both"/>
      </w:pPr>
      <w:r>
        <w:rPr>
          <w:noProof/>
        </w:rPr>
        <w:drawing>
          <wp:anchor distT="0" distB="0" distL="114300" distR="114300" simplePos="0" relativeHeight="251665408" behindDoc="0" locked="0" layoutInCell="1" allowOverlap="1" wp14:anchorId="15DDB34D" wp14:editId="36A494DC">
            <wp:simplePos x="0" y="0"/>
            <wp:positionH relativeFrom="margin">
              <wp:posOffset>-177800</wp:posOffset>
            </wp:positionH>
            <wp:positionV relativeFrom="margin">
              <wp:posOffset>5935507</wp:posOffset>
            </wp:positionV>
            <wp:extent cx="6119495" cy="2911475"/>
            <wp:effectExtent l="0" t="0" r="0" b="3175"/>
            <wp:wrapTight wrapText="bothSides">
              <wp:wrapPolygon edited="0">
                <wp:start x="0" y="0"/>
                <wp:lineTo x="0" y="21482"/>
                <wp:lineTo x="21517" y="21482"/>
                <wp:lineTo x="21517" y="0"/>
                <wp:lineTo x="0" y="0"/>
              </wp:wrapPolygon>
            </wp:wrapTight>
            <wp:docPr id="1906298019" name="Bildobjekt 3" descr="En bild som visar text, skärmbild, Teckensnitt, Graf&#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98019" name="Bildobjekt 3" descr="En bild som visar text, skärmbild, Teckensnitt, Graf&#10;&#10;Automatiskt genererad beskrivning"/>
                    <pic:cNvPicPr/>
                  </pic:nvPicPr>
                  <pic:blipFill rotWithShape="1">
                    <a:blip r:embed="rId13">
                      <a:extLst>
                        <a:ext uri="{28A0092B-C50C-407E-A947-70E740481C1C}">
                          <a14:useLocalDpi xmlns:a14="http://schemas.microsoft.com/office/drawing/2010/main" val="0"/>
                        </a:ext>
                      </a:extLst>
                    </a:blip>
                    <a:srcRect t="4011" b="11508"/>
                    <a:stretch/>
                  </pic:blipFill>
                  <pic:spPr bwMode="auto">
                    <a:xfrm>
                      <a:off x="0" y="0"/>
                      <a:ext cx="6119495" cy="291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1B4A">
        <w:t>Kostnadsläget inom socialnämndens verksamheter visar på tydliga skillnader mellan olika de olika avdelningarna. Äldreomsorgen har haft högre kostnader än rikssnittet under de senaste åren, och ökningen har accelererat under 2023. För LSS-verksamheten har kostnaderna legat under rikssnittet under hela perioden, vilket innebär att Skellefteå kommun har haft ett relativt sett lägre kostnadsläge. Inom individ- och familjeomsorgen har kostnadsläget varit lägre än rikssnittet, men stabilt över tid.</w:t>
      </w:r>
    </w:p>
    <w:p w14:paraId="1A44CD91" w14:textId="700271EF" w:rsidR="00E51B4A" w:rsidRPr="00E51B4A" w:rsidRDefault="00E51B4A" w:rsidP="00D73319">
      <w:pPr>
        <w:jc w:val="both"/>
        <w:rPr>
          <w:b/>
          <w:bCs/>
        </w:rPr>
      </w:pPr>
      <w:r w:rsidRPr="00E51B4A">
        <w:rPr>
          <w:b/>
          <w:bCs/>
        </w:rPr>
        <w:lastRenderedPageBreak/>
        <w:t>För- och grundskola samt gymnasieskola</w:t>
      </w:r>
    </w:p>
    <w:p w14:paraId="75516648" w14:textId="65C8B533" w:rsidR="00E51B4A" w:rsidRDefault="00E51B4A" w:rsidP="00D73319">
      <w:pPr>
        <w:jc w:val="both"/>
      </w:pPr>
      <w:r>
        <w:rPr>
          <w:noProof/>
        </w:rPr>
        <w:drawing>
          <wp:anchor distT="0" distB="0" distL="114300" distR="114300" simplePos="0" relativeHeight="251666432" behindDoc="0" locked="0" layoutInCell="1" allowOverlap="1" wp14:anchorId="1554D2DD" wp14:editId="063E4FE3">
            <wp:simplePos x="0" y="0"/>
            <wp:positionH relativeFrom="margin">
              <wp:align>center</wp:align>
            </wp:positionH>
            <wp:positionV relativeFrom="page">
              <wp:posOffset>2187575</wp:posOffset>
            </wp:positionV>
            <wp:extent cx="6192520" cy="3019425"/>
            <wp:effectExtent l="0" t="0" r="0" b="9525"/>
            <wp:wrapTight wrapText="bothSides">
              <wp:wrapPolygon edited="0">
                <wp:start x="0" y="0"/>
                <wp:lineTo x="0" y="21532"/>
                <wp:lineTo x="21529" y="21532"/>
                <wp:lineTo x="21529" y="0"/>
                <wp:lineTo x="0" y="0"/>
              </wp:wrapPolygon>
            </wp:wrapTight>
            <wp:docPr id="1699693887" name="Bildobjekt 4" descr="En bild som visar text, skärmbild, Teckensnitt,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93887" name="Bildobjekt 4" descr="En bild som visar text, skärmbild, Teckensnitt, diagram&#10;&#10;Automatiskt genererad beskrivning"/>
                    <pic:cNvPicPr/>
                  </pic:nvPicPr>
                  <pic:blipFill rotWithShape="1">
                    <a:blip r:embed="rId14">
                      <a:extLst>
                        <a:ext uri="{28A0092B-C50C-407E-A947-70E740481C1C}">
                          <a14:useLocalDpi xmlns:a14="http://schemas.microsoft.com/office/drawing/2010/main" val="0"/>
                        </a:ext>
                      </a:extLst>
                    </a:blip>
                    <a:srcRect t="5462" b="7957"/>
                    <a:stretch/>
                  </pic:blipFill>
                  <pic:spPr bwMode="auto">
                    <a:xfrm>
                      <a:off x="0" y="0"/>
                      <a:ext cx="6192520" cy="3019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Inom utbildningsområdet visar förskolan högre kostnader än rikssnittet, vilket har varit en konsekvent trend under de senaste åren. Grundskolan ligger däremot under rikssnittet, vilket tyder på att Skellefteå kommun har satsat mindre på denna verksamhet jämfört med andra kommuner. Gymnasieskolan visar en kraftig ökning av kostnadsavvikelserna under 2023, vilket indikerar att kostnaderna för denna verksamhet har stigit i snabbare takt än rikssnittet.</w:t>
      </w:r>
    </w:p>
    <w:p w14:paraId="73C5A2D3" w14:textId="72156998" w:rsidR="00E51B4A" w:rsidRPr="00E51B4A" w:rsidRDefault="00E51B4A" w:rsidP="00D73319">
      <w:pPr>
        <w:jc w:val="both"/>
        <w:rPr>
          <w:b/>
          <w:bCs/>
        </w:rPr>
      </w:pPr>
      <w:r w:rsidRPr="00E51B4A">
        <w:rPr>
          <w:b/>
          <w:bCs/>
        </w:rPr>
        <w:t>Infrastruktur, fritid och kultur</w:t>
      </w:r>
    </w:p>
    <w:p w14:paraId="00047244" w14:textId="765962F3" w:rsidR="00E51B4A" w:rsidRDefault="00D73319" w:rsidP="00D73319">
      <w:pPr>
        <w:jc w:val="both"/>
      </w:pPr>
      <w:r>
        <w:rPr>
          <w:noProof/>
        </w:rPr>
        <w:drawing>
          <wp:anchor distT="0" distB="0" distL="114300" distR="114300" simplePos="0" relativeHeight="251667456" behindDoc="0" locked="0" layoutInCell="1" allowOverlap="1" wp14:anchorId="350E25D0" wp14:editId="61418D51">
            <wp:simplePos x="0" y="0"/>
            <wp:positionH relativeFrom="margin">
              <wp:align>center</wp:align>
            </wp:positionH>
            <wp:positionV relativeFrom="page">
              <wp:posOffset>6394597</wp:posOffset>
            </wp:positionV>
            <wp:extent cx="6192520" cy="2895600"/>
            <wp:effectExtent l="0" t="0" r="0" b="0"/>
            <wp:wrapTight wrapText="bothSides">
              <wp:wrapPolygon edited="0">
                <wp:start x="0" y="0"/>
                <wp:lineTo x="0" y="21458"/>
                <wp:lineTo x="21529" y="21458"/>
                <wp:lineTo x="21529" y="0"/>
                <wp:lineTo x="0" y="0"/>
              </wp:wrapPolygon>
            </wp:wrapTight>
            <wp:docPr id="2120690801" name="Bildobjekt 5" descr="En bild som visar text, skärmbild, Färggrann, Graf&#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90801" name="Bildobjekt 5" descr="En bild som visar text, skärmbild, Färggrann, Graf&#10;&#10;Automatiskt genererad beskrivning"/>
                    <pic:cNvPicPr/>
                  </pic:nvPicPr>
                  <pic:blipFill rotWithShape="1">
                    <a:blip r:embed="rId15">
                      <a:extLst>
                        <a:ext uri="{28A0092B-C50C-407E-A947-70E740481C1C}">
                          <a14:useLocalDpi xmlns:a14="http://schemas.microsoft.com/office/drawing/2010/main" val="0"/>
                        </a:ext>
                      </a:extLst>
                    </a:blip>
                    <a:srcRect t="4898" b="12405"/>
                    <a:stretch/>
                  </pic:blipFill>
                  <pic:spPr bwMode="auto">
                    <a:xfrm>
                      <a:off x="0" y="0"/>
                      <a:ext cx="6192520" cy="2895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51B4A">
        <w:t>Inom infrastrukturområdet visar jämförelsen att kostnadsläget för Skellefteå kommun ligger högre än genomsnittet för andra kommuner. Inom fritidssektorn har kostnaderna varit mer stabila, men avvikelserna från rikssnittet har fortsatt vara betydande. Kulturområdet uppvisar en kraftig ökning de senaste åren, vilket kan hänföras till kostnaderna för SARA Kulturhus.</w:t>
      </w:r>
    </w:p>
    <w:p w14:paraId="45A046B0" w14:textId="48656ED3" w:rsidR="00E51B4A" w:rsidRDefault="00E51B4A" w:rsidP="00D73319">
      <w:pPr>
        <w:jc w:val="both"/>
      </w:pPr>
    </w:p>
    <w:p w14:paraId="013A95CA" w14:textId="36C9D7B0" w:rsidR="00E51B4A" w:rsidRDefault="00E51B4A" w:rsidP="00D73319">
      <w:pPr>
        <w:jc w:val="both"/>
      </w:pPr>
    </w:p>
    <w:p w14:paraId="4211C83B" w14:textId="5C2289D2" w:rsidR="00E51B4A" w:rsidRPr="00D73319" w:rsidRDefault="00D73319" w:rsidP="00D73319">
      <w:pPr>
        <w:jc w:val="both"/>
        <w:rPr>
          <w:b/>
          <w:bCs/>
        </w:rPr>
      </w:pPr>
      <w:r w:rsidRPr="00D73319">
        <w:rPr>
          <w:b/>
          <w:bCs/>
        </w:rPr>
        <w:lastRenderedPageBreak/>
        <w:t>Sammanfattning</w:t>
      </w:r>
    </w:p>
    <w:p w14:paraId="68977652" w14:textId="3F3B682F" w:rsidR="003F2860" w:rsidRDefault="00E51B4A" w:rsidP="00D73319">
      <w:pPr>
        <w:jc w:val="both"/>
      </w:pPr>
      <w:r>
        <w:t>Sammanfattningsvis ger de öppna jämförelserna en tydlig bild av hur Skellefteå kommuns kostnadsnivåer ligger i relation till andra kommuner. Äldreomsorgen och gymnasieskolan har haft kostnadsökningar över rikssnittet, medan LSS och grundskolan har legat under förväntat kostnadsläge.</w:t>
      </w:r>
    </w:p>
    <w:p w14:paraId="7C1D5572" w14:textId="77777777" w:rsidR="00D73319" w:rsidRDefault="00D73319" w:rsidP="00D73319">
      <w:pPr>
        <w:jc w:val="both"/>
      </w:pPr>
    </w:p>
    <w:p w14:paraId="3361E552" w14:textId="77777777" w:rsidR="00AE1747" w:rsidRDefault="00AE1747" w:rsidP="00D73319">
      <w:pPr>
        <w:jc w:val="both"/>
        <w:rPr>
          <w:b/>
          <w:bCs/>
          <w:sz w:val="32"/>
          <w:szCs w:val="32"/>
        </w:rPr>
      </w:pPr>
      <w:r w:rsidRPr="00AE1747">
        <w:rPr>
          <w:b/>
          <w:bCs/>
          <w:sz w:val="32"/>
          <w:szCs w:val="32"/>
        </w:rPr>
        <w:t>Driftsutrymme</w:t>
      </w:r>
    </w:p>
    <w:p w14:paraId="643E4FAE" w14:textId="551DEC37" w:rsidR="00AE1747" w:rsidRDefault="00404CB7" w:rsidP="00D73319">
      <w:pPr>
        <w:jc w:val="both"/>
      </w:pPr>
      <w:r w:rsidRPr="00404CB7">
        <w:rPr>
          <w:noProof/>
        </w:rPr>
        <w:drawing>
          <wp:anchor distT="0" distB="0" distL="114300" distR="114300" simplePos="0" relativeHeight="251674624" behindDoc="0" locked="0" layoutInCell="1" allowOverlap="1" wp14:anchorId="6236A38A" wp14:editId="5972AA3A">
            <wp:simplePos x="0" y="0"/>
            <wp:positionH relativeFrom="margin">
              <wp:posOffset>16510</wp:posOffset>
            </wp:positionH>
            <wp:positionV relativeFrom="page">
              <wp:posOffset>3987003</wp:posOffset>
            </wp:positionV>
            <wp:extent cx="5742940" cy="2423795"/>
            <wp:effectExtent l="0" t="0" r="0" b="0"/>
            <wp:wrapTight wrapText="bothSides">
              <wp:wrapPolygon edited="0">
                <wp:start x="0" y="0"/>
                <wp:lineTo x="0" y="21391"/>
                <wp:lineTo x="21495" y="21391"/>
                <wp:lineTo x="21495" y="0"/>
                <wp:lineTo x="0" y="0"/>
              </wp:wrapPolygon>
            </wp:wrapTight>
            <wp:docPr id="1330545205" name="Bildobjekt 1" descr="En bild som visar text, skärmbild, nummer,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45205" name="Bildobjekt 1" descr="En bild som visar text, skärmbild, nummer, Teckensnitt&#10;&#10;Automatiskt genererad beskrivning"/>
                    <pic:cNvPicPr/>
                  </pic:nvPicPr>
                  <pic:blipFill rotWithShape="1">
                    <a:blip r:embed="rId16">
                      <a:extLst>
                        <a:ext uri="{28A0092B-C50C-407E-A947-70E740481C1C}">
                          <a14:useLocalDpi xmlns:a14="http://schemas.microsoft.com/office/drawing/2010/main" val="0"/>
                        </a:ext>
                      </a:extLst>
                    </a:blip>
                    <a:srcRect l="2954" r="6956" b="32393"/>
                    <a:stretch/>
                  </pic:blipFill>
                  <pic:spPr bwMode="auto">
                    <a:xfrm>
                      <a:off x="0" y="0"/>
                      <a:ext cx="5742940" cy="2423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747" w:rsidRPr="00404CB7">
        <w:t>Driftsutrymmet i kommunens budget avser det ekonomiska utrymme som finns för att finansiera de löpande kostnaderna för verksamheten. År 2025 sticker ut som ett rekordår med ett driftsutrymme på 502 miljoner kronor, vid bibehållet resultatmål om 2 procent av kommunens samlade skatteintäkter och statsbidrag.</w:t>
      </w:r>
      <w:r w:rsidR="00054C33" w:rsidRPr="00404CB7">
        <w:t xml:space="preserve"> Det starka driftsutrymmet är följden av kommunens starka tillväxt och ökade skatteintäkter</w:t>
      </w:r>
      <w:r w:rsidRPr="00404CB7">
        <w:t>, samt lägre inflation som påverkar exempelvis pensionskostnader.</w:t>
      </w:r>
      <w:r w:rsidR="00054C33" w:rsidRPr="00404CB7">
        <w:t xml:space="preserve"> I utrymmet inryms även ett extra stöd till kommuner i snabb tillväxt, som har avsatts för inhyrning av personalbostäder under ett antal år framöver, varför resultatet 2025 </w:t>
      </w:r>
      <w:r w:rsidR="005D1D57">
        <w:t>uppgår</w:t>
      </w:r>
      <w:r w:rsidR="00054C33" w:rsidRPr="00404CB7">
        <w:t xml:space="preserve"> till 3 </w:t>
      </w:r>
      <w:r w:rsidR="005D1D57">
        <w:t>procent</w:t>
      </w:r>
      <w:r w:rsidR="00054C33" w:rsidRPr="00404CB7">
        <w:t xml:space="preserve">. </w:t>
      </w:r>
    </w:p>
    <w:p w14:paraId="4FB61CD7" w14:textId="68772B7F" w:rsidR="00AE1747" w:rsidRDefault="00AE1747" w:rsidP="00D73319">
      <w:pPr>
        <w:jc w:val="both"/>
      </w:pPr>
    </w:p>
    <w:p w14:paraId="0FD9F9DA" w14:textId="13F90FEF" w:rsidR="00330595" w:rsidRPr="00330595" w:rsidRDefault="00330595" w:rsidP="00D73319">
      <w:pPr>
        <w:jc w:val="both"/>
      </w:pPr>
      <w:r>
        <w:rPr>
          <w:b/>
          <w:bCs/>
          <w:sz w:val="32"/>
          <w:szCs w:val="32"/>
        </w:rPr>
        <w:t>G</w:t>
      </w:r>
      <w:r w:rsidRPr="00330595">
        <w:rPr>
          <w:b/>
          <w:bCs/>
          <w:sz w:val="32"/>
          <w:szCs w:val="32"/>
        </w:rPr>
        <w:t>od ekonomisk hushållning</w:t>
      </w:r>
      <w:r>
        <w:rPr>
          <w:b/>
          <w:bCs/>
          <w:sz w:val="32"/>
          <w:szCs w:val="32"/>
        </w:rPr>
        <w:t xml:space="preserve"> och investeringsutrymme</w:t>
      </w:r>
    </w:p>
    <w:p w14:paraId="3C363CBC" w14:textId="77777777" w:rsidR="00330595" w:rsidRPr="00330595" w:rsidRDefault="00330595" w:rsidP="00330595">
      <w:pPr>
        <w:pStyle w:val="Liststycke"/>
        <w:numPr>
          <w:ilvl w:val="0"/>
          <w:numId w:val="38"/>
        </w:numPr>
        <w:ind w:left="284" w:hanging="284"/>
        <w:jc w:val="both"/>
      </w:pPr>
      <w:r w:rsidRPr="00330595">
        <w:t>Planerat överskott: 2 procent av skatteintäkter och generella statsbidrag</w:t>
      </w:r>
    </w:p>
    <w:p w14:paraId="07C4BD62" w14:textId="77777777" w:rsidR="00330595" w:rsidRPr="00330595" w:rsidRDefault="00330595" w:rsidP="00330595">
      <w:pPr>
        <w:pStyle w:val="Liststycke"/>
        <w:numPr>
          <w:ilvl w:val="0"/>
          <w:numId w:val="38"/>
        </w:numPr>
        <w:ind w:left="284" w:hanging="284"/>
        <w:jc w:val="both"/>
      </w:pPr>
      <w:r w:rsidRPr="00330595">
        <w:t>Långsiktig betalningsförmåga (soliditet): Minst 50 procent (exkl. bolag)</w:t>
      </w:r>
    </w:p>
    <w:p w14:paraId="21A21E36" w14:textId="77777777" w:rsidR="00330595" w:rsidRPr="00330595" w:rsidRDefault="00330595" w:rsidP="00330595">
      <w:pPr>
        <w:pStyle w:val="Liststycke"/>
        <w:numPr>
          <w:ilvl w:val="0"/>
          <w:numId w:val="38"/>
        </w:numPr>
        <w:ind w:left="284" w:hanging="284"/>
        <w:jc w:val="both"/>
      </w:pPr>
      <w:r w:rsidRPr="00330595">
        <w:t>Inlåning till investeringar: Kommunen (exkl. bolag), får inte överstiga 40 000 kronor per invånare. Om särskilda skäl föreligger kan inlåningen tillfälligt röra sig inom intervallet 40 000 – 50 000 kronor per invånare.</w:t>
      </w:r>
    </w:p>
    <w:p w14:paraId="636DCDA4" w14:textId="18586259" w:rsidR="00330595" w:rsidRPr="00330595" w:rsidRDefault="00330595" w:rsidP="00330595">
      <w:pPr>
        <w:pStyle w:val="Liststycke"/>
        <w:numPr>
          <w:ilvl w:val="0"/>
          <w:numId w:val="38"/>
        </w:numPr>
        <w:ind w:left="284" w:hanging="284"/>
        <w:jc w:val="both"/>
      </w:pPr>
      <w:r w:rsidRPr="00330595">
        <w:t>Investeringsutrymmet bedöms uppgå till mellan 10 och 11 miljarder kronor under planperioden</w:t>
      </w:r>
      <w:r w:rsidR="00141F99">
        <w:t>,</w:t>
      </w:r>
      <w:r w:rsidRPr="00330595">
        <w:t xml:space="preserve"> till och med 2034</w:t>
      </w:r>
      <w:r w:rsidR="00141F99">
        <w:t>,</w:t>
      </w:r>
      <w:r w:rsidRPr="00330595">
        <w:t xml:space="preserve"> beroende på nivån på inlåningen.</w:t>
      </w:r>
    </w:p>
    <w:p w14:paraId="2B74E4BA" w14:textId="0676E61F" w:rsidR="00330595" w:rsidRPr="00330595" w:rsidRDefault="00330595" w:rsidP="00330595">
      <w:pPr>
        <w:pStyle w:val="Liststycke"/>
        <w:numPr>
          <w:ilvl w:val="0"/>
          <w:numId w:val="38"/>
        </w:numPr>
        <w:ind w:left="284" w:hanging="284"/>
        <w:jc w:val="both"/>
      </w:pPr>
      <w:r w:rsidRPr="00330595">
        <w:t>Delfinansiering från energiverksamheten: 4,5 procent av eget kapital</w:t>
      </w:r>
    </w:p>
    <w:p w14:paraId="0BD9127D" w14:textId="77777777" w:rsidR="00330595" w:rsidRPr="00330595" w:rsidRDefault="00330595" w:rsidP="00D73319">
      <w:pPr>
        <w:jc w:val="both"/>
      </w:pPr>
    </w:p>
    <w:p w14:paraId="1D031583" w14:textId="77777777" w:rsidR="00330595" w:rsidRPr="00330595" w:rsidRDefault="00330595" w:rsidP="00D73319">
      <w:pPr>
        <w:jc w:val="both"/>
      </w:pPr>
    </w:p>
    <w:p w14:paraId="7BFC9479" w14:textId="77777777" w:rsidR="00330595" w:rsidRDefault="00330595" w:rsidP="00D73319">
      <w:pPr>
        <w:jc w:val="both"/>
      </w:pPr>
    </w:p>
    <w:p w14:paraId="134A8240" w14:textId="77777777" w:rsidR="00330595" w:rsidRDefault="00330595" w:rsidP="00D73319">
      <w:pPr>
        <w:jc w:val="both"/>
      </w:pPr>
    </w:p>
    <w:p w14:paraId="1DF003C3" w14:textId="1A5CFA57" w:rsidR="00D73319" w:rsidRDefault="00D73319" w:rsidP="00D73319">
      <w:pPr>
        <w:jc w:val="both"/>
        <w:rPr>
          <w:b/>
          <w:bCs/>
          <w:sz w:val="32"/>
          <w:szCs w:val="32"/>
        </w:rPr>
      </w:pPr>
      <w:r w:rsidRPr="00D73319">
        <w:rPr>
          <w:b/>
          <w:bCs/>
          <w:sz w:val="32"/>
          <w:szCs w:val="32"/>
        </w:rPr>
        <w:lastRenderedPageBreak/>
        <w:t>Politiska fokusområden</w:t>
      </w:r>
    </w:p>
    <w:p w14:paraId="69B53EC1" w14:textId="53EDB814" w:rsidR="00D73319" w:rsidRDefault="00D73319" w:rsidP="00D73319">
      <w:pPr>
        <w:jc w:val="both"/>
      </w:pPr>
      <w:r>
        <w:t>Skellefteå står inför stora möjligheter och växer i en takt som få andra kommuner i Sverige</w:t>
      </w:r>
      <w:r w:rsidR="00AE1747">
        <w:t xml:space="preserve">, även om det finns osäkerheter som påverkar framtiden. </w:t>
      </w:r>
      <w:r>
        <w:t>Samtidigt innebär tillväxten att kommunen möter flera utmaningar, både vad gäller kompetensförsörjning, välfärd och samhällsplanering.</w:t>
      </w:r>
      <w:r w:rsidR="00AE1747">
        <w:t xml:space="preserve"> </w:t>
      </w:r>
      <w:r>
        <w:t>För att ta vara på de goda förutsättningar som finns och möta de behov som följer med en snabbt växande befolkning, sätter Alliansen fyra områden i fokus. Vi vill säkerställa en välfärd att lita på, skapa ett bättre företagsklimat</w:t>
      </w:r>
      <w:r w:rsidR="00AE1747">
        <w:t xml:space="preserve"> </w:t>
      </w:r>
      <w:r w:rsidR="006E65CA" w:rsidRPr="00AE1747">
        <w:t>i hela kommunen</w:t>
      </w:r>
      <w:r w:rsidR="006E65CA">
        <w:t xml:space="preserve"> </w:t>
      </w:r>
      <w:r w:rsidR="00AE1747">
        <w:t xml:space="preserve">och </w:t>
      </w:r>
      <w:r>
        <w:t>planera för en trygg tillväxt</w:t>
      </w:r>
      <w:r w:rsidR="00AE1747">
        <w:t>. Genom ö</w:t>
      </w:r>
      <w:r w:rsidR="00AE1747" w:rsidRPr="00AE1747">
        <w:t xml:space="preserve">vergripande ekonomiska prioriteringar och </w:t>
      </w:r>
      <w:r w:rsidR="00AE1747">
        <w:t>strategiskt</w:t>
      </w:r>
      <w:r w:rsidR="00AE1747" w:rsidRPr="00AE1747">
        <w:t xml:space="preserve"> viktiga </w:t>
      </w:r>
      <w:r w:rsidR="006E65CA">
        <w:t>åtgärder</w:t>
      </w:r>
      <w:r w:rsidR="00AE1747">
        <w:t xml:space="preserve"> syftar den ekonomiska politiken till </w:t>
      </w:r>
      <w:r>
        <w:t xml:space="preserve">att förbättra vardagen för alla </w:t>
      </w:r>
      <w:r w:rsidR="000D6EB4">
        <w:t>invånare i kommunen</w:t>
      </w:r>
      <w:r>
        <w:t>.</w:t>
      </w:r>
    </w:p>
    <w:p w14:paraId="5D8C092B" w14:textId="77777777" w:rsidR="00D73319" w:rsidRDefault="00D73319" w:rsidP="00D73319">
      <w:pPr>
        <w:jc w:val="both"/>
      </w:pPr>
    </w:p>
    <w:p w14:paraId="3DE04068" w14:textId="7849E278" w:rsidR="000D6EB4" w:rsidRPr="005212B9" w:rsidRDefault="002279BB" w:rsidP="000D6EB4">
      <w:pPr>
        <w:jc w:val="both"/>
        <w:rPr>
          <w:sz w:val="20"/>
          <w:szCs w:val="20"/>
        </w:rPr>
      </w:pPr>
      <w:r w:rsidRPr="005212B9">
        <w:rPr>
          <w:b/>
          <w:bCs/>
          <w:sz w:val="28"/>
          <w:szCs w:val="28"/>
        </w:rPr>
        <w:t>En välfärd att lita på</w:t>
      </w:r>
    </w:p>
    <w:p w14:paraId="500DF5BB" w14:textId="2A309874" w:rsidR="00BE7481" w:rsidRDefault="00BE7481" w:rsidP="00BE7481">
      <w:pPr>
        <w:jc w:val="both"/>
      </w:pPr>
      <w:r>
        <w:t>En välfärd att lita på måste bygga på både ansvarstagande och långsiktighet. I Skellefteå ser vi dessvärre hur den nuvarande majoriteten gång på gång misslyckas med att ge våra barn och unga den utbildning de förtjänar. Trots stora resurser är resultaten långt ifrån tillfredsställande. Alltför många elever lämnar grundskolan utan fullständiga betyg, vilket skapar onödiga hinder för deras framtid.</w:t>
      </w:r>
    </w:p>
    <w:p w14:paraId="4298E1D2" w14:textId="7F8FBC43" w:rsidR="00BE7481" w:rsidRDefault="00BE7481" w:rsidP="00BE7481">
      <w:pPr>
        <w:jc w:val="both"/>
      </w:pPr>
      <w:r>
        <w:t xml:space="preserve">En jämförelse med andra kommuner visar att Skellefteå ligger under rikssnittet när det gäller nettokostnader för grundskolan, vilket indikerar att kommunen har satsat mindre resurser på denna viktiga verksamhet än vad som är standard i andra delar av landet. Det är tydligt att detta har bidragit till de bristande resultaten vi nu ser. Vi i Alliansen anser att detta är oacceptabelt och vill därför göra betydande satsningar på skolans område för att vända denna negativa trend. Vi föreslår att </w:t>
      </w:r>
      <w:r w:rsidR="00D8056B">
        <w:t xml:space="preserve">knappt </w:t>
      </w:r>
      <w:r w:rsidR="000F5207">
        <w:t>1</w:t>
      </w:r>
      <w:r w:rsidR="00D8056B">
        <w:t>92</w:t>
      </w:r>
      <w:r>
        <w:t xml:space="preserve"> miljoner kronor tillförs För- och grundskolenämnden</w:t>
      </w:r>
      <w:r w:rsidR="00C5632F">
        <w:t xml:space="preserve">, vilket är </w:t>
      </w:r>
      <w:r>
        <w:t xml:space="preserve">en ökning med </w:t>
      </w:r>
      <w:r w:rsidR="00C5632F">
        <w:t xml:space="preserve">ytterligare </w:t>
      </w:r>
      <w:r>
        <w:t>30 miljoner kronor jämfört med majoriteten</w:t>
      </w:r>
      <w:r w:rsidR="00C5632F">
        <w:t xml:space="preserve">. Med denna förstärkning vill vi </w:t>
      </w:r>
      <w:r>
        <w:t xml:space="preserve">att säkerställa att varje elev får det stöd och den undervisning de behöver för att klara </w:t>
      </w:r>
      <w:r w:rsidR="00C5632F">
        <w:t>sin skolgång och nå kunskapsmålen. Exempel</w:t>
      </w:r>
      <w:r w:rsidR="00392E32">
        <w:t xml:space="preserve"> på sådant stöd kan vara specialpedagoger och assistenter till elever med särskilda behov.</w:t>
      </w:r>
    </w:p>
    <w:p w14:paraId="176300CF" w14:textId="77777777" w:rsidR="00BE7481" w:rsidRDefault="00BE7481" w:rsidP="00BE7481">
      <w:pPr>
        <w:jc w:val="both"/>
      </w:pPr>
      <w:r>
        <w:t>Förskolan är en annan viktig del där vi ser behovet av reformer. Barngrupperna är fortfarande alltför stora, vilket både personal och föräldrar vittnar om. För att barnen ska få en trygg och utvecklande start i livet vill vi minska storleken på grupperna och följa Skolverkets riktmärken. Vi vill ge För- och grundskolenämnden i uppdrag att ta fram en tydlig plan för hur dessa mål ska uppnås och säkerställas. Samtidigt vill vi uppmuntra etableringen av fler friförskolor, vilket ger föräldrar möjlighet att välja den verksamhet som passar deras barn bäst.</w:t>
      </w:r>
    </w:p>
    <w:p w14:paraId="6A222161" w14:textId="4D003491" w:rsidR="00BE7481" w:rsidRDefault="00BE7481" w:rsidP="00BE7481">
      <w:pPr>
        <w:jc w:val="both"/>
      </w:pPr>
      <w:r w:rsidRPr="00BD3528">
        <w:t>När ungdomarna lämnar grundskolan är det vår skyldighet att säkerställa att de får de verktyg de behöver för att komma ut i arbetslivet</w:t>
      </w:r>
      <w:r w:rsidR="00BD3528" w:rsidRPr="00BD3528">
        <w:t xml:space="preserve"> eller vidare till högre utbildning</w:t>
      </w:r>
      <w:r w:rsidRPr="00BD3528">
        <w:t xml:space="preserve">. Därför vill vi satsa ytterligare </w:t>
      </w:r>
      <w:r w:rsidR="00D8056B">
        <w:t>10,8</w:t>
      </w:r>
      <w:r w:rsidRPr="00BD3528">
        <w:t xml:space="preserve"> miljoner kronor på gymnasie- och vuxenutbildningen, vilket är en betydande förstärkning jämfört med </w:t>
      </w:r>
      <w:r w:rsidR="000F5207">
        <w:t>majoritetens minskning av ramen</w:t>
      </w:r>
      <w:r w:rsidRPr="00BD3528">
        <w:t xml:space="preserve">. Genom att stärka utbildningarna i Skellefteå vill vi ge fler unga </w:t>
      </w:r>
      <w:r w:rsidR="002A0C23" w:rsidRPr="00BD3528">
        <w:t xml:space="preserve">möjligheter att nå kunskapsmålen </w:t>
      </w:r>
      <w:r w:rsidR="00BD3528" w:rsidRPr="00BD3528">
        <w:t xml:space="preserve">och ta klivet in i arbetslivet eller till vidare studier. En förstärkt vuxenutbildning ger fler </w:t>
      </w:r>
      <w:r w:rsidR="002A0C23" w:rsidRPr="00BD3528">
        <w:t>chansen</w:t>
      </w:r>
      <w:r w:rsidRPr="00BD3528">
        <w:t xml:space="preserve"> att snabbt ställa om. Vi ser att detta är särskilt viktigt nu, när många står inför nya utmaningar i sin yrkeskarriär.</w:t>
      </w:r>
    </w:p>
    <w:p w14:paraId="46B7B021" w14:textId="5FBCBAE2" w:rsidR="001C74E6" w:rsidRDefault="001C74E6" w:rsidP="00BE7481">
      <w:pPr>
        <w:jc w:val="both"/>
      </w:pPr>
      <w:r w:rsidRPr="001C74E6">
        <w:t>Det finns en bred politisk samsyn i Skellefteå kring vikten av att utveckla campusområdet för att möjliggöra högre utbildning på orten. En central del av denna satsning är Skellefteå Universities Alliance (SUA), där flera svenska lärosäten samarbetar för att stärka utbildningsmöjligheterna och forskning i Skellefteå. Genom SUA kan fler kvalificerade utbildningar och forskningsprojekt bedrivas lokalt, vilket både stärker det lokala näringslivet och lockar nya studenter och forskare till regionen, samtidigt som det möter den ökande efterfrågan på spetskompetens.</w:t>
      </w:r>
    </w:p>
    <w:p w14:paraId="0A280507" w14:textId="0CE2960F" w:rsidR="00BE7481" w:rsidRDefault="00BE7481" w:rsidP="00BE7481">
      <w:pPr>
        <w:jc w:val="both"/>
      </w:pPr>
      <w:r>
        <w:lastRenderedPageBreak/>
        <w:t>Men välfärd handlar inte bara om barn</w:t>
      </w:r>
      <w:r w:rsidR="001C74E6">
        <w:t xml:space="preserve">, </w:t>
      </w:r>
      <w:r>
        <w:t>unga</w:t>
      </w:r>
      <w:r w:rsidR="001C74E6">
        <w:t xml:space="preserve"> och utbildning</w:t>
      </w:r>
      <w:r>
        <w:t xml:space="preserve">. Vi står också inför stora utmaningar inom vården och omsorgen om våra äldre. Därför vill vi tillföra Socialnämnden </w:t>
      </w:r>
      <w:r w:rsidR="00D8056B">
        <w:t xml:space="preserve">drygt </w:t>
      </w:r>
      <w:r>
        <w:t>1</w:t>
      </w:r>
      <w:r w:rsidR="000F5207">
        <w:t>09</w:t>
      </w:r>
      <w:r>
        <w:t xml:space="preserve"> miljoner kronor för att klara kostnadsökningar och för att utveckla kvalitén inom dessa verksamheter. Äldreomsorgen måste präglas av valfrihet och respekt för individens behov. Genom att införa lagen om valfrihet (LOV) inom hemtjänsten vill vi ge äldre möjlighet att själva välja utförare. Det är en grundläggande rättighet att få påverka sin egen omsorg, och detta kan inte skjutas på framtiden.</w:t>
      </w:r>
    </w:p>
    <w:p w14:paraId="3A21F90F" w14:textId="77777777" w:rsidR="00BE7481" w:rsidRDefault="00BE7481" w:rsidP="00BE7481">
      <w:pPr>
        <w:jc w:val="both"/>
      </w:pPr>
      <w:r>
        <w:t>Vi vill också utforma tydliga värdighetsgarantier och kvalitetssäkringssystem inom omsorgen, där regelbunden uppföljning säkerställer att verksamheten håller högsta kvalitet och ger den värdiga omsorg som våra äldre förtjänar.</w:t>
      </w:r>
    </w:p>
    <w:p w14:paraId="2AC92137" w14:textId="77777777" w:rsidR="00BE7481" w:rsidRDefault="00BE7481" w:rsidP="00BE7481">
      <w:pPr>
        <w:jc w:val="both"/>
      </w:pPr>
      <w:r>
        <w:t>För att säkerställa att de äldre får den vård de behöver även i livets slutskede, vill vi etablera ett hospice i Skellefteå i samarbete med Region Västerbotten. Samtidigt måste vi hantera den ohållbara situationen med utskrivningsklara patienter som ligger kvar på sjukhusen, vilket kräver bättre samverkan mellan kommunen och regionen.</w:t>
      </w:r>
    </w:p>
    <w:p w14:paraId="463FDCB4" w14:textId="77777777" w:rsidR="00BE7481" w:rsidRDefault="00BE7481" w:rsidP="00BE7481">
      <w:pPr>
        <w:jc w:val="both"/>
      </w:pPr>
      <w:r>
        <w:t>Personalens insatser inom vård och omsorg kan inte nog betonas, och för att säkerställa hög kvalitet vill vi satsa på arbetsmiljön. Vi vill höja statusen på vårdyrket genom att prioritera arbetsmiljöförbättringar och kompetensutveckling. Vi ser också över möjligheterna att införa karriärtjänster inom socialtjänsten, för att ge vårdpersonalen fler incitament att stanna kvar och utvecklas i sitt arbete.</w:t>
      </w:r>
    </w:p>
    <w:p w14:paraId="301E8C1B" w14:textId="7C695F1D" w:rsidR="000309C4" w:rsidRDefault="00BE7481" w:rsidP="000309C4">
      <w:pPr>
        <w:jc w:val="both"/>
      </w:pPr>
      <w:r>
        <w:t>För att förbättra arbetsmiljön inom äldreomsorgen och säkerställa att personalens kompetenser används på rätt sätt, vill vi presentera en plan för utveckling av</w:t>
      </w:r>
      <w:r w:rsidR="00E97C96">
        <w:t xml:space="preserve"> </w:t>
      </w:r>
      <w:r w:rsidR="00E97C96" w:rsidRPr="00E97C96">
        <w:t>icke vårdnära tjänster</w:t>
      </w:r>
      <w:r>
        <w:t>, vilket också kommer bidra till en effektivare vård.</w:t>
      </w:r>
      <w:r w:rsidR="000309C4" w:rsidRPr="000309C4">
        <w:t xml:space="preserve"> </w:t>
      </w:r>
    </w:p>
    <w:p w14:paraId="54C8080D" w14:textId="56F1B5AE" w:rsidR="00BE7481" w:rsidRPr="00BD3528" w:rsidRDefault="000309C4" w:rsidP="00BE7481">
      <w:pPr>
        <w:jc w:val="both"/>
      </w:pPr>
      <w:r w:rsidRPr="00BD3528">
        <w:t>Våren 2024 träffades en överenskommelse mellan Alliansen och den politiska majoriteten om en rad viktiga satsningar för att stärka äldreomsorgen i Skellefteå. Fokus ligger på att förbättra tryggheten, bryta ensamhet och säkra kompetensförsörjningen inom omsorgen. Nya mötesplatser ska etableras för att främja social gemenskap, och ett särskilt generationsöverskridande initiativ ska möjliggöra möten mellan unga och äldre för att ytterligare minska isoleringen bland de äldre. Dessutom kommer elever som slutför vård- och omsorgsutbildningar att erbjudas fast anställning samt stöd för att ta körkort, vilket även kan komma att gälla för andra anställningar under vissa villkor. Med anledning av detta höjs också den ekonomiska ramen för trygghetsboenden, det vill säga kommunstyrelsens budgetmedel för att stimulera till framväxten av trygghetsboenden.</w:t>
      </w:r>
    </w:p>
    <w:p w14:paraId="57AF19D7" w14:textId="737F3D1F" w:rsidR="009254C8" w:rsidRDefault="00BE7481" w:rsidP="00BE7481">
      <w:pPr>
        <w:jc w:val="both"/>
      </w:pPr>
      <w:r>
        <w:t>Från de yngsta till de äldsta – välfärden måste vara något vi kan lita på genom hela livet. Vi i Alliansen vill lägga grunden för en välfärd byggd på kvalitet, valfrihet och långsiktigt ansvarstagande.</w:t>
      </w:r>
    </w:p>
    <w:p w14:paraId="02C15E86" w14:textId="3E1032D9" w:rsidR="009254C8" w:rsidRPr="009254C8" w:rsidRDefault="009254C8" w:rsidP="009254C8">
      <w:pPr>
        <w:jc w:val="both"/>
        <w:rPr>
          <w:b/>
          <w:bCs/>
        </w:rPr>
      </w:pPr>
      <w:r w:rsidRPr="009254C8">
        <w:rPr>
          <w:b/>
          <w:bCs/>
        </w:rPr>
        <w:t xml:space="preserve">Ekonomiska </w:t>
      </w:r>
      <w:r>
        <w:rPr>
          <w:b/>
          <w:bCs/>
        </w:rPr>
        <w:t>prioriteringar i fokus</w:t>
      </w:r>
      <w:r w:rsidRPr="009254C8">
        <w:rPr>
          <w:b/>
          <w:bCs/>
        </w:rPr>
        <w:t>:</w:t>
      </w:r>
    </w:p>
    <w:p w14:paraId="1DE97538" w14:textId="695835FD" w:rsidR="00512813" w:rsidRDefault="00512813" w:rsidP="00512813">
      <w:pPr>
        <w:pStyle w:val="Liststycke"/>
        <w:numPr>
          <w:ilvl w:val="0"/>
          <w:numId w:val="39"/>
        </w:numPr>
        <w:ind w:left="284" w:hanging="284"/>
        <w:jc w:val="both"/>
      </w:pPr>
      <w:r>
        <w:t xml:space="preserve">Stor satsning på För- och grundskolenämnden, </w:t>
      </w:r>
      <w:r w:rsidR="00D8056B">
        <w:t>191,7</w:t>
      </w:r>
      <w:r>
        <w:t xml:space="preserve"> miljoner kronor totalt, vilket är 30 miljoner kronor mer än den politiska majoriteten.</w:t>
      </w:r>
    </w:p>
    <w:p w14:paraId="2042AE07" w14:textId="0D85CF91" w:rsidR="00512813" w:rsidRDefault="00512813" w:rsidP="00512813">
      <w:pPr>
        <w:pStyle w:val="Liststycke"/>
        <w:numPr>
          <w:ilvl w:val="0"/>
          <w:numId w:val="39"/>
        </w:numPr>
        <w:ind w:left="284" w:hanging="284"/>
        <w:jc w:val="both"/>
      </w:pPr>
      <w:r>
        <w:t xml:space="preserve">Satsningar på gymnasie- och vuxenutbildning, på totalt </w:t>
      </w:r>
      <w:r w:rsidR="00D8056B">
        <w:t>10,8</w:t>
      </w:r>
      <w:r>
        <w:t xml:space="preserve"> miljoner kronor (11,6</w:t>
      </w:r>
      <w:r w:rsidR="00C5632F">
        <w:t xml:space="preserve"> miljoner kronor</w:t>
      </w:r>
      <w:r>
        <w:t xml:space="preserve"> mer än majoriteten), vilket syftar till att stärka utbildningarna i Skellefteå och skapa vägar till arbete.</w:t>
      </w:r>
    </w:p>
    <w:p w14:paraId="79ABD252" w14:textId="6EDBE388" w:rsidR="00512813" w:rsidRDefault="009254C8" w:rsidP="00512813">
      <w:pPr>
        <w:pStyle w:val="Liststycke"/>
        <w:numPr>
          <w:ilvl w:val="0"/>
          <w:numId w:val="39"/>
        </w:numPr>
        <w:ind w:left="284" w:hanging="284"/>
        <w:jc w:val="both"/>
      </w:pPr>
      <w:r>
        <w:t xml:space="preserve">Socialnämnden tillförs </w:t>
      </w:r>
      <w:r w:rsidR="000F5207">
        <w:t>109</w:t>
      </w:r>
      <w:r w:rsidR="00D8056B">
        <w:t>,4</w:t>
      </w:r>
      <w:r>
        <w:t xml:space="preserve"> miljoner kronor för att klara kostnadsökningar och utveckla kvalitén</w:t>
      </w:r>
      <w:r w:rsidR="00397B41">
        <w:t xml:space="preserve"> i verksamheterna</w:t>
      </w:r>
      <w:r>
        <w:t>.</w:t>
      </w:r>
    </w:p>
    <w:p w14:paraId="15F7293C" w14:textId="77777777" w:rsidR="00512813" w:rsidRDefault="00512813" w:rsidP="00512813">
      <w:pPr>
        <w:jc w:val="both"/>
      </w:pPr>
    </w:p>
    <w:p w14:paraId="35CE6D9C" w14:textId="77777777" w:rsidR="00512813" w:rsidRDefault="00512813" w:rsidP="00512813">
      <w:pPr>
        <w:jc w:val="both"/>
      </w:pPr>
    </w:p>
    <w:p w14:paraId="7B9FC518" w14:textId="77777777" w:rsidR="00512813" w:rsidRDefault="00512813" w:rsidP="00512813">
      <w:pPr>
        <w:jc w:val="both"/>
      </w:pPr>
    </w:p>
    <w:p w14:paraId="789A639D" w14:textId="3AD4A949" w:rsidR="009254C8" w:rsidRPr="009254C8" w:rsidRDefault="009254C8" w:rsidP="009254C8">
      <w:pPr>
        <w:jc w:val="both"/>
        <w:rPr>
          <w:b/>
          <w:bCs/>
        </w:rPr>
      </w:pPr>
      <w:bookmarkStart w:id="0" w:name="_Hlk179327076"/>
      <w:r>
        <w:rPr>
          <w:b/>
          <w:bCs/>
        </w:rPr>
        <w:lastRenderedPageBreak/>
        <w:t>Särskilda uppdrag</w:t>
      </w:r>
      <w:r w:rsidRPr="009254C8">
        <w:rPr>
          <w:b/>
          <w:bCs/>
        </w:rPr>
        <w:t xml:space="preserve">: </w:t>
      </w:r>
    </w:p>
    <w:bookmarkEnd w:id="0"/>
    <w:p w14:paraId="55EC6A3B" w14:textId="4A057944" w:rsidR="009254C8" w:rsidRDefault="009254C8" w:rsidP="009254C8">
      <w:pPr>
        <w:pStyle w:val="Liststycke"/>
        <w:numPr>
          <w:ilvl w:val="0"/>
          <w:numId w:val="41"/>
        </w:numPr>
        <w:ind w:left="284" w:hanging="284"/>
        <w:jc w:val="both"/>
      </w:pPr>
      <w:r>
        <w:t xml:space="preserve">Att För- och grundskolenämnden får i uppdrag att inarbeta Skolverkets riktmärken för barngruppers storlek som mål för barngruppernas storlek i Skellefteå kommuns förskolor samt uppdraget att ta fram en plan för hur målen om mindre barngrupper i förskolan ska uppnås och efterlevas. </w:t>
      </w:r>
    </w:p>
    <w:p w14:paraId="69B43E5C" w14:textId="1C07B4BC" w:rsidR="009254C8" w:rsidRDefault="009254C8" w:rsidP="009254C8">
      <w:pPr>
        <w:pStyle w:val="Liststycke"/>
        <w:numPr>
          <w:ilvl w:val="0"/>
          <w:numId w:val="41"/>
        </w:numPr>
        <w:ind w:left="284" w:hanging="284"/>
        <w:jc w:val="both"/>
      </w:pPr>
      <w:r>
        <w:t>Att För- och grundskolenämnden får i uppdrag att uppmuntra etableringen av fler friförskolor.</w:t>
      </w:r>
    </w:p>
    <w:p w14:paraId="0C4C63B8" w14:textId="2C5D1B6A" w:rsidR="000F5207" w:rsidRDefault="000F5207" w:rsidP="009254C8">
      <w:pPr>
        <w:pStyle w:val="Liststycke"/>
        <w:numPr>
          <w:ilvl w:val="0"/>
          <w:numId w:val="41"/>
        </w:numPr>
        <w:ind w:left="284" w:hanging="284"/>
        <w:jc w:val="both"/>
      </w:pPr>
      <w:r w:rsidRPr="000F5207">
        <w:t>Att För- och grundskolenämnden och Gymnasienämnden får i uppdrag att säkerställa att det alltid finns goda förutsättningar för barn och unga att klara skolans kunskapsmål genom ökat stöd.</w:t>
      </w:r>
    </w:p>
    <w:p w14:paraId="42C942F6" w14:textId="2CC19DAD" w:rsidR="009254C8" w:rsidRDefault="009254C8" w:rsidP="009254C8">
      <w:pPr>
        <w:pStyle w:val="Liststycke"/>
        <w:numPr>
          <w:ilvl w:val="0"/>
          <w:numId w:val="41"/>
        </w:numPr>
        <w:ind w:left="284" w:hanging="284"/>
        <w:jc w:val="both"/>
      </w:pPr>
      <w:r>
        <w:t xml:space="preserve">Att Socialnämnden får i uppdrag att införa ett valfrihetssystem, enligt lagen om valfrihet (LOV), inom hemtjänsten och aktivt stimulera tillkomsten av privata utförare. </w:t>
      </w:r>
    </w:p>
    <w:p w14:paraId="3861DA68" w14:textId="77777777" w:rsidR="00512813" w:rsidRDefault="00512813" w:rsidP="00512813">
      <w:pPr>
        <w:pStyle w:val="Liststycke"/>
        <w:numPr>
          <w:ilvl w:val="0"/>
          <w:numId w:val="41"/>
        </w:numPr>
        <w:ind w:left="284" w:hanging="284"/>
        <w:jc w:val="both"/>
      </w:pPr>
      <w:r>
        <w:t xml:space="preserve">Att Socialnämnden får i uppdrag att utforma tydliga värdighetsgarantier och kvalitetssäkringssystem med regelbunden uppföljning och redovisning av resultat. </w:t>
      </w:r>
    </w:p>
    <w:p w14:paraId="3E1AB4A7" w14:textId="6F413356" w:rsidR="009254C8" w:rsidRDefault="009254C8" w:rsidP="009254C8">
      <w:pPr>
        <w:pStyle w:val="Liststycke"/>
        <w:numPr>
          <w:ilvl w:val="0"/>
          <w:numId w:val="41"/>
        </w:numPr>
        <w:ind w:left="284" w:hanging="284"/>
        <w:jc w:val="both"/>
      </w:pPr>
      <w:r>
        <w:t xml:space="preserve">Att Socialnämnden får i uppdrag att arbeta för etableringen av ett hospice i Skellefteå i samverkan med regionen. </w:t>
      </w:r>
    </w:p>
    <w:p w14:paraId="219149FB" w14:textId="346F797D" w:rsidR="009254C8" w:rsidRDefault="009254C8" w:rsidP="009254C8">
      <w:pPr>
        <w:pStyle w:val="Liststycke"/>
        <w:numPr>
          <w:ilvl w:val="0"/>
          <w:numId w:val="41"/>
        </w:numPr>
        <w:ind w:left="284" w:hanging="284"/>
        <w:jc w:val="both"/>
      </w:pPr>
      <w:r>
        <w:t xml:space="preserve">Att Socialnämnden får i uppdrag att i samverkan med regionen utveckla arbetsformer för att på bästa sätt komma till rätta med problematiken kring utskrivningsklara patienter som ligger kvar på sjukhuset. </w:t>
      </w:r>
    </w:p>
    <w:p w14:paraId="098982F7" w14:textId="68CED6C2" w:rsidR="009254C8" w:rsidRDefault="009254C8" w:rsidP="009254C8">
      <w:pPr>
        <w:pStyle w:val="Liststycke"/>
        <w:numPr>
          <w:ilvl w:val="0"/>
          <w:numId w:val="41"/>
        </w:numPr>
        <w:ind w:left="284" w:hanging="284"/>
        <w:jc w:val="both"/>
      </w:pPr>
      <w:r>
        <w:t xml:space="preserve">Att Socialnämnden får i uppdrag att utreda införandet av karriärtjänster inom Socialnämndens verksamheter. </w:t>
      </w:r>
    </w:p>
    <w:p w14:paraId="7B7200F0" w14:textId="0B34CB1D" w:rsidR="009254C8" w:rsidRDefault="009254C8" w:rsidP="009254C8">
      <w:pPr>
        <w:pStyle w:val="Liststycke"/>
        <w:numPr>
          <w:ilvl w:val="0"/>
          <w:numId w:val="41"/>
        </w:numPr>
        <w:ind w:left="284" w:hanging="284"/>
        <w:jc w:val="both"/>
      </w:pPr>
      <w:r>
        <w:t xml:space="preserve">Att Socialnämnden får i uppdrag att öka attraktivitet för vårdyrket genom prioritering av arbetsmiljö och stimulering av kompetens och erfarenhet samt säkerställa god kunskap i svenska hos vårdnära personal. </w:t>
      </w:r>
    </w:p>
    <w:p w14:paraId="5F9AF4C4" w14:textId="3CEA0048" w:rsidR="009254C8" w:rsidRDefault="009254C8" w:rsidP="009254C8">
      <w:pPr>
        <w:pStyle w:val="Liststycke"/>
        <w:numPr>
          <w:ilvl w:val="0"/>
          <w:numId w:val="41"/>
        </w:numPr>
        <w:ind w:left="284" w:hanging="284"/>
        <w:jc w:val="both"/>
      </w:pPr>
      <w:r>
        <w:t xml:space="preserve">Att Socialnämnden får i uppdrag att presentera en plan för hur </w:t>
      </w:r>
      <w:r w:rsidR="00E97C96" w:rsidRPr="00E97C96">
        <w:t>icke vårdnära tjänster</w:t>
      </w:r>
      <w:r w:rsidR="00E97C96">
        <w:t xml:space="preserve"> </w:t>
      </w:r>
      <w:r>
        <w:t>kan utvecklas för att förbättra arbetsmiljön inom äldreomsorgen och för att personalens kompetenser ska användas till rätt arbetsuppgifter.</w:t>
      </w:r>
    </w:p>
    <w:p w14:paraId="50A1E1A2" w14:textId="77777777" w:rsidR="001C74E6" w:rsidRDefault="001C74E6" w:rsidP="00BE7481">
      <w:pPr>
        <w:jc w:val="both"/>
      </w:pPr>
    </w:p>
    <w:p w14:paraId="11DB59F1" w14:textId="77777777" w:rsidR="008F1061" w:rsidRPr="005212B9" w:rsidRDefault="008F1061" w:rsidP="008F1061">
      <w:pPr>
        <w:rPr>
          <w:sz w:val="20"/>
          <w:szCs w:val="20"/>
        </w:rPr>
      </w:pPr>
      <w:r w:rsidRPr="005212B9">
        <w:rPr>
          <w:b/>
          <w:bCs/>
          <w:sz w:val="28"/>
          <w:szCs w:val="28"/>
        </w:rPr>
        <w:t xml:space="preserve">Bättre företagsklimat i hela Skellefteå </w:t>
      </w:r>
    </w:p>
    <w:p w14:paraId="27161F5C" w14:textId="6CE8792C" w:rsidR="008F1061" w:rsidRDefault="008F1061" w:rsidP="008F1061">
      <w:pPr>
        <w:jc w:val="both"/>
      </w:pPr>
      <w:r>
        <w:t xml:space="preserve">Skellefteå kommun ligger fortsatt långt ner i Svenskt Näringslivs ranking </w:t>
      </w:r>
      <w:r w:rsidR="003C5D21">
        <w:t>av</w:t>
      </w:r>
      <w:r>
        <w:t xml:space="preserve"> företagsklimat 2024, på plats 208 av 290 kommuner. Trots vissa förbättringar kvarstår allvarlig kritik från företagen, särskilt kring områden som kommunens service, dialog med företagen och konkurrens från kommunala verksamheter. Skellefteå har bland de sämsta resultaten i landet när det gäller osund konkurrens från kommunala verksamheter, och det blir ett stort hinder för privata företag. Skellefteå Buss har fått kritik för att bedriva både lokal- och regiontrafiken i egen regi, och det tränger undan privata aktörer och försvårar en rättvis marknad. Vi i Alliansen anser att Skellefteå Buss måste upphöra med sin regiontrafik. Denna verksamhet bör istället upphandlas för att skapa mer kollektivtrafik för pengarna och samtidigt främja ett mer effektivt trafiknät genom privata aktörer.</w:t>
      </w:r>
    </w:p>
    <w:p w14:paraId="16BDD7BA" w14:textId="77777777" w:rsidR="008F1061" w:rsidRDefault="008F1061" w:rsidP="008F1061">
      <w:pPr>
        <w:jc w:val="both"/>
      </w:pPr>
      <w:r>
        <w:t>Företagare upplever också bristande information och otillräcklig handläggning av företagsärenden, vilket hämmar näringslivets utveckling. För att förbättra detta vill vi införa servicegarantier som säkerställer att företagens ärenden behandlas snabbt och professionellt. Vi vill även att en extern aktör genomför en kartläggning för att ta itu med osund konkurrens från kommunala verksamheter.</w:t>
      </w:r>
    </w:p>
    <w:p w14:paraId="0C09C31B" w14:textId="77777777" w:rsidR="008F1061" w:rsidRDefault="008F1061" w:rsidP="008F1061">
      <w:pPr>
        <w:jc w:val="both"/>
      </w:pPr>
      <w:r>
        <w:t>För att främja innovation och effektivitet i kommunala verksamheter vill vi införa ett regelverk för utmaningsrätt, där företag ges möjlighet att utmana kommunen om att ta över verksamheter som de kan sköta bättre och mer kostnadseffektivt. Samtidigt vill vi avveckla kommunala verkstadsverksamheter, som exempelvis bilverkstäder, vilket skapar nya affärsmöjligheter för lokala företag inom denna sektor.</w:t>
      </w:r>
    </w:p>
    <w:p w14:paraId="6D8E8FB0" w14:textId="77777777" w:rsidR="008F1061" w:rsidRDefault="008F1061" w:rsidP="008F1061">
      <w:pPr>
        <w:jc w:val="both"/>
      </w:pPr>
      <w:r w:rsidRPr="00BD3528">
        <w:lastRenderedPageBreak/>
        <w:t>För att fler företag ska kunna växa genom kommunala upphandlingar, ser vi ett behov av att förstärka upphandlingsenheten. Detta är en naturlig följd av vår politik om ökad konkurrensutsättning, vilket kräver att kommunen hanterar fler upphandlingar på ett effektivt och rättvist sätt. Vi vill också öppna upp nya möjligheter för städföretag genom att vi vill upphandla städverksamheten i skolor och skolidrottshallar. Vi anser även att Skellefteå och Byske campingar ska övergå i bolagsform.</w:t>
      </w:r>
    </w:p>
    <w:p w14:paraId="112B4B93" w14:textId="77777777" w:rsidR="008F1061" w:rsidRDefault="008F1061" w:rsidP="008F1061">
      <w:pPr>
        <w:jc w:val="both"/>
      </w:pPr>
      <w:r w:rsidRPr="00BD3528">
        <w:t>För att stärka utvecklingen</w:t>
      </w:r>
      <w:r>
        <w:t xml:space="preserve"> på</w:t>
      </w:r>
      <w:r w:rsidRPr="00BD3528">
        <w:t xml:space="preserve"> Skellefteås landsbygd</w:t>
      </w:r>
      <w:r>
        <w:t>er och för att ansvarsfördela landsbygdsutveckling till kommunstyrelsen</w:t>
      </w:r>
      <w:r w:rsidRPr="00BD3528">
        <w:t xml:space="preserve"> vill vi i Alliansen återföra </w:t>
      </w:r>
      <w:r>
        <w:t>L</w:t>
      </w:r>
      <w:r w:rsidRPr="00BD3528">
        <w:t>andsbygdsmiljonen från Fritidsnämnden till Kommunstyrelsens förfogandemedel</w:t>
      </w:r>
      <w:r>
        <w:t xml:space="preserve"> och samtidigt bredda kriterierna för ansökan ur ”miljonen”</w:t>
      </w:r>
      <w:r w:rsidRPr="00BD3528">
        <w:t>.</w:t>
      </w:r>
      <w:r>
        <w:t xml:space="preserve"> Vi ser att förändringen kan</w:t>
      </w:r>
      <w:r w:rsidRPr="00BD3528">
        <w:t xml:space="preserve"> möjliggör</w:t>
      </w:r>
      <w:r>
        <w:t>a</w:t>
      </w:r>
      <w:r w:rsidRPr="00BD3528">
        <w:t xml:space="preserve"> satsning</w:t>
      </w:r>
      <w:r>
        <w:t>ar</w:t>
      </w:r>
      <w:r w:rsidRPr="00BD3528">
        <w:t xml:space="preserve"> på konkreta projekt och investeringar som stärker </w:t>
      </w:r>
      <w:r>
        <w:t xml:space="preserve">både tillväxtmöjligheterna </w:t>
      </w:r>
      <w:r w:rsidRPr="00BD3528">
        <w:t>och boendemiljö</w:t>
      </w:r>
      <w:r>
        <w:t>erna</w:t>
      </w:r>
      <w:r w:rsidRPr="00BD3528">
        <w:t xml:space="preserve"> på </w:t>
      </w:r>
      <w:r>
        <w:t xml:space="preserve">våra </w:t>
      </w:r>
      <w:r w:rsidRPr="00BD3528">
        <w:t>landsbygd</w:t>
      </w:r>
      <w:r>
        <w:t>er</w:t>
      </w:r>
      <w:r w:rsidRPr="00BD3528">
        <w:t xml:space="preserve">, inte </w:t>
      </w:r>
      <w:r>
        <w:t>bara</w:t>
      </w:r>
      <w:r w:rsidRPr="00BD3528">
        <w:t xml:space="preserve"> inom fritidsområdet, vilket är avgörande för att hela Skellefteå ska kunna växa och utvecklas tillsammans.</w:t>
      </w:r>
    </w:p>
    <w:p w14:paraId="44FF0AF6" w14:textId="07737F83" w:rsidR="008F1061" w:rsidRDefault="008F1061" w:rsidP="008F1061">
      <w:pPr>
        <w:jc w:val="both"/>
      </w:pPr>
      <w:r>
        <w:t>Alliansen vill göra en tydlig och långsiktig satsning på underhållet av enskilda vägar, då dessa spelar en viktig roll för tillgängligheten för både företag och boende på Skellefteås landsbygder. Ett välskött vägnät är avgörande för att människor ska kunna bo och verka i alla delar av kommunen och ett välskött vägnät underlättar för transporter, affärsverksamheter och besöksnäringar på landsbygderna. Genom att prioritera underhållet av enskilda vägar ser vi till att hela Skellefteå ges förutsättningar för ett förbättrat företagsklimat.</w:t>
      </w:r>
    </w:p>
    <w:p w14:paraId="075460ED" w14:textId="1B50213D" w:rsidR="008F1061" w:rsidRDefault="008F1061" w:rsidP="008F1061">
      <w:pPr>
        <w:jc w:val="both"/>
      </w:pPr>
      <w:r>
        <w:t>En annan viktig satsning är ökad upphandling av närproducerad mat till kommunens skolor och boenden. Detta stärker de lokala matproducenterna och det ger förutsättningar för nyetableringar och fler arbetstillfällen i de gröna näringarna. Mer närproducerad mat är också en viktig del av vår strategi för ökad självförsörjning och beredskap</w:t>
      </w:r>
      <w:r w:rsidR="00E97C96">
        <w:t>, v</w:t>
      </w:r>
      <w:r>
        <w:t>ilket gynnar både näringslivet och kommunens långsiktiga trygghet.</w:t>
      </w:r>
    </w:p>
    <w:p w14:paraId="4B172A9B" w14:textId="77777777" w:rsidR="008F1061" w:rsidRDefault="008F1061" w:rsidP="008F1061">
      <w:pPr>
        <w:jc w:val="both"/>
      </w:pPr>
      <w:r>
        <w:t>Vi vill även se en investering i ombyggnationen av Brinkenrestaurangen för att möjliggöra en övergång till privat drift. En utredning har tydligt visat de verksamhetsmässiga och ekonomiska fördelarna med att låta verksamheten övergå i privat regi, vilket skulle sänka kostnaderna för kommunen och öka kvaliteten.</w:t>
      </w:r>
    </w:p>
    <w:p w14:paraId="52CA5339" w14:textId="77777777" w:rsidR="008F1061" w:rsidRDefault="008F1061" w:rsidP="008F1061">
      <w:pPr>
        <w:jc w:val="both"/>
      </w:pPr>
      <w:r>
        <w:t>Alliansen ser stor potential i att upphandla företagshälsovården. Detta ger företag inom hälsosektorn nya möjligheter samtidigt som kommunen stärker sitt arbete som arbetsgivare genom att få tillgång till högkvalitativa insatser från en oberoende part.</w:t>
      </w:r>
    </w:p>
    <w:p w14:paraId="36E7A685" w14:textId="77777777" w:rsidR="008F1061" w:rsidRPr="009254C8" w:rsidRDefault="008F1061" w:rsidP="008F1061">
      <w:pPr>
        <w:jc w:val="both"/>
        <w:rPr>
          <w:b/>
          <w:bCs/>
        </w:rPr>
      </w:pPr>
      <w:r w:rsidRPr="009254C8">
        <w:rPr>
          <w:b/>
          <w:bCs/>
        </w:rPr>
        <w:t xml:space="preserve">Ekonomiska </w:t>
      </w:r>
      <w:r>
        <w:rPr>
          <w:b/>
          <w:bCs/>
        </w:rPr>
        <w:t>prioriteringar i fokus</w:t>
      </w:r>
      <w:r w:rsidRPr="009254C8">
        <w:rPr>
          <w:b/>
          <w:bCs/>
        </w:rPr>
        <w:t>:</w:t>
      </w:r>
    </w:p>
    <w:p w14:paraId="6FEC1CF9" w14:textId="77777777" w:rsidR="008F1061" w:rsidRDefault="008F1061" w:rsidP="008F1061">
      <w:pPr>
        <w:pStyle w:val="Liststycke"/>
        <w:numPr>
          <w:ilvl w:val="0"/>
          <w:numId w:val="42"/>
        </w:numPr>
        <w:ind w:left="284" w:hanging="284"/>
        <w:jc w:val="both"/>
      </w:pPr>
      <w:r>
        <w:t>Förstärkning av upphandlingsenheten eftersom vår budget efterfrågar mer konkurrensutsättning och upphandlingar av kommunal verksamhet.</w:t>
      </w:r>
    </w:p>
    <w:p w14:paraId="5020626F" w14:textId="77777777" w:rsidR="008F1061" w:rsidRDefault="008F1061" w:rsidP="008F1061">
      <w:pPr>
        <w:pStyle w:val="Liststycke"/>
        <w:numPr>
          <w:ilvl w:val="0"/>
          <w:numId w:val="42"/>
        </w:numPr>
        <w:ind w:left="284" w:hanging="284"/>
        <w:jc w:val="both"/>
      </w:pPr>
      <w:r w:rsidRPr="000C758C">
        <w:t>Landsbygdsmiljonen återförs från Fritidsnämnden till Kommunstyrelsens förfogandemedel och kriterierna breddas.</w:t>
      </w:r>
    </w:p>
    <w:p w14:paraId="056D1E69" w14:textId="77777777" w:rsidR="008F1061" w:rsidRPr="000B3ADD" w:rsidRDefault="008F1061" w:rsidP="008F1061">
      <w:pPr>
        <w:pStyle w:val="Liststycke"/>
        <w:numPr>
          <w:ilvl w:val="0"/>
          <w:numId w:val="42"/>
        </w:numPr>
        <w:ind w:left="284" w:hanging="284"/>
        <w:jc w:val="both"/>
      </w:pPr>
      <w:r w:rsidRPr="000B3ADD">
        <w:t>En långsiktig satsning på underhållet av enskilda vägar.</w:t>
      </w:r>
    </w:p>
    <w:p w14:paraId="46344CB4" w14:textId="77777777" w:rsidR="008F1061" w:rsidRDefault="008F1061" w:rsidP="008F1061">
      <w:pPr>
        <w:pStyle w:val="Liststycke"/>
        <w:numPr>
          <w:ilvl w:val="0"/>
          <w:numId w:val="42"/>
        </w:numPr>
        <w:ind w:left="284" w:hanging="284"/>
        <w:jc w:val="both"/>
      </w:pPr>
      <w:r w:rsidRPr="000C758C">
        <w:t>Mer inköp av närproducerad mat för att stötta lokala matproducenter, ge bättre förutsättningar för nyetableringar och för ökad livsmedelsberedskap.</w:t>
      </w:r>
    </w:p>
    <w:p w14:paraId="5F6F75D2" w14:textId="77777777" w:rsidR="008F1061" w:rsidRDefault="008F1061" w:rsidP="008F1061">
      <w:pPr>
        <w:pStyle w:val="Liststycke"/>
        <w:numPr>
          <w:ilvl w:val="0"/>
          <w:numId w:val="42"/>
        </w:numPr>
        <w:ind w:left="284" w:hanging="284"/>
        <w:jc w:val="both"/>
      </w:pPr>
      <w:r>
        <w:t>Investering i ombyggnation Brinkenrestaurangen för att möjliggöra privat drift av verksamheten.</w:t>
      </w:r>
    </w:p>
    <w:p w14:paraId="5207F0B9" w14:textId="77777777" w:rsidR="008F1061" w:rsidRPr="009254C8" w:rsidRDefault="008F1061" w:rsidP="008F1061">
      <w:pPr>
        <w:jc w:val="both"/>
        <w:rPr>
          <w:b/>
          <w:bCs/>
        </w:rPr>
      </w:pPr>
      <w:r>
        <w:rPr>
          <w:b/>
          <w:bCs/>
        </w:rPr>
        <w:t>Särskilda uppdrag</w:t>
      </w:r>
      <w:r w:rsidRPr="009254C8">
        <w:rPr>
          <w:b/>
          <w:bCs/>
        </w:rPr>
        <w:t xml:space="preserve">: </w:t>
      </w:r>
    </w:p>
    <w:p w14:paraId="15AAD794" w14:textId="77777777" w:rsidR="008F1061" w:rsidRDefault="008F1061" w:rsidP="008F1061">
      <w:pPr>
        <w:pStyle w:val="Liststycke"/>
        <w:numPr>
          <w:ilvl w:val="0"/>
          <w:numId w:val="43"/>
        </w:numPr>
        <w:ind w:left="284" w:hanging="284"/>
        <w:jc w:val="both"/>
      </w:pPr>
      <w:r>
        <w:t>Att Skellefteå Buss ska leva upp till rådande regelverk och upphöra att bedriva kollektivtrafik inom det upphandlade regiontrafiknätet.</w:t>
      </w:r>
    </w:p>
    <w:p w14:paraId="561D1198" w14:textId="77777777" w:rsidR="008F1061" w:rsidRDefault="008F1061" w:rsidP="008F1061">
      <w:pPr>
        <w:pStyle w:val="Liststycke"/>
        <w:numPr>
          <w:ilvl w:val="0"/>
          <w:numId w:val="43"/>
        </w:numPr>
        <w:ind w:left="284" w:hanging="284"/>
        <w:jc w:val="both"/>
      </w:pPr>
      <w:r>
        <w:t xml:space="preserve">Att Kommunstyrelsen får i uppdrag att införa servicegarantier för effektiv handläggning och service till företag som är verksamma i Skellefteå kommun. </w:t>
      </w:r>
    </w:p>
    <w:p w14:paraId="3438E357" w14:textId="77777777" w:rsidR="008F1061" w:rsidRDefault="008F1061" w:rsidP="008F1061">
      <w:pPr>
        <w:pStyle w:val="Liststycke"/>
        <w:numPr>
          <w:ilvl w:val="0"/>
          <w:numId w:val="43"/>
        </w:numPr>
        <w:ind w:left="284" w:hanging="284"/>
        <w:jc w:val="both"/>
      </w:pPr>
      <w:r>
        <w:lastRenderedPageBreak/>
        <w:t xml:space="preserve">Att Kommunstyrelsen får i uppdrag att, genom en extern aktör, genomföra en kartläggning för att ta reda på inom vilka områden som det förekommer osund/snedvriden konkurrens från Skellefteå kommun genom sina bolag och verksamheter i förvaltningsform gentemot andra aktörer. </w:t>
      </w:r>
    </w:p>
    <w:p w14:paraId="05764265" w14:textId="77777777" w:rsidR="008F1061" w:rsidRDefault="008F1061" w:rsidP="008F1061">
      <w:pPr>
        <w:pStyle w:val="Liststycke"/>
        <w:numPr>
          <w:ilvl w:val="0"/>
          <w:numId w:val="43"/>
        </w:numPr>
        <w:ind w:left="284" w:hanging="284"/>
        <w:jc w:val="both"/>
      </w:pPr>
      <w:r>
        <w:t xml:space="preserve">Att Kommunstyrelsen får i uppdrag att ta fram det regelverk för utmaningsrätt som ska gälla gentemot kommunalt utförd verksamhet. </w:t>
      </w:r>
    </w:p>
    <w:p w14:paraId="24DDE29A" w14:textId="77777777" w:rsidR="008F1061" w:rsidRDefault="008F1061" w:rsidP="008F1061">
      <w:pPr>
        <w:pStyle w:val="Liststycke"/>
        <w:numPr>
          <w:ilvl w:val="0"/>
          <w:numId w:val="43"/>
        </w:numPr>
        <w:ind w:left="284" w:hanging="284"/>
        <w:jc w:val="both"/>
      </w:pPr>
      <w:r>
        <w:t xml:space="preserve">Att Samhällsbyggnadsnämnden får i uppdrag att sluta bedriva verkstadsverksamheter, såsom bilverkstad, i egen regi. </w:t>
      </w:r>
    </w:p>
    <w:p w14:paraId="6F4AF37A" w14:textId="77777777" w:rsidR="008F1061" w:rsidRDefault="008F1061" w:rsidP="008F1061">
      <w:pPr>
        <w:pStyle w:val="Liststycke"/>
        <w:numPr>
          <w:ilvl w:val="0"/>
          <w:numId w:val="43"/>
        </w:numPr>
        <w:ind w:left="284" w:hanging="284"/>
        <w:jc w:val="both"/>
      </w:pPr>
      <w:r>
        <w:t xml:space="preserve">Att Nämnden för support och lokaler får i uppdrag att upphandla städverksamheten i skolor och skolidrottshallar. </w:t>
      </w:r>
    </w:p>
    <w:p w14:paraId="296B7EBE" w14:textId="77777777" w:rsidR="008F1061" w:rsidRDefault="008F1061" w:rsidP="008F1061">
      <w:pPr>
        <w:pStyle w:val="Liststycke"/>
        <w:numPr>
          <w:ilvl w:val="0"/>
          <w:numId w:val="43"/>
        </w:numPr>
        <w:ind w:left="284" w:hanging="284"/>
        <w:jc w:val="both"/>
      </w:pPr>
      <w:r w:rsidRPr="00185C13">
        <w:t>Att Fritidsnämnden får i uppdrag att överlåta driften av Skellefteå och Byske campingar i bolagsform.</w:t>
      </w:r>
    </w:p>
    <w:p w14:paraId="1BE9F666" w14:textId="77777777" w:rsidR="008F1061" w:rsidRDefault="008F1061" w:rsidP="008F1061">
      <w:pPr>
        <w:pStyle w:val="Liststycke"/>
        <w:numPr>
          <w:ilvl w:val="0"/>
          <w:numId w:val="43"/>
        </w:numPr>
        <w:ind w:left="284" w:hanging="284"/>
        <w:jc w:val="both"/>
      </w:pPr>
      <w:r>
        <w:t>Att Nämnden för support och lokaler får i uppdrag att avveckla personalrestaurangen i Stadshuset till förmån för en privatdriven verksamhet.</w:t>
      </w:r>
    </w:p>
    <w:p w14:paraId="799E6372" w14:textId="77777777" w:rsidR="008F1061" w:rsidRDefault="008F1061" w:rsidP="008F1061">
      <w:pPr>
        <w:pStyle w:val="Liststycke"/>
        <w:numPr>
          <w:ilvl w:val="0"/>
          <w:numId w:val="43"/>
        </w:numPr>
        <w:ind w:left="284" w:hanging="284"/>
        <w:jc w:val="both"/>
      </w:pPr>
      <w:r>
        <w:t>Att Nämnden för support och lokaler får i uppdrag att upphandla kommunens företagshälsovård.</w:t>
      </w:r>
    </w:p>
    <w:p w14:paraId="29ECE70A" w14:textId="77777777" w:rsidR="009254C8" w:rsidRDefault="009254C8" w:rsidP="00A03A89">
      <w:pPr>
        <w:jc w:val="both"/>
      </w:pPr>
    </w:p>
    <w:p w14:paraId="353B3A26" w14:textId="4D92F946" w:rsidR="00A03A89" w:rsidRPr="005212B9" w:rsidRDefault="009744D1" w:rsidP="00A03A89">
      <w:pPr>
        <w:jc w:val="both"/>
        <w:rPr>
          <w:b/>
          <w:bCs/>
          <w:sz w:val="28"/>
          <w:szCs w:val="28"/>
        </w:rPr>
      </w:pPr>
      <w:r w:rsidRPr="005212B9">
        <w:rPr>
          <w:b/>
          <w:bCs/>
          <w:sz w:val="28"/>
          <w:szCs w:val="28"/>
        </w:rPr>
        <w:t>Trygg tillväxt</w:t>
      </w:r>
    </w:p>
    <w:p w14:paraId="079EA1D5" w14:textId="616BAFD5" w:rsidR="00713DCE" w:rsidRDefault="00713DCE" w:rsidP="00713DCE">
      <w:pPr>
        <w:jc w:val="both"/>
      </w:pPr>
      <w:r>
        <w:t xml:space="preserve">Skellefteå har genomgått en snabb tillväxt och står inför en ökande efterfrågan på bostäder, men den politiska majoritetens ensidiga fokus på flerfamiljshus är otillräckligt för att möta de skiftande behoven hos kommunens invånare. Vi i Alliansen anser att bostadsbyggandet måste vara mer varierat och inkluderande. Det behövs fler villor och egnahemsområden för att attrahera och behålla familjer som söker boendealternativ utanför flerbostadshus. Enligt undersökningar vill 70% av befolkningen bo i ett eget hus. </w:t>
      </w:r>
      <w:r w:rsidR="005D1D57" w:rsidRPr="005D1D57">
        <w:t>Därför tycker vi att det är viktigt att nya större egnahemsområden utvecklas utifrån en intressestyrd efterfrågan, och att detta arbete prioriteras av Kommunstyrelsen för att säkerställa en hållbar och balanserad bostadsutveckling.</w:t>
      </w:r>
    </w:p>
    <w:p w14:paraId="6BB32FC9" w14:textId="77777777" w:rsidR="00713DCE" w:rsidRDefault="00713DCE" w:rsidP="00713DCE">
      <w:pPr>
        <w:jc w:val="both"/>
      </w:pPr>
      <w:r>
        <w:t>För att kunna möta efterfrågan på nya bostäder och byggprojekt krävs även en effektiv bygg- och planprocess. Vi föreslår därför en förstärkning av Bygg- och miljönämndens verksamhet så att planprocesser kan hanteras snabbare och mer effektivt. Dessutom vill vi ge byggherrar och exploatörer möjlighet att ta fram så kallade byggherreplaner, vilket påskyndar byggprocessen och ger fler aktörer möjlighet att bidra till utvecklingen.</w:t>
      </w:r>
    </w:p>
    <w:p w14:paraId="543D0FD4" w14:textId="77777777" w:rsidR="00713DCE" w:rsidRDefault="00713DCE" w:rsidP="00713DCE">
      <w:pPr>
        <w:jc w:val="both"/>
      </w:pPr>
      <w:r>
        <w:t>En växande befolkning och industriexpansion ställer också krav på trygghet och beredskap. Vi föreslår därför en betydande utökning av ramarna för räddningstjänsten, så att vi kan möta både vardagliga händelser och mer omfattande krissituationer. Med tanke på det ökande omvärldsläget och hoten mot säkerheten är det nödvändigt att kommunen förstärker sin krisberedskap. Samtidigt föreslår vi en driftsram för trygghets- och brottsförebyggande arbete, där medel ska användas för att åtgärda otrygga platser genom exempelvis förbättrad belysning och åtgärder som identifieras vid trygghetsvandringar. Målet är att alla invånare, oavsett var de bor, ska känna sig trygga i sin vardag.</w:t>
      </w:r>
    </w:p>
    <w:p w14:paraId="053C34D1" w14:textId="77777777" w:rsidR="00713DCE" w:rsidRDefault="00713DCE" w:rsidP="00713DCE">
      <w:pPr>
        <w:jc w:val="both"/>
      </w:pPr>
      <w:r>
        <w:t>Vi vet att vi har långa avstånd och ett omfattande vägnät, som dessutom växer. Det inkluderar både stadsnära och landsbygdsområden.  För att den ökande trafiken inte ska bli ett hinder för tillväxten, vill vi stärka infrastrukturen i hela kommunen.  Med investeringar i gator, vägar och cykelvägar som ska underlätta för både boende och näringsliv.</w:t>
      </w:r>
    </w:p>
    <w:p w14:paraId="402BEF66" w14:textId="77777777" w:rsidR="003C5D21" w:rsidRDefault="003C5D21" w:rsidP="00713DCE">
      <w:pPr>
        <w:jc w:val="both"/>
      </w:pPr>
    </w:p>
    <w:p w14:paraId="71C2F1A4" w14:textId="77777777" w:rsidR="00713DCE" w:rsidRDefault="00713DCE" w:rsidP="00713DCE">
      <w:pPr>
        <w:jc w:val="both"/>
      </w:pPr>
      <w:r>
        <w:lastRenderedPageBreak/>
        <w:t xml:space="preserve">Skellefteå skall även vara tillgängligt för alla. Vi vill se ett helhetsgrepp kring parkeringslösningar.  Skellefteå stadskärna skall vara tillgängligt även för de som bor i ytterområden och har behov av bil. Parkeringsmöjligheter är även en viktig faktor för att stärka centrumhandeln. </w:t>
      </w:r>
    </w:p>
    <w:p w14:paraId="5EBD17DD" w14:textId="77777777" w:rsidR="00713DCE" w:rsidRPr="00F52133" w:rsidRDefault="00713DCE" w:rsidP="00713DCE">
      <w:pPr>
        <w:jc w:val="both"/>
        <w:rPr>
          <w:rFonts w:cstheme="minorHAnsi"/>
        </w:rPr>
      </w:pPr>
      <w:r>
        <w:t xml:space="preserve">Något vi särskilt vill lyfta i denna budget är snöröjningen. Vi lever i Norra Sverige och snörika vintrar är vanligt förekommande. Skellefteå kommun har återkommande brottats med det faktum att budgeten </w:t>
      </w:r>
      <w:r w:rsidRPr="00F52133">
        <w:rPr>
          <w:rFonts w:cstheme="minorHAnsi"/>
        </w:rPr>
        <w:t xml:space="preserve">för snöröjning inte varit tillräcklig. Vår lösning är inte att stänga vissa körfält, eller minska frekvensen på snöröjning. Vi föreslår en långsiktig ramökning för vinterväghållningen för att säkerställa att vägarna är framkomliga även under svåra vinterförhållanden. </w:t>
      </w:r>
    </w:p>
    <w:p w14:paraId="174959B8" w14:textId="77777777" w:rsidR="00713DCE" w:rsidRPr="00F52133" w:rsidRDefault="00713DCE" w:rsidP="00713DCE">
      <w:pPr>
        <w:jc w:val="both"/>
        <w:rPr>
          <w:rFonts w:cstheme="minorHAnsi"/>
        </w:rPr>
      </w:pPr>
      <w:r w:rsidRPr="00F52133">
        <w:rPr>
          <w:rFonts w:cstheme="minorHAnsi"/>
        </w:rPr>
        <w:t>Utöver det vill vi snarast träffa en överenskommelse med Trafikverket för att påskynda tillskapandet av en ny trafikled väster om centrala Skellefteå, den så kallade Västra leden. Detta skulle avlasta centrala Skellefteå och skapa smidigare trafikflöden genom hela kommunen.</w:t>
      </w:r>
    </w:p>
    <w:p w14:paraId="4DD9D760" w14:textId="5FC04CAA" w:rsidR="00713DCE" w:rsidRPr="00F52133" w:rsidRDefault="00713DCE" w:rsidP="00713DCE">
      <w:pPr>
        <w:jc w:val="both"/>
        <w:rPr>
          <w:rFonts w:cstheme="minorHAnsi"/>
        </w:rPr>
      </w:pPr>
      <w:r w:rsidRPr="00F52133">
        <w:rPr>
          <w:rFonts w:cstheme="minorHAnsi"/>
        </w:rPr>
        <w:t>I Alliansens investeringsbudget prioriterar vi insatser som möjliggör trygg tillväxt i hela Skellefteå kommun. Vi ser behov av investeringar för att möta den ökade efterfrågan på bostäder och industrifastigheter genom att fortsätta med markförvärv och exploatering.</w:t>
      </w:r>
    </w:p>
    <w:p w14:paraId="39286D25" w14:textId="77777777" w:rsidR="00713DCE" w:rsidRPr="00F52133" w:rsidRDefault="00713DCE" w:rsidP="00713DCE">
      <w:pPr>
        <w:jc w:val="both"/>
        <w:rPr>
          <w:rFonts w:cstheme="minorHAnsi"/>
        </w:rPr>
      </w:pPr>
      <w:r w:rsidRPr="00F52133">
        <w:rPr>
          <w:rFonts w:cstheme="minorHAnsi"/>
        </w:rPr>
        <w:t>Inom den pedagogiska verksamheten ser vi vidare behov av moderniserade skolor och fler förskolor. Dessa investeringar är centrala för att skapa en hållbar och attraktiv kommun där tillväxten sker på ett tryggt sätt och där invånare och företag kan utvecklas. Det råder bred samsyn kring dessa prioriteringar.</w:t>
      </w:r>
    </w:p>
    <w:p w14:paraId="0794842B" w14:textId="77777777" w:rsidR="00713DCE" w:rsidRPr="00F52133" w:rsidRDefault="00713DCE" w:rsidP="00713DCE">
      <w:pPr>
        <w:jc w:val="both"/>
        <w:rPr>
          <w:rFonts w:cstheme="minorHAnsi"/>
        </w:rPr>
      </w:pPr>
      <w:r w:rsidRPr="00F52133">
        <w:rPr>
          <w:rFonts w:cstheme="minorHAnsi"/>
        </w:rPr>
        <w:t>Hockey är en stor sport i Skellefteå kommun. Skellefteå AIK har fortsatt sin framgångsrika hockeyresa och tog SM-guld våren 2024, vilket ytterligare befäster kommunens stolta hockeytradition. För att säkerställa att vi kan fortsätta se framgångar på både elit- och breddnivå vill vi i Alliansen utreda och förprojektera en ny ishall i Kåge. Vi ser ett växande behov av fler isytor och träningsmöjligheter för att möta det stora intresset för hockeyn och idrotten i allmänhet. Dessutom finns det privata intressenter som har visat intresse för att delta i projektet, vilket öppnar möjligheter för en modell med offentlig-privat finansiering. Detta skulle göra det möjligt att dela på kostnaderna och säkerställa en hållbar och långsiktig lösning för idrottslivet i kommunen.</w:t>
      </w:r>
    </w:p>
    <w:p w14:paraId="093C209F" w14:textId="3676D34A" w:rsidR="00F801A3" w:rsidRPr="00F52133" w:rsidRDefault="00F801A3" w:rsidP="00713DCE">
      <w:pPr>
        <w:jc w:val="both"/>
        <w:rPr>
          <w:rFonts w:cstheme="minorHAnsi"/>
        </w:rPr>
      </w:pPr>
      <w:r w:rsidRPr="00F52133">
        <w:rPr>
          <w:rFonts w:cstheme="minorHAnsi"/>
          <w:b/>
          <w:bCs/>
        </w:rPr>
        <w:t>Ekonomiska prioriteringar i fokus:</w:t>
      </w:r>
    </w:p>
    <w:p w14:paraId="2683F691" w14:textId="77777777" w:rsidR="00713DCE" w:rsidRPr="00F52133" w:rsidRDefault="00713DCE" w:rsidP="00713DCE">
      <w:pPr>
        <w:pStyle w:val="Liststycke"/>
        <w:numPr>
          <w:ilvl w:val="0"/>
          <w:numId w:val="44"/>
        </w:numPr>
        <w:ind w:left="284" w:hanging="284"/>
        <w:jc w:val="both"/>
        <w:rPr>
          <w:rFonts w:cstheme="minorHAnsi"/>
        </w:rPr>
      </w:pPr>
      <w:r w:rsidRPr="00F52133">
        <w:rPr>
          <w:rFonts w:cstheme="minorHAnsi"/>
        </w:rPr>
        <w:t>Satsning på bygg- och miljönämndens verksamhet för att säkerställa en bra bygg- och planprocess.</w:t>
      </w:r>
    </w:p>
    <w:p w14:paraId="4B8E58AD" w14:textId="77777777" w:rsidR="00713DCE" w:rsidRPr="00F52133" w:rsidRDefault="00713DCE" w:rsidP="00713DCE">
      <w:pPr>
        <w:pStyle w:val="Liststycke"/>
        <w:numPr>
          <w:ilvl w:val="0"/>
          <w:numId w:val="44"/>
        </w:numPr>
        <w:ind w:left="284" w:hanging="284"/>
        <w:jc w:val="both"/>
        <w:rPr>
          <w:rFonts w:cstheme="minorHAnsi"/>
        </w:rPr>
      </w:pPr>
      <w:r w:rsidRPr="00F52133">
        <w:rPr>
          <w:rFonts w:cstheme="minorHAnsi"/>
        </w:rPr>
        <w:t xml:space="preserve">Utökad satsning på räddningstjänsten – ingår i arbetet för stärkt beredskap och trygghet. </w:t>
      </w:r>
    </w:p>
    <w:p w14:paraId="6F8F8631" w14:textId="3D8E4090" w:rsidR="00F801A3" w:rsidRPr="00F52133" w:rsidRDefault="00F801A3" w:rsidP="00F801A3">
      <w:pPr>
        <w:pStyle w:val="Liststycke"/>
        <w:numPr>
          <w:ilvl w:val="0"/>
          <w:numId w:val="44"/>
        </w:numPr>
        <w:ind w:left="284" w:hanging="284"/>
        <w:jc w:val="both"/>
        <w:rPr>
          <w:rFonts w:cstheme="minorHAnsi"/>
        </w:rPr>
      </w:pPr>
      <w:r w:rsidRPr="00F52133">
        <w:rPr>
          <w:rFonts w:cstheme="minorHAnsi"/>
        </w:rPr>
        <w:t xml:space="preserve">En driftsram under kommunstyrelsen för trygghets- och brottsförebyggande arbete. </w:t>
      </w:r>
    </w:p>
    <w:p w14:paraId="59BAB9EE" w14:textId="77777777" w:rsidR="00713DCE" w:rsidRPr="00F52133" w:rsidRDefault="00713DCE" w:rsidP="00713DCE">
      <w:pPr>
        <w:pStyle w:val="Liststycke"/>
        <w:numPr>
          <w:ilvl w:val="0"/>
          <w:numId w:val="44"/>
        </w:numPr>
        <w:ind w:left="284" w:hanging="284"/>
        <w:jc w:val="both"/>
        <w:rPr>
          <w:rFonts w:cstheme="minorHAnsi"/>
        </w:rPr>
      </w:pPr>
      <w:r w:rsidRPr="00F52133">
        <w:rPr>
          <w:rFonts w:cstheme="minorHAnsi"/>
        </w:rPr>
        <w:t>Ram för trygghetsinvesteringar, för att tex bygga bort otrygga platser eller för att göra åtgärder som identifieras vid trygghetsvandringar.</w:t>
      </w:r>
    </w:p>
    <w:p w14:paraId="7C0E3DE7" w14:textId="5DB87D7B" w:rsidR="00F801A3" w:rsidRPr="00F52133" w:rsidRDefault="00713DCE" w:rsidP="00F801A3">
      <w:pPr>
        <w:pStyle w:val="Liststycke"/>
        <w:numPr>
          <w:ilvl w:val="0"/>
          <w:numId w:val="44"/>
        </w:numPr>
        <w:ind w:left="284" w:hanging="284"/>
        <w:jc w:val="both"/>
        <w:rPr>
          <w:rFonts w:cstheme="minorHAnsi"/>
        </w:rPr>
      </w:pPr>
      <w:r w:rsidRPr="00F52133">
        <w:rPr>
          <w:rFonts w:cstheme="minorHAnsi"/>
        </w:rPr>
        <w:t>Långsiktig r</w:t>
      </w:r>
      <w:r w:rsidR="00F801A3" w:rsidRPr="00F52133">
        <w:rPr>
          <w:rFonts w:cstheme="minorHAnsi"/>
        </w:rPr>
        <w:t xml:space="preserve">amökning för vinterväghållningen. </w:t>
      </w:r>
    </w:p>
    <w:p w14:paraId="7FB45DBA" w14:textId="77777777" w:rsidR="00F801A3" w:rsidRPr="00F52133" w:rsidRDefault="00F801A3" w:rsidP="00F801A3">
      <w:pPr>
        <w:pStyle w:val="Liststycke"/>
        <w:numPr>
          <w:ilvl w:val="0"/>
          <w:numId w:val="44"/>
        </w:numPr>
        <w:ind w:left="284" w:hanging="284"/>
        <w:jc w:val="both"/>
        <w:rPr>
          <w:rFonts w:cstheme="minorHAnsi"/>
        </w:rPr>
      </w:pPr>
      <w:r w:rsidRPr="00F52133">
        <w:rPr>
          <w:rFonts w:cstheme="minorHAnsi"/>
        </w:rPr>
        <w:t>Investeringsmedel till utredning eller förprojektering av en ishall i Kåge.</w:t>
      </w:r>
    </w:p>
    <w:p w14:paraId="29647C38" w14:textId="42AF3372" w:rsidR="00F801A3" w:rsidRPr="00F52133" w:rsidRDefault="00F801A3" w:rsidP="00F801A3">
      <w:pPr>
        <w:jc w:val="both"/>
        <w:rPr>
          <w:rFonts w:cstheme="minorHAnsi"/>
        </w:rPr>
      </w:pPr>
      <w:r w:rsidRPr="00F52133">
        <w:rPr>
          <w:rFonts w:cstheme="minorHAnsi"/>
          <w:b/>
          <w:bCs/>
        </w:rPr>
        <w:t>Särskilda uppdrag:</w:t>
      </w:r>
    </w:p>
    <w:p w14:paraId="2AB67D74" w14:textId="77777777" w:rsidR="00713DCE" w:rsidRPr="00F52133" w:rsidRDefault="00713DCE" w:rsidP="00713DCE">
      <w:pPr>
        <w:pStyle w:val="Liststycke"/>
        <w:numPr>
          <w:ilvl w:val="0"/>
          <w:numId w:val="44"/>
        </w:numPr>
        <w:ind w:left="284" w:hanging="284"/>
        <w:jc w:val="both"/>
        <w:rPr>
          <w:rFonts w:cstheme="minorHAnsi"/>
        </w:rPr>
      </w:pPr>
      <w:r w:rsidRPr="00F52133">
        <w:rPr>
          <w:rFonts w:cstheme="minorHAnsi"/>
        </w:rPr>
        <w:t xml:space="preserve">Att Kommunstyrelsen får i uppdrag att snarast påbörja arbetet med nya större egnahemsområden som bygger på en intressestyrd efterfrågan. </w:t>
      </w:r>
    </w:p>
    <w:p w14:paraId="4AB9002B" w14:textId="07F3862A" w:rsidR="00F801A3" w:rsidRPr="00F52133" w:rsidRDefault="00F801A3" w:rsidP="00F801A3">
      <w:pPr>
        <w:pStyle w:val="Liststycke"/>
        <w:numPr>
          <w:ilvl w:val="0"/>
          <w:numId w:val="44"/>
        </w:numPr>
        <w:ind w:left="284" w:hanging="284"/>
        <w:jc w:val="both"/>
        <w:rPr>
          <w:rFonts w:cstheme="minorHAnsi"/>
        </w:rPr>
      </w:pPr>
      <w:r w:rsidRPr="00F52133">
        <w:rPr>
          <w:rFonts w:cstheme="minorHAnsi"/>
        </w:rPr>
        <w:t xml:space="preserve">Att Bygg och miljönämnden får i uppdrag att ta fram ett arbetssätt och rutiner för att ge byggherrar och exploatörer möjlighet ta fram så kallade byggherreplaner. </w:t>
      </w:r>
    </w:p>
    <w:p w14:paraId="41F6C439" w14:textId="6BAAD2AF" w:rsidR="00F801A3" w:rsidRPr="00F52133" w:rsidRDefault="00F801A3" w:rsidP="00F801A3">
      <w:pPr>
        <w:pStyle w:val="Liststycke"/>
        <w:numPr>
          <w:ilvl w:val="0"/>
          <w:numId w:val="44"/>
        </w:numPr>
        <w:ind w:left="284" w:hanging="284"/>
        <w:jc w:val="both"/>
        <w:rPr>
          <w:rFonts w:cstheme="minorHAnsi"/>
        </w:rPr>
      </w:pPr>
      <w:r w:rsidRPr="00F52133">
        <w:rPr>
          <w:rFonts w:cstheme="minorHAnsi"/>
        </w:rPr>
        <w:t>Att Kommunstyrelsen får i uppdrag att träffa en överenskommelse med Trafikverket som påskyndar tillskapandet av en trafikled väster om centrala Skellefteå – Västra leden.</w:t>
      </w:r>
    </w:p>
    <w:p w14:paraId="1B632DC2" w14:textId="77777777" w:rsidR="00713DCE" w:rsidRPr="00F52133" w:rsidRDefault="00713DCE" w:rsidP="00713DCE">
      <w:pPr>
        <w:pStyle w:val="Liststycke"/>
        <w:numPr>
          <w:ilvl w:val="0"/>
          <w:numId w:val="44"/>
        </w:numPr>
        <w:ind w:left="284" w:hanging="284"/>
        <w:jc w:val="both"/>
        <w:rPr>
          <w:rFonts w:cstheme="minorHAnsi"/>
        </w:rPr>
      </w:pPr>
      <w:r w:rsidRPr="00F52133">
        <w:rPr>
          <w:rFonts w:cstheme="minorHAnsi"/>
        </w:rPr>
        <w:lastRenderedPageBreak/>
        <w:t>Att Samhällsbyggnadsnämnden får i uppdrag att göra en parkeringsöversyn i syfte att kartlägga tillgängligheten till parkeringsplatser, bedöma om det motsvarar det faktiska behovet samt ta fram en plan för att åtgärda identifierade brister.</w:t>
      </w:r>
    </w:p>
    <w:p w14:paraId="0172C852" w14:textId="77777777" w:rsidR="00906AD9" w:rsidRPr="00F52133" w:rsidRDefault="00906AD9" w:rsidP="00906AD9">
      <w:pPr>
        <w:jc w:val="both"/>
        <w:rPr>
          <w:rFonts w:cstheme="minorHAnsi"/>
        </w:rPr>
      </w:pPr>
    </w:p>
    <w:p w14:paraId="3F8A97FA" w14:textId="77777777" w:rsidR="009F25A8" w:rsidRPr="005212B9" w:rsidRDefault="009F25A8" w:rsidP="00906AD9">
      <w:pPr>
        <w:jc w:val="both"/>
        <w:rPr>
          <w:rFonts w:cstheme="minorHAnsi"/>
          <w:b/>
          <w:bCs/>
          <w:sz w:val="28"/>
          <w:szCs w:val="28"/>
        </w:rPr>
      </w:pPr>
      <w:r w:rsidRPr="005212B9">
        <w:rPr>
          <w:rFonts w:cstheme="minorHAnsi"/>
          <w:b/>
          <w:bCs/>
          <w:sz w:val="28"/>
          <w:szCs w:val="28"/>
        </w:rPr>
        <w:t>Strategiska insatser för fortsatt utveckling</w:t>
      </w:r>
    </w:p>
    <w:p w14:paraId="52B0BE71" w14:textId="761C8797" w:rsidR="00906AD9" w:rsidRPr="00F52133" w:rsidRDefault="00330595" w:rsidP="00906AD9">
      <w:pPr>
        <w:jc w:val="both"/>
        <w:rPr>
          <w:rFonts w:cstheme="minorHAnsi"/>
        </w:rPr>
      </w:pPr>
      <w:r w:rsidRPr="00F52133">
        <w:rPr>
          <w:rFonts w:cstheme="minorHAnsi"/>
        </w:rPr>
        <w:t>Alliansens</w:t>
      </w:r>
      <w:r w:rsidR="00906AD9" w:rsidRPr="00F52133">
        <w:rPr>
          <w:rFonts w:cstheme="minorHAnsi"/>
        </w:rPr>
        <w:t xml:space="preserve"> politik vilar på ansvarsfull ekonomisk hantering, där vi ser till att alla nämnder får sina kostnadsökningar täckta, såsom löne- och prisuppräkningar. Detta är en grundläggande förutsättning för att säkerställa att kommunens kärnverksamheter, såsom skola, vård och omsorg, kan leverera kvalitet utan att drabbas av oplanerade nedskärningar eller kostnadsöverdrag. Samtidigt ser vi till att bibehålla ett långsiktigt hållbart överskott på 2 procent av de samlade skatteintäkterna och statsbidragen, vilket bidrar till kommunens finansiella stabilitet. Genom detta skapar vi förutsättningar för en ekonomiskt sund och effektiv kommunal verksamhet.</w:t>
      </w:r>
    </w:p>
    <w:p w14:paraId="4042C498" w14:textId="6F7E10DB" w:rsidR="00FA05C9" w:rsidRPr="00F52133" w:rsidRDefault="00FA05C9" w:rsidP="00FA05C9">
      <w:pPr>
        <w:jc w:val="both"/>
        <w:rPr>
          <w:rFonts w:cstheme="minorHAnsi"/>
        </w:rPr>
      </w:pPr>
      <w:r w:rsidRPr="00F52133">
        <w:rPr>
          <w:rFonts w:cstheme="minorHAnsi"/>
        </w:rPr>
        <w:t xml:space="preserve">Alliansen prioriterar att sänka kommunalskatten, vilket vi vill göra i två steg: </w:t>
      </w:r>
      <w:r w:rsidR="00761DB3" w:rsidRPr="00F52133">
        <w:rPr>
          <w:rFonts w:cstheme="minorHAnsi"/>
        </w:rPr>
        <w:t>25</w:t>
      </w:r>
      <w:r w:rsidRPr="00F52133">
        <w:rPr>
          <w:rFonts w:cstheme="minorHAnsi"/>
        </w:rPr>
        <w:t xml:space="preserve"> öre 2025 och ytterligare </w:t>
      </w:r>
      <w:r w:rsidR="00761DB3" w:rsidRPr="00F52133">
        <w:rPr>
          <w:rFonts w:cstheme="minorHAnsi"/>
        </w:rPr>
        <w:t>10</w:t>
      </w:r>
      <w:r w:rsidRPr="00F52133">
        <w:rPr>
          <w:rFonts w:cstheme="minorHAnsi"/>
        </w:rPr>
        <w:t xml:space="preserve"> öre 2026. Totalt handlar det om en skattesänkning på 35 öre under budgetperioden. Denna skattesänkning möjliggörs genom våra tydliga prioriteringar och ansvarstagande. Tack vare det stora driftsutrymmet skapat av Skellefteås tillväxt samt det minskade trycket på investeringsbudgeten som följer av våra åtgärder, såsom tydligare prioriteringar bland investeringarna och strategiska försäljningarna, skapar vi utrymme att ge skattebetalarna mer pengar kvar i plånboken.</w:t>
      </w:r>
    </w:p>
    <w:p w14:paraId="5C7CD761" w14:textId="77777777" w:rsidR="00FA05C9" w:rsidRPr="00F52133" w:rsidRDefault="00FA05C9" w:rsidP="00FA05C9">
      <w:pPr>
        <w:jc w:val="both"/>
        <w:rPr>
          <w:rFonts w:cstheme="minorHAnsi"/>
        </w:rPr>
      </w:pPr>
      <w:r w:rsidRPr="00F52133">
        <w:rPr>
          <w:rFonts w:cstheme="minorHAnsi"/>
        </w:rPr>
        <w:t>Den totala skattesänkningen på 35 öre innebär att en vanlig familj med två förvärvsarbetande föräldrar i Skellefteå får cirka 2 500 kronor mer per år i disponibel inkomst. Den här typen av ekonomisk förstärkning är viktig för vanliga familjer. I tider av höjda levnadskostnader kan varje extra krona göra skillnad. För många familjer ger detta ett välkommet tillskott som gör det lättare att hantera vardagens utgifter och skapar större ekonomiskt handlingsutrymme.</w:t>
      </w:r>
    </w:p>
    <w:p w14:paraId="0870F509" w14:textId="50A6C07A" w:rsidR="008349F5" w:rsidRPr="00F52133" w:rsidRDefault="00FA05C9" w:rsidP="008349F5">
      <w:pPr>
        <w:jc w:val="both"/>
        <w:rPr>
          <w:rFonts w:cstheme="minorHAnsi"/>
        </w:rPr>
      </w:pPr>
      <w:r w:rsidRPr="00F52133">
        <w:rPr>
          <w:rFonts w:cstheme="minorHAnsi"/>
        </w:rPr>
        <w:t>Den sänkta skatten har även en vidare påverkan. Ett konkurrenskraftigt skattetryck är avgörande för att Skellefteå ska fortsätta attrahera den kompetens och de företagsetableringar som kommunen behöver för att växa och utvecklas. I dagsläget är det betydande skillnader mellan Skellefteås kommunalskatt och den genomsnittliga skatten i kommunerna kring Stockholm, Göteborg och Malmö – områden där Skellefteå aktivt gör rekryteringsinsatser. Till exempel skulle en familj som flyttar från dessa områden till Skellefteå betala cirka 20 000 kronor mer i skatt per år. Detta gör det svårare att rekrytera nyckelkompetenser och deras familjer till Skellefteå. Genom att sänka skatten och minska detta glapp, förbättrar vi Skellefteås attraktivitet</w:t>
      </w:r>
      <w:r w:rsidR="008349F5" w:rsidRPr="00F52133">
        <w:rPr>
          <w:rFonts w:cstheme="minorHAnsi"/>
        </w:rPr>
        <w:t>.</w:t>
      </w:r>
    </w:p>
    <w:p w14:paraId="6BB33A55" w14:textId="6670634A" w:rsidR="008349F5" w:rsidRPr="00F52133" w:rsidRDefault="008349F5" w:rsidP="00FA05C9">
      <w:pPr>
        <w:jc w:val="both"/>
        <w:rPr>
          <w:rFonts w:cstheme="minorHAnsi"/>
        </w:rPr>
      </w:pPr>
      <w:r w:rsidRPr="00F52133">
        <w:rPr>
          <w:rFonts w:cstheme="minorHAnsi"/>
        </w:rPr>
        <w:t xml:space="preserve">Mot bakgrund av den osäkerhet som </w:t>
      </w:r>
      <w:r w:rsidR="00E91DF3" w:rsidRPr="00F52133">
        <w:rPr>
          <w:rFonts w:cstheme="minorHAnsi"/>
        </w:rPr>
        <w:t xml:space="preserve">situationen kring </w:t>
      </w:r>
      <w:r w:rsidRPr="00F52133">
        <w:rPr>
          <w:rFonts w:cstheme="minorHAnsi"/>
        </w:rPr>
        <w:t>Northvolt har skapat och de konsekvenser detta kan få för både kommunala verksamheter och näringslivet, föreslår vi i Alliansen att en åtgärdsreserv inrättas under Kommunstyrelsen. Denna växlas upp under kommande år för att fungera som en buffert mot eventuellt avtagande tillväxt. Dessutom ska den kunna användas för att stödja omställningar i både kommunala verksamheter och samhället i stort. Genom att skapa denna flexibilitet säkerställer vi att Skellefteå kan möta framtida ekonomiska och strukturella utmaningar på ett stabilt och förutseende sätt.</w:t>
      </w:r>
    </w:p>
    <w:p w14:paraId="6A5D0A91" w14:textId="12B3CF2F" w:rsidR="006C4A6A" w:rsidRPr="00F52133" w:rsidRDefault="006C4A6A" w:rsidP="006C4A6A">
      <w:pPr>
        <w:jc w:val="both"/>
        <w:rPr>
          <w:rFonts w:cstheme="minorHAnsi"/>
        </w:rPr>
      </w:pPr>
      <w:r w:rsidRPr="00F52133">
        <w:rPr>
          <w:rFonts w:cstheme="minorHAnsi"/>
        </w:rPr>
        <w:t xml:space="preserve">I Alliansens tillväxtstrategi har allmännyttan en viktig roll att spela. Vi vill använda SKEBO strategiskt genom att se till att bolaget bygger och agerar när andra aktörer tvekar att investera, men vi vill samtidigt undvika att SKEBO växer sig för stort och dominerar den lokala bostadsmarknaden. Genom att göra strategiska försäljningar kan vi locka in fler byggaktörer, vilket stärker konkurrensen och skapar utrymme för mer mångfald i bostadsutbudet. Samtidigt ger det SKEBO nödvändigt kapital för </w:t>
      </w:r>
      <w:r w:rsidRPr="00F52133">
        <w:rPr>
          <w:rFonts w:cstheme="minorHAnsi"/>
        </w:rPr>
        <w:lastRenderedPageBreak/>
        <w:t>framtida investeringar, och det frigör möjligheter att göra en utdelning på 50 miljoner kronor till kommunen. Detta kapital kan användas för att finansiera framtida investeringar och bidra till en fortsatt balanserad tillväxt i Skellefteå.</w:t>
      </w:r>
    </w:p>
    <w:p w14:paraId="2391EAB7" w14:textId="44A0DA66" w:rsidR="00FA05C9" w:rsidRPr="00F52133" w:rsidRDefault="006C4A6A" w:rsidP="00906AD9">
      <w:pPr>
        <w:jc w:val="both"/>
        <w:rPr>
          <w:rFonts w:cstheme="minorHAnsi"/>
        </w:rPr>
      </w:pPr>
      <w:r w:rsidRPr="00F52133">
        <w:rPr>
          <w:rFonts w:cstheme="minorHAnsi"/>
        </w:rPr>
        <w:t>Skellefteå har tidigare framgångsrikt genomfört strategiska försäljningar inom allmännyttan, vilket tillförde kapital till kommunen och gav nya aktörer möjlighet att etablera sig på bostadsmarknaden och skapade förutsättningar för fortsatt byggande i samarbete med privata aktörer.</w:t>
      </w:r>
    </w:p>
    <w:p w14:paraId="29CBC89C" w14:textId="45DB34F5" w:rsidR="00FA05C9" w:rsidRPr="00F52133" w:rsidRDefault="006C4A6A" w:rsidP="00906AD9">
      <w:pPr>
        <w:jc w:val="both"/>
        <w:rPr>
          <w:rFonts w:cstheme="minorHAnsi"/>
        </w:rPr>
      </w:pPr>
      <w:r w:rsidRPr="00F52133">
        <w:rPr>
          <w:rFonts w:cstheme="minorHAnsi"/>
        </w:rPr>
        <w:t>Alliansen vill vidare genomföra ett antal</w:t>
      </w:r>
      <w:r w:rsidR="00906AD9" w:rsidRPr="00F52133">
        <w:rPr>
          <w:rFonts w:cstheme="minorHAnsi"/>
        </w:rPr>
        <w:t xml:space="preserve"> strategiska försäljningar för att säkerställa att kommunen kan möta sina investeringsbehov utan att öka </w:t>
      </w:r>
      <w:r w:rsidRPr="00F52133">
        <w:rPr>
          <w:rFonts w:cstheme="minorHAnsi"/>
        </w:rPr>
        <w:t>behoven av stora ekonomiska överskott i driftsresultatet</w:t>
      </w:r>
      <w:r w:rsidR="00906AD9" w:rsidRPr="00F52133">
        <w:rPr>
          <w:rFonts w:cstheme="minorHAnsi"/>
        </w:rPr>
        <w:t xml:space="preserve">. Vi föreslår att delar av Skellefteå Krafts skogsinnehav säljs </w:t>
      </w:r>
      <w:r w:rsidRPr="00F52133">
        <w:rPr>
          <w:rFonts w:cstheme="minorHAnsi"/>
        </w:rPr>
        <w:t xml:space="preserve">till en omfattning av </w:t>
      </w:r>
      <w:r w:rsidR="00906AD9" w:rsidRPr="00F52133">
        <w:rPr>
          <w:rFonts w:cstheme="minorHAnsi"/>
        </w:rPr>
        <w:t>50 miljoner kronor och att biogasanläggningen i Tuvan överlåts till Skellefteå Kraft för 100 miljoner kronor. Dessutom föreslår vi att Skellefteå Industrihus gör en extra utdelning på 25 miljoner kronor, vilket ytterligare stärker kommunens investeringsutrymme.</w:t>
      </w:r>
    </w:p>
    <w:p w14:paraId="60D10263" w14:textId="53E7E4E7" w:rsidR="00836CC1" w:rsidRPr="00F52133" w:rsidRDefault="00836CC1" w:rsidP="00836CC1">
      <w:pPr>
        <w:jc w:val="both"/>
        <w:rPr>
          <w:rFonts w:cstheme="minorHAnsi"/>
        </w:rPr>
      </w:pPr>
      <w:r w:rsidRPr="00F52133">
        <w:rPr>
          <w:rFonts w:cstheme="minorHAnsi"/>
        </w:rPr>
        <w:t>Våra partier</w:t>
      </w:r>
      <w:r w:rsidR="006C4A6A" w:rsidRPr="00F52133">
        <w:rPr>
          <w:rFonts w:cstheme="minorHAnsi"/>
        </w:rPr>
        <w:t xml:space="preserve"> samlas vidare runt ett synsätt att samhället är större än </w:t>
      </w:r>
      <w:r w:rsidRPr="00F52133">
        <w:rPr>
          <w:rFonts w:cstheme="minorHAnsi"/>
        </w:rPr>
        <w:t>kommunorganisationen och bejakar att företag, civilsamhälle och organisationer ska ges möjlighet att i större utsträckning bidra, investera i och vara en del av bygget av vårt framtida samhälle.</w:t>
      </w:r>
    </w:p>
    <w:p w14:paraId="2F322125" w14:textId="6257E749" w:rsidR="00B86EF0" w:rsidRPr="00F52133" w:rsidRDefault="00B86EF0" w:rsidP="00BD3528">
      <w:pPr>
        <w:jc w:val="both"/>
        <w:rPr>
          <w:rFonts w:cstheme="minorHAnsi"/>
        </w:rPr>
      </w:pPr>
      <w:r w:rsidRPr="00F52133">
        <w:rPr>
          <w:rFonts w:cstheme="minorHAnsi"/>
        </w:rPr>
        <w:t xml:space="preserve">Alliansen föreslår att kommunen utreder en bolagisering av de avgiftsfinansierade verksamheterna. Genom att bolagisera dessa verksamheter kan kommunen uppnå ökad effektivitet, flexibilitet och tydligare finansiell transparens. Detta skulle skapa bättre förutsättningar för affärsmässig drift och snabbare beslutsfattande inom exempelvis vatten och avlopp samt avfallshantering. Ett exempel på en kommun som har genomfört bolagisering av liknande verksamheter är Umeå, där </w:t>
      </w:r>
      <w:proofErr w:type="spellStart"/>
      <w:r w:rsidRPr="00F52133">
        <w:rPr>
          <w:rFonts w:cstheme="minorHAnsi"/>
        </w:rPr>
        <w:t>Vakin</w:t>
      </w:r>
      <w:proofErr w:type="spellEnd"/>
      <w:r w:rsidRPr="00F52133">
        <w:rPr>
          <w:rFonts w:cstheme="minorHAnsi"/>
        </w:rPr>
        <w:t xml:space="preserve"> (Vatten och Avfallskompetens i Norr AB)</w:t>
      </w:r>
      <w:r w:rsidR="00881FC8" w:rsidRPr="00F52133">
        <w:rPr>
          <w:rFonts w:cstheme="minorHAnsi"/>
        </w:rPr>
        <w:t xml:space="preserve">, tillsammans med Umeå Vatten och Avfall AB, </w:t>
      </w:r>
      <w:r w:rsidRPr="00F52133">
        <w:rPr>
          <w:rFonts w:cstheme="minorHAnsi"/>
        </w:rPr>
        <w:t>bedriver vatten- och avloppstjänster samt avfallshantering i bolagsform.</w:t>
      </w:r>
    </w:p>
    <w:p w14:paraId="1D31A8E3" w14:textId="0645595A" w:rsidR="00BD3528" w:rsidRPr="00F52133" w:rsidRDefault="00BD3528" w:rsidP="00BD3528">
      <w:pPr>
        <w:jc w:val="both"/>
        <w:rPr>
          <w:rFonts w:cstheme="minorHAnsi"/>
        </w:rPr>
      </w:pPr>
      <w:r w:rsidRPr="00F52133">
        <w:rPr>
          <w:rFonts w:cstheme="minorHAnsi"/>
        </w:rPr>
        <w:t>Skellefteå kommun står inför stora investeringsvolymer, framför allt till följd av den kraftiga befolkningstillväxten och behovet av att utöka infrastrukturen. En bolagisering av avgiftsfinansierade verksamheter skulle kunna minska trycket på kommunens direkta investeringsbudget. Även om bolagens skulder räknas in i kommunkoncernens totala skuld, möjliggör bolagisering att investeringar hanteras affärsmässigt inom bolagen och inte belastar den skattefinansierade verksamheten.</w:t>
      </w:r>
    </w:p>
    <w:p w14:paraId="1F85992D" w14:textId="4D6918C4" w:rsidR="00FA05C9" w:rsidRPr="00F52133" w:rsidRDefault="00836CC1" w:rsidP="00836CC1">
      <w:pPr>
        <w:jc w:val="both"/>
        <w:rPr>
          <w:rFonts w:cstheme="minorHAnsi"/>
        </w:rPr>
      </w:pPr>
      <w:r w:rsidRPr="00F52133">
        <w:rPr>
          <w:rFonts w:cstheme="minorHAnsi"/>
        </w:rPr>
        <w:t>Arbete är en nyckel till ökad frihet och gemenskap för individen. Genom att skapa fler vägar till arbete, inte minst genom vuxenutbildning, vill vi i Alliansen stärka arbetslinjen och ge människor verktygen för att bli självförsörjande. Eget arbete ger friheten att forma sitt eget liv och bidrar samtidigt till en starkare samhällsgemenskap. När fler kan försörja sig själva minskar också behovet av försörjningsstöd, vilket frigör kommunens resurser till andra viktiga insatser. Vi tror på individens förmåga att ta ansvar för sin framtid med rätt stöd och förutsättningar.</w:t>
      </w:r>
    </w:p>
    <w:p w14:paraId="4BA99C42" w14:textId="77777777" w:rsidR="00836CC1" w:rsidRPr="00F52133" w:rsidRDefault="00836CC1" w:rsidP="00836CC1">
      <w:pPr>
        <w:jc w:val="both"/>
        <w:rPr>
          <w:rFonts w:cstheme="minorHAnsi"/>
        </w:rPr>
      </w:pPr>
      <w:r w:rsidRPr="00F52133">
        <w:rPr>
          <w:rFonts w:cstheme="minorHAnsi"/>
        </w:rPr>
        <w:t>För att stärka ekonomin ytterligare vill vi införa konkurrensutsättning och upphandling av olika kommunala verksamheter. Detta skapar förutsättningar för att sänka kostnaderna och öka effektiviteten, vilket i sin tur gör att skattebetalarnas pengar används mer ansvarsfullt. Dessutom föreslår vi en minskning av administrationen inom flera nämnder, vilket innebär en besparing på 1 procent av verksamhetsomslutningen. Detta är ett tydligt exempel på hur vi kan effektivisera utan att försämra kvaliteten i de kommunala tjänsterna.</w:t>
      </w:r>
    </w:p>
    <w:p w14:paraId="1606A7C7" w14:textId="138228A6" w:rsidR="00B016D3" w:rsidRPr="00F52133" w:rsidRDefault="00B016D3" w:rsidP="00B016D3">
      <w:pPr>
        <w:jc w:val="both"/>
        <w:rPr>
          <w:rFonts w:cstheme="minorHAnsi"/>
        </w:rPr>
      </w:pPr>
      <w:r w:rsidRPr="00F52133">
        <w:rPr>
          <w:rFonts w:cstheme="minorHAnsi"/>
        </w:rPr>
        <w:t xml:space="preserve">Alliansens politik bygger på att göra genomtänkta och ansvarsfulla prioriteringar för att säkerställa att kommunens resurser används där de gör störst nytta. Vi föreslår därför att beslutet om avgiftsfritt bussåkande för ungdomar rivs upp. Denna satsning kostar kommunen 4 miljoner kronor per år, men eftersom många ungdomar inte har tillgång till bussförbindelser i hela kommunen är det vare sig </w:t>
      </w:r>
      <w:r w:rsidRPr="00F52133">
        <w:rPr>
          <w:rFonts w:cstheme="minorHAnsi"/>
        </w:rPr>
        <w:lastRenderedPageBreak/>
        <w:t>rättvist eller ekonomiskt försvarbart. Vi vill istället att dessa medel omfördelas till insatser som gynnar hela kommunen och skapar mer rättvisa lösningar.</w:t>
      </w:r>
    </w:p>
    <w:p w14:paraId="5A7D33C9" w14:textId="41851B0E" w:rsidR="00B47339" w:rsidRPr="00F52133" w:rsidRDefault="00B016D3" w:rsidP="00B016D3">
      <w:pPr>
        <w:jc w:val="both"/>
        <w:rPr>
          <w:rFonts w:cstheme="minorHAnsi"/>
        </w:rPr>
      </w:pPr>
      <w:r w:rsidRPr="00F52133">
        <w:rPr>
          <w:rFonts w:cstheme="minorHAnsi"/>
        </w:rPr>
        <w:t>Vi säger också nej till planerna på ett naturreservat på Vitberget och vi prioriterar inte driftsmedel för kultur- och fritidsguidning. Dessa resurser bör istället användas där de kan göra störst skillnad för invånarna och bidra till att förbättra kärnverksamheterna inom skola, vård och omsorg. Genom att fokusera på långsiktigt hållbara investeringar och effektivt resursutnyttjande visar vi vår förmåga att sätta kommunens bästa främst.</w:t>
      </w:r>
    </w:p>
    <w:p w14:paraId="7F7EF34B" w14:textId="77777777" w:rsidR="00881FC8" w:rsidRPr="00F52133" w:rsidRDefault="00881FC8" w:rsidP="00881FC8">
      <w:pPr>
        <w:jc w:val="both"/>
        <w:rPr>
          <w:rFonts w:cstheme="minorHAnsi"/>
        </w:rPr>
      </w:pPr>
      <w:r w:rsidRPr="00F52133">
        <w:rPr>
          <w:rFonts w:cstheme="minorHAnsi"/>
          <w:b/>
          <w:bCs/>
        </w:rPr>
        <w:t>Ekonomiska prioriteringar i fokus:</w:t>
      </w:r>
    </w:p>
    <w:p w14:paraId="2491AF7A" w14:textId="77777777" w:rsidR="00C4546E" w:rsidRPr="00F52133" w:rsidRDefault="00C4546E" w:rsidP="00C4546E">
      <w:pPr>
        <w:pStyle w:val="Liststycke"/>
        <w:numPr>
          <w:ilvl w:val="0"/>
          <w:numId w:val="45"/>
        </w:numPr>
        <w:ind w:left="284" w:hanging="284"/>
        <w:jc w:val="both"/>
        <w:rPr>
          <w:rFonts w:cstheme="minorHAnsi"/>
        </w:rPr>
      </w:pPr>
      <w:r w:rsidRPr="00F52133">
        <w:rPr>
          <w:rFonts w:cstheme="minorHAnsi"/>
        </w:rPr>
        <w:t>Samtliga nämnder får i grunden sina kostnadsökningar för den befintliga verksamheten i form av löne- och prisuppräkningar täckta med en ekonomisk kompensation.</w:t>
      </w:r>
    </w:p>
    <w:p w14:paraId="28902E26" w14:textId="3A174963" w:rsidR="00F801A3" w:rsidRPr="00F52133" w:rsidRDefault="00F801A3" w:rsidP="00F801A3">
      <w:pPr>
        <w:pStyle w:val="Liststycke"/>
        <w:numPr>
          <w:ilvl w:val="0"/>
          <w:numId w:val="45"/>
        </w:numPr>
        <w:ind w:left="284" w:hanging="284"/>
        <w:jc w:val="both"/>
        <w:rPr>
          <w:rFonts w:cstheme="minorHAnsi"/>
        </w:rPr>
      </w:pPr>
      <w:r w:rsidRPr="00F52133">
        <w:rPr>
          <w:rFonts w:cstheme="minorHAnsi"/>
        </w:rPr>
        <w:t xml:space="preserve">Sänkt kommunalskatt i två steg, </w:t>
      </w:r>
      <w:r w:rsidR="00E97C96">
        <w:rPr>
          <w:rFonts w:cstheme="minorHAnsi"/>
        </w:rPr>
        <w:t>25</w:t>
      </w:r>
      <w:r w:rsidRPr="00F52133">
        <w:rPr>
          <w:rFonts w:cstheme="minorHAnsi"/>
        </w:rPr>
        <w:t xml:space="preserve"> öre år 2025 och </w:t>
      </w:r>
      <w:r w:rsidR="00E97C96">
        <w:rPr>
          <w:rFonts w:cstheme="minorHAnsi"/>
        </w:rPr>
        <w:t>10</w:t>
      </w:r>
      <w:r w:rsidRPr="00F52133">
        <w:rPr>
          <w:rFonts w:cstheme="minorHAnsi"/>
        </w:rPr>
        <w:t xml:space="preserve"> öre 2026. Totalt 35 öre.</w:t>
      </w:r>
    </w:p>
    <w:p w14:paraId="3E473EDF" w14:textId="29249566" w:rsidR="00F801A3" w:rsidRPr="00F52133" w:rsidRDefault="00F801A3" w:rsidP="00F801A3">
      <w:pPr>
        <w:pStyle w:val="Liststycke"/>
        <w:numPr>
          <w:ilvl w:val="0"/>
          <w:numId w:val="45"/>
        </w:numPr>
        <w:ind w:left="284" w:hanging="284"/>
        <w:jc w:val="both"/>
        <w:rPr>
          <w:rFonts w:cstheme="minorHAnsi"/>
        </w:rPr>
      </w:pPr>
      <w:r w:rsidRPr="00F52133">
        <w:rPr>
          <w:rFonts w:cstheme="minorHAnsi"/>
        </w:rPr>
        <w:t>Det skapas en åtgärdsreserv under kommunstyrelsen.</w:t>
      </w:r>
    </w:p>
    <w:p w14:paraId="1A2B9A79" w14:textId="57C88B21" w:rsidR="00F801A3" w:rsidRPr="00F52133" w:rsidRDefault="00FE19C4" w:rsidP="00F801A3">
      <w:pPr>
        <w:pStyle w:val="Liststycke"/>
        <w:numPr>
          <w:ilvl w:val="0"/>
          <w:numId w:val="45"/>
        </w:numPr>
        <w:ind w:left="284" w:hanging="284"/>
        <w:jc w:val="both"/>
        <w:rPr>
          <w:rFonts w:cstheme="minorHAnsi"/>
        </w:rPr>
      </w:pPr>
      <w:r w:rsidRPr="00F52133">
        <w:rPr>
          <w:rFonts w:cstheme="minorHAnsi"/>
        </w:rPr>
        <w:t xml:space="preserve">Strategiska försäljningar och uttag ur bolagskoncernen (Skellefteå Kraft, SKEBO och Industrihus) förstärker investeringsutrymmet med </w:t>
      </w:r>
      <w:r w:rsidR="005D7178" w:rsidRPr="00F52133">
        <w:rPr>
          <w:rFonts w:cstheme="minorHAnsi"/>
        </w:rPr>
        <w:t xml:space="preserve">totalt </w:t>
      </w:r>
      <w:r w:rsidRPr="00F52133">
        <w:rPr>
          <w:rFonts w:cstheme="minorHAnsi"/>
        </w:rPr>
        <w:t>225 miljoner kronor.</w:t>
      </w:r>
    </w:p>
    <w:p w14:paraId="46748632" w14:textId="5F53E8AE" w:rsidR="005D7178" w:rsidRPr="00F52133" w:rsidRDefault="005D7178" w:rsidP="00F801A3">
      <w:pPr>
        <w:pStyle w:val="Liststycke"/>
        <w:numPr>
          <w:ilvl w:val="0"/>
          <w:numId w:val="45"/>
        </w:numPr>
        <w:ind w:left="284" w:hanging="284"/>
        <w:jc w:val="both"/>
        <w:rPr>
          <w:rFonts w:cstheme="minorHAnsi"/>
        </w:rPr>
      </w:pPr>
      <w:r w:rsidRPr="00F52133">
        <w:rPr>
          <w:rFonts w:cstheme="minorHAnsi"/>
        </w:rPr>
        <w:t>Bortprioriteringar inom investeringsbudgeten, såsom ramen för campingverksamheten som får prövas av bolaget efter bolagisering, naturreservatsbildning av Vitberget, samt osäkra investeringar under den senare delen av planperioden.</w:t>
      </w:r>
    </w:p>
    <w:p w14:paraId="5C31C528" w14:textId="77777777" w:rsidR="005D7178" w:rsidRPr="00F52133" w:rsidRDefault="005D7178" w:rsidP="005D7178">
      <w:pPr>
        <w:pStyle w:val="Liststycke"/>
        <w:numPr>
          <w:ilvl w:val="0"/>
          <w:numId w:val="45"/>
        </w:numPr>
        <w:ind w:left="284" w:hanging="284"/>
        <w:jc w:val="both"/>
        <w:rPr>
          <w:rFonts w:cstheme="minorHAnsi"/>
        </w:rPr>
      </w:pPr>
      <w:r w:rsidRPr="00F52133">
        <w:rPr>
          <w:rFonts w:cstheme="minorHAnsi"/>
        </w:rPr>
        <w:t xml:space="preserve">Minskat tryck på investeringsbudgeten bidrar till att Alliansen inte behöver utöka det ekonomiska resultatet från 2 till 3 procent av de samlade skatteintäkterna och statsbidragen. </w:t>
      </w:r>
    </w:p>
    <w:p w14:paraId="09FEC887" w14:textId="77777777" w:rsidR="005D7178" w:rsidRPr="00F52133" w:rsidRDefault="005D7178" w:rsidP="005D7178">
      <w:pPr>
        <w:pStyle w:val="Liststycke"/>
        <w:numPr>
          <w:ilvl w:val="0"/>
          <w:numId w:val="45"/>
        </w:numPr>
        <w:ind w:left="284" w:hanging="284"/>
        <w:jc w:val="both"/>
        <w:rPr>
          <w:rFonts w:cstheme="minorHAnsi"/>
        </w:rPr>
      </w:pPr>
      <w:r w:rsidRPr="00F52133">
        <w:rPr>
          <w:rFonts w:cstheme="minorHAnsi"/>
        </w:rPr>
        <w:t>Kostnadsreduktion inom Socialnämndens försörjningsstöd, från 2026, ska ses i ljuset av Alliansens satsningar på vuxenutbildning och vägar till arbete, och en förstärkt arbetslinje.</w:t>
      </w:r>
    </w:p>
    <w:p w14:paraId="0257091C" w14:textId="43C78FF6" w:rsidR="00FE19C4" w:rsidRPr="00F52133" w:rsidRDefault="005D7178" w:rsidP="00FE19C4">
      <w:pPr>
        <w:pStyle w:val="Liststycke"/>
        <w:numPr>
          <w:ilvl w:val="0"/>
          <w:numId w:val="45"/>
        </w:numPr>
        <w:ind w:left="284" w:hanging="284"/>
        <w:jc w:val="both"/>
        <w:rPr>
          <w:rFonts w:cstheme="minorHAnsi"/>
        </w:rPr>
      </w:pPr>
      <w:r w:rsidRPr="00F52133">
        <w:rPr>
          <w:rFonts w:cstheme="minorHAnsi"/>
        </w:rPr>
        <w:t>Besparing genom minskad administration inom Kommunstyrelsen, Samhällsbyggnadsnämnden, Nämnden för support och lokaler och Fritidsnämnden, till en omfattning av 1 procent av verksamhetsomslutningen.</w:t>
      </w:r>
    </w:p>
    <w:p w14:paraId="72D7BBA4" w14:textId="796F1B4F" w:rsidR="00F801A3" w:rsidRPr="00F52133" w:rsidRDefault="00F801A3" w:rsidP="00F801A3">
      <w:pPr>
        <w:pStyle w:val="Liststycke"/>
        <w:numPr>
          <w:ilvl w:val="0"/>
          <w:numId w:val="45"/>
        </w:numPr>
        <w:ind w:left="284" w:hanging="284"/>
        <w:jc w:val="both"/>
        <w:rPr>
          <w:rFonts w:cstheme="minorHAnsi"/>
        </w:rPr>
      </w:pPr>
      <w:r w:rsidRPr="00F52133">
        <w:rPr>
          <w:rFonts w:cstheme="minorHAnsi"/>
        </w:rPr>
        <w:t xml:space="preserve">Alliansen vill riva upp beslutet om avgiftsfritt bussåkande för ungdomar, som kostar kommunen 4 miljoner kronor per år, och som inte alla ungdomar i kommunen kan nyttja, då det inte finns bussförbindelser överallt. </w:t>
      </w:r>
    </w:p>
    <w:p w14:paraId="4F8C9D09" w14:textId="5CC37E27" w:rsidR="00F801A3" w:rsidRPr="00F52133" w:rsidRDefault="00F801A3" w:rsidP="00F801A3">
      <w:pPr>
        <w:pStyle w:val="Liststycke"/>
        <w:numPr>
          <w:ilvl w:val="0"/>
          <w:numId w:val="45"/>
        </w:numPr>
        <w:ind w:left="284" w:hanging="284"/>
        <w:jc w:val="both"/>
        <w:rPr>
          <w:rFonts w:cstheme="minorHAnsi"/>
        </w:rPr>
      </w:pPr>
      <w:r w:rsidRPr="00F52133">
        <w:rPr>
          <w:rFonts w:cstheme="minorHAnsi"/>
        </w:rPr>
        <w:t xml:space="preserve">Alliansen prioriterar inte pengar ur driftsutrymmet till </w:t>
      </w:r>
      <w:r w:rsidR="00BD6FCC" w:rsidRPr="00F52133">
        <w:rPr>
          <w:rFonts w:cstheme="minorHAnsi"/>
        </w:rPr>
        <w:t>projektet ”</w:t>
      </w:r>
      <w:r w:rsidRPr="00F52133">
        <w:rPr>
          <w:rFonts w:cstheme="minorHAnsi"/>
        </w:rPr>
        <w:t>Kultur- och fritidsguidning</w:t>
      </w:r>
      <w:r w:rsidR="00BD6FCC" w:rsidRPr="00F52133">
        <w:rPr>
          <w:rFonts w:cstheme="minorHAnsi"/>
        </w:rPr>
        <w:t>”.</w:t>
      </w:r>
    </w:p>
    <w:p w14:paraId="0BBF45CC" w14:textId="0E4BC984" w:rsidR="00E0362A" w:rsidRPr="00F52133" w:rsidRDefault="005D7178" w:rsidP="00E0362A">
      <w:pPr>
        <w:jc w:val="both"/>
        <w:rPr>
          <w:rFonts w:cstheme="minorHAnsi"/>
          <w:b/>
          <w:bCs/>
        </w:rPr>
      </w:pPr>
      <w:r w:rsidRPr="00F52133">
        <w:rPr>
          <w:rFonts w:cstheme="minorHAnsi"/>
          <w:b/>
          <w:bCs/>
        </w:rPr>
        <w:t>Särskilda uppdrag:</w:t>
      </w:r>
    </w:p>
    <w:p w14:paraId="17052D0D" w14:textId="635EDE67" w:rsidR="00FE19C4" w:rsidRPr="00F52133" w:rsidRDefault="00FE19C4" w:rsidP="007F68CA">
      <w:pPr>
        <w:pStyle w:val="Liststycke"/>
        <w:numPr>
          <w:ilvl w:val="0"/>
          <w:numId w:val="46"/>
        </w:numPr>
        <w:ind w:left="284" w:hanging="284"/>
        <w:jc w:val="both"/>
        <w:rPr>
          <w:rFonts w:cstheme="minorHAnsi"/>
        </w:rPr>
      </w:pPr>
      <w:r w:rsidRPr="00F52133">
        <w:rPr>
          <w:rFonts w:cstheme="minorHAnsi"/>
        </w:rPr>
        <w:t>Att Kommunstyrelsen får i uppdrag att vidta de nödvändiga åtgärderna för att SKEBO ska genomföra strategiska försäljningar av allmännyttan för att locka in nya byggaktörer på bostadsmarknaden i Skellefteå, stärka bostadsbolaget med kapital samt möjliggöra en utdelning till kommunen om 50 miljoner kronor.</w:t>
      </w:r>
    </w:p>
    <w:p w14:paraId="0B4EAAE2" w14:textId="44E998A5" w:rsidR="00FE19C4" w:rsidRPr="00F52133" w:rsidRDefault="00FE19C4" w:rsidP="007F68CA">
      <w:pPr>
        <w:pStyle w:val="Liststycke"/>
        <w:numPr>
          <w:ilvl w:val="0"/>
          <w:numId w:val="46"/>
        </w:numPr>
        <w:ind w:left="284" w:hanging="284"/>
        <w:jc w:val="both"/>
        <w:rPr>
          <w:rFonts w:cstheme="minorHAnsi"/>
        </w:rPr>
      </w:pPr>
      <w:r w:rsidRPr="00F52133">
        <w:rPr>
          <w:rFonts w:cstheme="minorHAnsi"/>
        </w:rPr>
        <w:t>Att Kommunstyrelsen får i uppdrag att vidta de nödvändiga åtgärderna för att Skellefteå Kraft ska sälja av delar av skogsinnehavet, till aktiva brukare, till en summa som möjliggör en extra utdelning från bolaget som motsvarar 10 miljoner kronor per år i fem år.</w:t>
      </w:r>
    </w:p>
    <w:p w14:paraId="6BC5E638" w14:textId="77777777" w:rsidR="007F68CA" w:rsidRPr="00F52133" w:rsidRDefault="00FE19C4" w:rsidP="007F68CA">
      <w:pPr>
        <w:pStyle w:val="Liststycke"/>
        <w:numPr>
          <w:ilvl w:val="0"/>
          <w:numId w:val="46"/>
        </w:numPr>
        <w:ind w:left="284" w:hanging="284"/>
        <w:jc w:val="both"/>
        <w:rPr>
          <w:rFonts w:cstheme="minorHAnsi"/>
        </w:rPr>
      </w:pPr>
      <w:r w:rsidRPr="00F52133">
        <w:rPr>
          <w:rFonts w:cstheme="minorHAnsi"/>
        </w:rPr>
        <w:t xml:space="preserve">Att Kommunstyrelsen får i uppdrag att försälja Tuvans biogasanläggning till Skellefteå Kraft AB till ett bedömt marknadsvärde (100 miljoner kronor). Resurserna från försäljningen används för att förstärka investeringsbudgeten. </w:t>
      </w:r>
      <w:r w:rsidR="005D7178" w:rsidRPr="00F52133">
        <w:rPr>
          <w:rFonts w:cstheme="minorHAnsi"/>
        </w:rPr>
        <w:t>Aktuella</w:t>
      </w:r>
      <w:r w:rsidRPr="00F52133">
        <w:rPr>
          <w:rFonts w:cstheme="minorHAnsi"/>
        </w:rPr>
        <w:t xml:space="preserve"> investeringar i biogasanläggningen, som är inplanerade, får prövas av Skellefteå Kraft.</w:t>
      </w:r>
    </w:p>
    <w:p w14:paraId="4C755C9D" w14:textId="21DE6498" w:rsidR="00E0362A" w:rsidRPr="00F52133" w:rsidRDefault="007F68CA" w:rsidP="007F68CA">
      <w:pPr>
        <w:pStyle w:val="Liststycke"/>
        <w:numPr>
          <w:ilvl w:val="0"/>
          <w:numId w:val="46"/>
        </w:numPr>
        <w:ind w:left="284" w:hanging="284"/>
        <w:jc w:val="both"/>
        <w:rPr>
          <w:rFonts w:cstheme="minorHAnsi"/>
        </w:rPr>
      </w:pPr>
      <w:r w:rsidRPr="00F52133">
        <w:rPr>
          <w:rFonts w:cstheme="minorHAnsi"/>
        </w:rPr>
        <w:t>Att Kommunstyrelsen får i uppdrag att utreda bolagiseringar av kommunens avgiftsfinansierade verksamheter.</w:t>
      </w:r>
    </w:p>
    <w:p w14:paraId="1F12B174" w14:textId="77777777" w:rsidR="00E0362A" w:rsidRPr="00F52133" w:rsidRDefault="00E0362A" w:rsidP="00E0362A">
      <w:pPr>
        <w:jc w:val="both"/>
        <w:rPr>
          <w:rFonts w:cstheme="minorHAnsi"/>
        </w:rPr>
      </w:pPr>
    </w:p>
    <w:p w14:paraId="1B0ED704" w14:textId="344C80CC" w:rsidR="00664EFA" w:rsidRPr="00F52133" w:rsidRDefault="00F52133" w:rsidP="00E0362A">
      <w:pPr>
        <w:jc w:val="both"/>
        <w:rPr>
          <w:rFonts w:cstheme="minorHAnsi"/>
          <w:b/>
          <w:bCs/>
          <w:sz w:val="32"/>
          <w:szCs w:val="32"/>
        </w:rPr>
      </w:pPr>
      <w:r w:rsidRPr="00F52133">
        <w:rPr>
          <w:rFonts w:cstheme="minorHAnsi"/>
          <w:b/>
          <w:bCs/>
          <w:sz w:val="32"/>
          <w:szCs w:val="32"/>
        </w:rPr>
        <w:lastRenderedPageBreak/>
        <w:t>Driftbudget och plan</w:t>
      </w:r>
      <w:r w:rsidR="009E746D">
        <w:rPr>
          <w:rFonts w:cstheme="minorHAnsi"/>
          <w:b/>
          <w:bCs/>
          <w:sz w:val="32"/>
          <w:szCs w:val="32"/>
        </w:rPr>
        <w:t xml:space="preserve"> – förändringar av ramar</w:t>
      </w:r>
    </w:p>
    <w:tbl>
      <w:tblPr>
        <w:tblW w:w="8720" w:type="dxa"/>
        <w:tblCellMar>
          <w:left w:w="70" w:type="dxa"/>
          <w:right w:w="70" w:type="dxa"/>
        </w:tblCellMar>
        <w:tblLook w:val="04A0" w:firstRow="1" w:lastRow="0" w:firstColumn="1" w:lastColumn="0" w:noHBand="0" w:noVBand="1"/>
      </w:tblPr>
      <w:tblGrid>
        <w:gridCol w:w="5000"/>
        <w:gridCol w:w="960"/>
        <w:gridCol w:w="960"/>
        <w:gridCol w:w="840"/>
        <w:gridCol w:w="960"/>
      </w:tblGrid>
      <w:tr w:rsidR="00664EFA" w:rsidRPr="00F52133" w14:paraId="555D9A21" w14:textId="77777777" w:rsidTr="00030EC9">
        <w:trPr>
          <w:trHeight w:val="915"/>
        </w:trPr>
        <w:tc>
          <w:tcPr>
            <w:tcW w:w="5000" w:type="dxa"/>
            <w:shd w:val="clear" w:color="auto" w:fill="auto"/>
            <w:vAlign w:val="bottom"/>
            <w:hideMark/>
          </w:tcPr>
          <w:p w14:paraId="2B4B1182" w14:textId="259B1F21" w:rsidR="00664EFA" w:rsidRPr="000151A1" w:rsidRDefault="00664EFA" w:rsidP="00664EFA">
            <w:pPr>
              <w:spacing w:after="0" w:line="240" w:lineRule="auto"/>
              <w:rPr>
                <w:rFonts w:eastAsia="Times New Roman" w:cstheme="minorHAnsi"/>
                <w:b/>
                <w:bCs/>
                <w:color w:val="000000"/>
                <w:sz w:val="26"/>
                <w:szCs w:val="26"/>
                <w:lang w:eastAsia="sv-SE"/>
              </w:rPr>
            </w:pPr>
            <w:r w:rsidRPr="000151A1">
              <w:rPr>
                <w:rFonts w:eastAsia="Times New Roman" w:cstheme="minorHAnsi"/>
                <w:b/>
                <w:bCs/>
                <w:color w:val="000000"/>
                <w:sz w:val="26"/>
                <w:szCs w:val="26"/>
                <w:lang w:eastAsia="sv-SE"/>
              </w:rPr>
              <w:t>Förändringar av nämndernas ramar, mnkr</w:t>
            </w:r>
          </w:p>
        </w:tc>
        <w:tc>
          <w:tcPr>
            <w:tcW w:w="960" w:type="dxa"/>
            <w:shd w:val="clear" w:color="auto" w:fill="auto"/>
            <w:vAlign w:val="bottom"/>
            <w:hideMark/>
          </w:tcPr>
          <w:p w14:paraId="79EB7806"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Budget 2025</w:t>
            </w:r>
          </w:p>
        </w:tc>
        <w:tc>
          <w:tcPr>
            <w:tcW w:w="960" w:type="dxa"/>
            <w:shd w:val="clear" w:color="auto" w:fill="auto"/>
            <w:vAlign w:val="bottom"/>
            <w:hideMark/>
          </w:tcPr>
          <w:p w14:paraId="5968692D"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Jmf. S/V 2025</w:t>
            </w:r>
          </w:p>
        </w:tc>
        <w:tc>
          <w:tcPr>
            <w:tcW w:w="840" w:type="dxa"/>
            <w:shd w:val="clear" w:color="auto" w:fill="auto"/>
            <w:vAlign w:val="bottom"/>
            <w:hideMark/>
          </w:tcPr>
          <w:p w14:paraId="1597CBE0"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 xml:space="preserve">Plan </w:t>
            </w:r>
            <w:proofErr w:type="gramStart"/>
            <w:r w:rsidRPr="00F52133">
              <w:rPr>
                <w:rFonts w:eastAsia="Times New Roman" w:cstheme="minorHAnsi"/>
                <w:b/>
                <w:bCs/>
                <w:color w:val="000000"/>
                <w:lang w:eastAsia="sv-SE"/>
              </w:rPr>
              <w:t>2026-2029</w:t>
            </w:r>
            <w:proofErr w:type="gramEnd"/>
          </w:p>
        </w:tc>
        <w:tc>
          <w:tcPr>
            <w:tcW w:w="960" w:type="dxa"/>
            <w:shd w:val="clear" w:color="auto" w:fill="auto"/>
            <w:vAlign w:val="bottom"/>
            <w:hideMark/>
          </w:tcPr>
          <w:p w14:paraId="7B7512C2"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 xml:space="preserve">Jmf. S/V </w:t>
            </w:r>
            <w:proofErr w:type="gramStart"/>
            <w:r w:rsidRPr="00F52133">
              <w:rPr>
                <w:rFonts w:eastAsia="Times New Roman" w:cstheme="minorHAnsi"/>
                <w:b/>
                <w:bCs/>
                <w:color w:val="000000"/>
                <w:lang w:eastAsia="sv-SE"/>
              </w:rPr>
              <w:t>2026-2029</w:t>
            </w:r>
            <w:proofErr w:type="gramEnd"/>
          </w:p>
        </w:tc>
      </w:tr>
      <w:tr w:rsidR="00664EFA" w:rsidRPr="00F52133" w14:paraId="4DC34F32" w14:textId="77777777" w:rsidTr="00030EC9">
        <w:trPr>
          <w:trHeight w:val="300"/>
        </w:trPr>
        <w:tc>
          <w:tcPr>
            <w:tcW w:w="5000" w:type="dxa"/>
            <w:shd w:val="clear" w:color="000000" w:fill="FBE2D5"/>
            <w:vAlign w:val="bottom"/>
            <w:hideMark/>
          </w:tcPr>
          <w:p w14:paraId="02EED55C" w14:textId="77777777" w:rsidR="00664EFA" w:rsidRPr="00F52133" w:rsidRDefault="00664EFA" w:rsidP="00664EFA">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Kommunstyrelse</w:t>
            </w:r>
          </w:p>
        </w:tc>
        <w:tc>
          <w:tcPr>
            <w:tcW w:w="960" w:type="dxa"/>
            <w:shd w:val="clear" w:color="000000" w:fill="F7C7AC"/>
            <w:noWrap/>
            <w:vAlign w:val="bottom"/>
            <w:hideMark/>
          </w:tcPr>
          <w:p w14:paraId="1F7BD715"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42,6</w:t>
            </w:r>
          </w:p>
        </w:tc>
        <w:tc>
          <w:tcPr>
            <w:tcW w:w="960" w:type="dxa"/>
            <w:shd w:val="clear" w:color="000000" w:fill="D9D9D9"/>
            <w:noWrap/>
            <w:vAlign w:val="bottom"/>
            <w:hideMark/>
          </w:tcPr>
          <w:p w14:paraId="6CF6FDFF"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0,7</w:t>
            </w:r>
          </w:p>
        </w:tc>
        <w:tc>
          <w:tcPr>
            <w:tcW w:w="840" w:type="dxa"/>
            <w:shd w:val="clear" w:color="000000" w:fill="FBE2D5"/>
            <w:noWrap/>
            <w:vAlign w:val="bottom"/>
            <w:hideMark/>
          </w:tcPr>
          <w:p w14:paraId="5A7B0769"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38,6</w:t>
            </w:r>
          </w:p>
        </w:tc>
        <w:tc>
          <w:tcPr>
            <w:tcW w:w="960" w:type="dxa"/>
            <w:shd w:val="clear" w:color="000000" w:fill="D9D9D9"/>
            <w:noWrap/>
            <w:vAlign w:val="bottom"/>
            <w:hideMark/>
          </w:tcPr>
          <w:p w14:paraId="3CD83703"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33,6</w:t>
            </w:r>
          </w:p>
        </w:tc>
      </w:tr>
      <w:tr w:rsidR="00664EFA" w:rsidRPr="00F52133" w14:paraId="17D93D8C" w14:textId="77777777" w:rsidTr="00030EC9">
        <w:trPr>
          <w:trHeight w:val="300"/>
        </w:trPr>
        <w:tc>
          <w:tcPr>
            <w:tcW w:w="5000" w:type="dxa"/>
            <w:shd w:val="clear" w:color="000000" w:fill="FBE2D5"/>
            <w:vAlign w:val="bottom"/>
            <w:hideMark/>
          </w:tcPr>
          <w:p w14:paraId="58C21A96"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2982DC23"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3,4</w:t>
            </w:r>
          </w:p>
        </w:tc>
        <w:tc>
          <w:tcPr>
            <w:tcW w:w="960" w:type="dxa"/>
            <w:shd w:val="clear" w:color="000000" w:fill="D9D9D9"/>
            <w:noWrap/>
            <w:vAlign w:val="bottom"/>
            <w:hideMark/>
          </w:tcPr>
          <w:p w14:paraId="1C43F6EB"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3,4</w:t>
            </w:r>
          </w:p>
        </w:tc>
        <w:tc>
          <w:tcPr>
            <w:tcW w:w="840" w:type="dxa"/>
            <w:shd w:val="clear" w:color="000000" w:fill="FBE2D5"/>
            <w:noWrap/>
            <w:vAlign w:val="bottom"/>
            <w:hideMark/>
          </w:tcPr>
          <w:p w14:paraId="766464CB"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33,6</w:t>
            </w:r>
          </w:p>
        </w:tc>
        <w:tc>
          <w:tcPr>
            <w:tcW w:w="960" w:type="dxa"/>
            <w:shd w:val="clear" w:color="000000" w:fill="D9D9D9"/>
            <w:noWrap/>
            <w:vAlign w:val="bottom"/>
            <w:hideMark/>
          </w:tcPr>
          <w:p w14:paraId="047BAE45"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33,6</w:t>
            </w:r>
          </w:p>
        </w:tc>
      </w:tr>
      <w:tr w:rsidR="00664EFA" w:rsidRPr="00F52133" w14:paraId="15743FA5" w14:textId="77777777" w:rsidTr="00030EC9">
        <w:trPr>
          <w:trHeight w:val="300"/>
        </w:trPr>
        <w:tc>
          <w:tcPr>
            <w:tcW w:w="5000" w:type="dxa"/>
            <w:shd w:val="clear" w:color="000000" w:fill="FBE2D5"/>
            <w:vAlign w:val="bottom"/>
            <w:hideMark/>
          </w:tcPr>
          <w:p w14:paraId="041AEB58"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Trygghets-/brottsförebyggande arbete, inkl. motverka välfärdsbrott</w:t>
            </w:r>
          </w:p>
        </w:tc>
        <w:tc>
          <w:tcPr>
            <w:tcW w:w="960" w:type="dxa"/>
            <w:shd w:val="clear" w:color="000000" w:fill="F7C7AC"/>
            <w:noWrap/>
            <w:vAlign w:val="bottom"/>
            <w:hideMark/>
          </w:tcPr>
          <w:p w14:paraId="17C34D63"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6,5</w:t>
            </w:r>
          </w:p>
        </w:tc>
        <w:tc>
          <w:tcPr>
            <w:tcW w:w="960" w:type="dxa"/>
            <w:shd w:val="clear" w:color="000000" w:fill="D9D9D9"/>
            <w:noWrap/>
            <w:vAlign w:val="bottom"/>
            <w:hideMark/>
          </w:tcPr>
          <w:p w14:paraId="3A7C8E34"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840" w:type="dxa"/>
            <w:shd w:val="clear" w:color="000000" w:fill="FBE2D5"/>
            <w:noWrap/>
            <w:vAlign w:val="bottom"/>
            <w:hideMark/>
          </w:tcPr>
          <w:p w14:paraId="5768466B"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662556E"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40C4847E" w14:textId="77777777" w:rsidTr="00030EC9">
        <w:trPr>
          <w:trHeight w:val="300"/>
        </w:trPr>
        <w:tc>
          <w:tcPr>
            <w:tcW w:w="5000" w:type="dxa"/>
            <w:shd w:val="clear" w:color="000000" w:fill="FBE2D5"/>
            <w:vAlign w:val="bottom"/>
            <w:hideMark/>
          </w:tcPr>
          <w:p w14:paraId="27BA58E3"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Driftbidrag kommunala bolag</w:t>
            </w:r>
          </w:p>
        </w:tc>
        <w:tc>
          <w:tcPr>
            <w:tcW w:w="960" w:type="dxa"/>
            <w:shd w:val="clear" w:color="000000" w:fill="F7C7AC"/>
            <w:noWrap/>
            <w:vAlign w:val="bottom"/>
            <w:hideMark/>
          </w:tcPr>
          <w:p w14:paraId="32F0BBEE"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17,5</w:t>
            </w:r>
          </w:p>
        </w:tc>
        <w:tc>
          <w:tcPr>
            <w:tcW w:w="960" w:type="dxa"/>
            <w:shd w:val="clear" w:color="000000" w:fill="D9D9D9"/>
            <w:noWrap/>
            <w:vAlign w:val="bottom"/>
            <w:hideMark/>
          </w:tcPr>
          <w:p w14:paraId="58666D88"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6C84CC9A"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DAA13C0"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768CD8AA" w14:textId="77777777" w:rsidTr="00030EC9">
        <w:trPr>
          <w:trHeight w:val="300"/>
        </w:trPr>
        <w:tc>
          <w:tcPr>
            <w:tcW w:w="5000" w:type="dxa"/>
            <w:shd w:val="clear" w:color="000000" w:fill="FBE2D5"/>
            <w:vAlign w:val="bottom"/>
            <w:hideMark/>
          </w:tcPr>
          <w:p w14:paraId="4E1BA426"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Inledande bostäder (tillfälligt anslag, särskilda medel)</w:t>
            </w:r>
          </w:p>
        </w:tc>
        <w:tc>
          <w:tcPr>
            <w:tcW w:w="960" w:type="dxa"/>
            <w:shd w:val="clear" w:color="000000" w:fill="F7C7AC"/>
            <w:noWrap/>
            <w:vAlign w:val="bottom"/>
            <w:hideMark/>
          </w:tcPr>
          <w:p w14:paraId="15751F7F"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14</w:t>
            </w:r>
          </w:p>
        </w:tc>
        <w:tc>
          <w:tcPr>
            <w:tcW w:w="960" w:type="dxa"/>
            <w:shd w:val="clear" w:color="000000" w:fill="D9D9D9"/>
            <w:noWrap/>
            <w:vAlign w:val="bottom"/>
            <w:hideMark/>
          </w:tcPr>
          <w:p w14:paraId="49460EDF"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FB562A5"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C96216C"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45483280" w14:textId="77777777" w:rsidTr="00030EC9">
        <w:trPr>
          <w:trHeight w:val="300"/>
        </w:trPr>
        <w:tc>
          <w:tcPr>
            <w:tcW w:w="5000" w:type="dxa"/>
            <w:shd w:val="clear" w:color="000000" w:fill="FBE2D5"/>
            <w:vAlign w:val="bottom"/>
            <w:hideMark/>
          </w:tcPr>
          <w:p w14:paraId="1460E6F3"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Skellefteå Universities Alliance mm (särskilda medel, Skellefteå Stadshus)</w:t>
            </w:r>
          </w:p>
        </w:tc>
        <w:tc>
          <w:tcPr>
            <w:tcW w:w="960" w:type="dxa"/>
            <w:shd w:val="clear" w:color="000000" w:fill="F7C7AC"/>
            <w:noWrap/>
            <w:vAlign w:val="bottom"/>
            <w:hideMark/>
          </w:tcPr>
          <w:p w14:paraId="6488AF0C"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15</w:t>
            </w:r>
          </w:p>
        </w:tc>
        <w:tc>
          <w:tcPr>
            <w:tcW w:w="960" w:type="dxa"/>
            <w:shd w:val="clear" w:color="000000" w:fill="D9D9D9"/>
            <w:noWrap/>
            <w:vAlign w:val="bottom"/>
            <w:hideMark/>
          </w:tcPr>
          <w:p w14:paraId="6AB05718"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A0A179A"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038274B"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05718C79" w14:textId="77777777" w:rsidTr="00030EC9">
        <w:trPr>
          <w:trHeight w:val="300"/>
        </w:trPr>
        <w:tc>
          <w:tcPr>
            <w:tcW w:w="5000" w:type="dxa"/>
            <w:shd w:val="clear" w:color="000000" w:fill="FBE2D5"/>
            <w:vAlign w:val="bottom"/>
            <w:hideMark/>
          </w:tcPr>
          <w:p w14:paraId="7DC6328F"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 IT och digitalisering KLK (varav </w:t>
            </w:r>
            <w:proofErr w:type="spellStart"/>
            <w:r w:rsidRPr="00F52133">
              <w:rPr>
                <w:rFonts w:eastAsia="Times New Roman" w:cstheme="minorHAnsi"/>
                <w:color w:val="000000"/>
                <w:lang w:eastAsia="sv-SE"/>
              </w:rPr>
              <w:t>edningssystem</w:t>
            </w:r>
            <w:proofErr w:type="spellEnd"/>
            <w:r w:rsidRPr="00F52133">
              <w:rPr>
                <w:rFonts w:eastAsia="Times New Roman" w:cstheme="minorHAnsi"/>
                <w:color w:val="000000"/>
                <w:lang w:eastAsia="sv-SE"/>
              </w:rPr>
              <w:t xml:space="preserve"> 3+1 mnkr)</w:t>
            </w:r>
          </w:p>
        </w:tc>
        <w:tc>
          <w:tcPr>
            <w:tcW w:w="960" w:type="dxa"/>
            <w:shd w:val="clear" w:color="000000" w:fill="F7C7AC"/>
            <w:noWrap/>
            <w:vAlign w:val="bottom"/>
            <w:hideMark/>
          </w:tcPr>
          <w:p w14:paraId="378EA4E4"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w:t>
            </w:r>
          </w:p>
        </w:tc>
        <w:tc>
          <w:tcPr>
            <w:tcW w:w="960" w:type="dxa"/>
            <w:shd w:val="clear" w:color="000000" w:fill="D9D9D9"/>
            <w:noWrap/>
            <w:vAlign w:val="bottom"/>
            <w:hideMark/>
          </w:tcPr>
          <w:p w14:paraId="76588BED"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DFCFFC7"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960" w:type="dxa"/>
            <w:shd w:val="clear" w:color="000000" w:fill="D9D9D9"/>
            <w:noWrap/>
            <w:vAlign w:val="bottom"/>
            <w:hideMark/>
          </w:tcPr>
          <w:p w14:paraId="2DED58B9"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r>
      <w:tr w:rsidR="00664EFA" w:rsidRPr="00F52133" w14:paraId="64A99F5A" w14:textId="77777777" w:rsidTr="00030EC9">
        <w:trPr>
          <w:trHeight w:val="300"/>
        </w:trPr>
        <w:tc>
          <w:tcPr>
            <w:tcW w:w="5000" w:type="dxa"/>
            <w:shd w:val="clear" w:color="000000" w:fill="FBE2D5"/>
            <w:vAlign w:val="bottom"/>
            <w:hideMark/>
          </w:tcPr>
          <w:p w14:paraId="7026BA92"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Tillväxtfrämjande åtgärder KLK</w:t>
            </w:r>
          </w:p>
        </w:tc>
        <w:tc>
          <w:tcPr>
            <w:tcW w:w="960" w:type="dxa"/>
            <w:shd w:val="clear" w:color="000000" w:fill="F7C7AC"/>
            <w:noWrap/>
            <w:vAlign w:val="bottom"/>
            <w:hideMark/>
          </w:tcPr>
          <w:p w14:paraId="18D07139"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w:t>
            </w:r>
          </w:p>
        </w:tc>
        <w:tc>
          <w:tcPr>
            <w:tcW w:w="960" w:type="dxa"/>
            <w:shd w:val="clear" w:color="000000" w:fill="D9D9D9"/>
            <w:noWrap/>
            <w:vAlign w:val="bottom"/>
            <w:hideMark/>
          </w:tcPr>
          <w:p w14:paraId="0F9446B1"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668A381"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7557656"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03EC062E" w14:textId="77777777" w:rsidTr="00030EC9">
        <w:trPr>
          <w:trHeight w:val="300"/>
        </w:trPr>
        <w:tc>
          <w:tcPr>
            <w:tcW w:w="5000" w:type="dxa"/>
            <w:shd w:val="clear" w:color="000000" w:fill="FBE2D5"/>
            <w:vAlign w:val="bottom"/>
            <w:hideMark/>
          </w:tcPr>
          <w:p w14:paraId="5A531EEE"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Höjd internränta</w:t>
            </w:r>
          </w:p>
        </w:tc>
        <w:tc>
          <w:tcPr>
            <w:tcW w:w="960" w:type="dxa"/>
            <w:shd w:val="clear" w:color="000000" w:fill="F7C7AC"/>
            <w:noWrap/>
            <w:vAlign w:val="bottom"/>
            <w:hideMark/>
          </w:tcPr>
          <w:p w14:paraId="41D66521"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1,8</w:t>
            </w:r>
          </w:p>
        </w:tc>
        <w:tc>
          <w:tcPr>
            <w:tcW w:w="960" w:type="dxa"/>
            <w:shd w:val="clear" w:color="000000" w:fill="D9D9D9"/>
            <w:noWrap/>
            <w:vAlign w:val="bottom"/>
            <w:hideMark/>
          </w:tcPr>
          <w:p w14:paraId="58F28691"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6B2151DF"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84ED91C"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3FD8010F" w14:textId="77777777" w:rsidTr="00030EC9">
        <w:trPr>
          <w:trHeight w:val="300"/>
        </w:trPr>
        <w:tc>
          <w:tcPr>
            <w:tcW w:w="5000" w:type="dxa"/>
            <w:shd w:val="clear" w:color="000000" w:fill="FBE2D5"/>
            <w:vAlign w:val="bottom"/>
            <w:hideMark/>
          </w:tcPr>
          <w:p w14:paraId="10B5C1B2"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Förändrade nämndsarvoden (KF +1,5 mnkr, KS -0,5 mnkr)</w:t>
            </w:r>
          </w:p>
        </w:tc>
        <w:tc>
          <w:tcPr>
            <w:tcW w:w="960" w:type="dxa"/>
            <w:shd w:val="clear" w:color="000000" w:fill="F7C7AC"/>
            <w:noWrap/>
            <w:vAlign w:val="bottom"/>
            <w:hideMark/>
          </w:tcPr>
          <w:p w14:paraId="27D478DF"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1D2DC720"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03CCE60"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7C5F1BF"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0137274B" w14:textId="77777777" w:rsidTr="00030EC9">
        <w:trPr>
          <w:trHeight w:val="600"/>
        </w:trPr>
        <w:tc>
          <w:tcPr>
            <w:tcW w:w="5000" w:type="dxa"/>
            <w:shd w:val="clear" w:color="000000" w:fill="FBE2D5"/>
            <w:vAlign w:val="bottom"/>
            <w:hideMark/>
          </w:tcPr>
          <w:p w14:paraId="5CAD680D"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Omfördelning, rekryteringscenter (-0,4 mnkr), kundtjänst (-1,5 mnkr), risksamordnare (-0,9 mnkr) och Campus (3,7 mnkr)</w:t>
            </w:r>
          </w:p>
        </w:tc>
        <w:tc>
          <w:tcPr>
            <w:tcW w:w="960" w:type="dxa"/>
            <w:shd w:val="clear" w:color="000000" w:fill="F7C7AC"/>
            <w:noWrap/>
            <w:vAlign w:val="bottom"/>
            <w:hideMark/>
          </w:tcPr>
          <w:p w14:paraId="037D9F21"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0,9</w:t>
            </w:r>
          </w:p>
        </w:tc>
        <w:tc>
          <w:tcPr>
            <w:tcW w:w="960" w:type="dxa"/>
            <w:shd w:val="clear" w:color="000000" w:fill="D9D9D9"/>
            <w:noWrap/>
            <w:vAlign w:val="bottom"/>
            <w:hideMark/>
          </w:tcPr>
          <w:p w14:paraId="054E77C1"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E54D485"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769CF02"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348DDECA" w14:textId="77777777" w:rsidTr="00030EC9">
        <w:trPr>
          <w:trHeight w:val="300"/>
        </w:trPr>
        <w:tc>
          <w:tcPr>
            <w:tcW w:w="5000" w:type="dxa"/>
            <w:shd w:val="clear" w:color="000000" w:fill="FBE2D5"/>
            <w:vAlign w:val="bottom"/>
            <w:hideMark/>
          </w:tcPr>
          <w:p w14:paraId="3BEB1820"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Kulturverksamhet</w:t>
            </w:r>
          </w:p>
        </w:tc>
        <w:tc>
          <w:tcPr>
            <w:tcW w:w="960" w:type="dxa"/>
            <w:shd w:val="clear" w:color="000000" w:fill="F7C7AC"/>
            <w:noWrap/>
            <w:vAlign w:val="bottom"/>
            <w:hideMark/>
          </w:tcPr>
          <w:p w14:paraId="45096016"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0,7</w:t>
            </w:r>
          </w:p>
        </w:tc>
        <w:tc>
          <w:tcPr>
            <w:tcW w:w="960" w:type="dxa"/>
            <w:shd w:val="clear" w:color="000000" w:fill="D9D9D9"/>
            <w:noWrap/>
            <w:vAlign w:val="bottom"/>
            <w:hideMark/>
          </w:tcPr>
          <w:p w14:paraId="13B816D8"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85110B2"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8FA474A"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355DE497" w14:textId="77777777" w:rsidTr="00030EC9">
        <w:trPr>
          <w:trHeight w:val="300"/>
        </w:trPr>
        <w:tc>
          <w:tcPr>
            <w:tcW w:w="5000" w:type="dxa"/>
            <w:shd w:val="clear" w:color="000000" w:fill="FBE2D5"/>
            <w:vAlign w:val="bottom"/>
            <w:hideMark/>
          </w:tcPr>
          <w:p w14:paraId="41A8BD6E"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IT-kostnader</w:t>
            </w:r>
          </w:p>
        </w:tc>
        <w:tc>
          <w:tcPr>
            <w:tcW w:w="960" w:type="dxa"/>
            <w:shd w:val="clear" w:color="000000" w:fill="F7C7AC"/>
            <w:noWrap/>
            <w:vAlign w:val="bottom"/>
            <w:hideMark/>
          </w:tcPr>
          <w:p w14:paraId="0177FAD5"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72DE76FF"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B8808A0"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CBFCE66"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5EFA5B5D" w14:textId="77777777" w:rsidTr="00030EC9">
        <w:trPr>
          <w:trHeight w:val="300"/>
        </w:trPr>
        <w:tc>
          <w:tcPr>
            <w:tcW w:w="5000" w:type="dxa"/>
            <w:shd w:val="clear" w:color="000000" w:fill="FBE2D5"/>
            <w:vAlign w:val="bottom"/>
            <w:hideMark/>
          </w:tcPr>
          <w:p w14:paraId="719DE3C4"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Studentlägenheter (kostnaden upphör fr.o.m. 1 jan 2025)</w:t>
            </w:r>
          </w:p>
        </w:tc>
        <w:tc>
          <w:tcPr>
            <w:tcW w:w="960" w:type="dxa"/>
            <w:shd w:val="clear" w:color="000000" w:fill="F7C7AC"/>
            <w:noWrap/>
            <w:vAlign w:val="bottom"/>
            <w:hideMark/>
          </w:tcPr>
          <w:p w14:paraId="5137C70B"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-11</w:t>
            </w:r>
          </w:p>
        </w:tc>
        <w:tc>
          <w:tcPr>
            <w:tcW w:w="960" w:type="dxa"/>
            <w:shd w:val="clear" w:color="000000" w:fill="D9D9D9"/>
            <w:noWrap/>
            <w:vAlign w:val="bottom"/>
            <w:hideMark/>
          </w:tcPr>
          <w:p w14:paraId="63DBE01D"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531A0B0"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BEE45D8"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3668462F" w14:textId="77777777" w:rsidTr="00030EC9">
        <w:trPr>
          <w:trHeight w:val="300"/>
        </w:trPr>
        <w:tc>
          <w:tcPr>
            <w:tcW w:w="5000" w:type="dxa"/>
            <w:shd w:val="clear" w:color="000000" w:fill="FBE2D5"/>
            <w:vAlign w:val="bottom"/>
            <w:hideMark/>
          </w:tcPr>
          <w:p w14:paraId="458FEE34"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Avgiftsfritt kaffe/te, mm.</w:t>
            </w:r>
          </w:p>
        </w:tc>
        <w:tc>
          <w:tcPr>
            <w:tcW w:w="960" w:type="dxa"/>
            <w:shd w:val="clear" w:color="000000" w:fill="F7C7AC"/>
            <w:noWrap/>
            <w:vAlign w:val="bottom"/>
            <w:hideMark/>
          </w:tcPr>
          <w:p w14:paraId="3DB21E8D"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-3,5</w:t>
            </w:r>
          </w:p>
        </w:tc>
        <w:tc>
          <w:tcPr>
            <w:tcW w:w="960" w:type="dxa"/>
            <w:shd w:val="clear" w:color="000000" w:fill="D9D9D9"/>
            <w:noWrap/>
            <w:vAlign w:val="bottom"/>
            <w:hideMark/>
          </w:tcPr>
          <w:p w14:paraId="754AE302"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4F3B11F"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3DED398"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15527DDA" w14:textId="77777777" w:rsidTr="00030EC9">
        <w:trPr>
          <w:trHeight w:val="300"/>
        </w:trPr>
        <w:tc>
          <w:tcPr>
            <w:tcW w:w="5000" w:type="dxa"/>
            <w:shd w:val="clear" w:color="000000" w:fill="FBE2D5"/>
            <w:vAlign w:val="bottom"/>
            <w:hideMark/>
          </w:tcPr>
          <w:p w14:paraId="59595C5A"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Projekttävling resecentrum (kostnaden upphör fr.o.m. 1 jan 2025)</w:t>
            </w:r>
          </w:p>
        </w:tc>
        <w:tc>
          <w:tcPr>
            <w:tcW w:w="960" w:type="dxa"/>
            <w:shd w:val="clear" w:color="000000" w:fill="F7C7AC"/>
            <w:noWrap/>
            <w:vAlign w:val="bottom"/>
            <w:hideMark/>
          </w:tcPr>
          <w:p w14:paraId="5438DC62"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w:t>
            </w:r>
          </w:p>
        </w:tc>
        <w:tc>
          <w:tcPr>
            <w:tcW w:w="960" w:type="dxa"/>
            <w:shd w:val="clear" w:color="000000" w:fill="D9D9D9"/>
            <w:noWrap/>
            <w:vAlign w:val="bottom"/>
            <w:hideMark/>
          </w:tcPr>
          <w:p w14:paraId="246B86D3"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C2023B8"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807263C"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0D1E1326" w14:textId="77777777" w:rsidTr="00030EC9">
        <w:trPr>
          <w:trHeight w:val="300"/>
        </w:trPr>
        <w:tc>
          <w:tcPr>
            <w:tcW w:w="5000" w:type="dxa"/>
            <w:shd w:val="clear" w:color="000000" w:fill="FBE2D5"/>
            <w:vAlign w:val="bottom"/>
            <w:hideMark/>
          </w:tcPr>
          <w:p w14:paraId="18B2D490"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1F914CEA"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-1,7</w:t>
            </w:r>
          </w:p>
        </w:tc>
        <w:tc>
          <w:tcPr>
            <w:tcW w:w="960" w:type="dxa"/>
            <w:shd w:val="clear" w:color="000000" w:fill="D9D9D9"/>
            <w:noWrap/>
            <w:vAlign w:val="bottom"/>
            <w:hideMark/>
          </w:tcPr>
          <w:p w14:paraId="2440741E"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7B364D6"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8303997"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6C241585" w14:textId="77777777" w:rsidTr="00030EC9">
        <w:trPr>
          <w:trHeight w:val="300"/>
        </w:trPr>
        <w:tc>
          <w:tcPr>
            <w:tcW w:w="5000" w:type="dxa"/>
            <w:shd w:val="clear" w:color="000000" w:fill="FBE2D5"/>
            <w:vAlign w:val="bottom"/>
            <w:hideMark/>
          </w:tcPr>
          <w:p w14:paraId="55D1629C"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Återtagande av beslutet om avgiftsfria bussresor för unga</w:t>
            </w:r>
          </w:p>
        </w:tc>
        <w:tc>
          <w:tcPr>
            <w:tcW w:w="960" w:type="dxa"/>
            <w:shd w:val="clear" w:color="000000" w:fill="F7C7AC"/>
            <w:noWrap/>
            <w:vAlign w:val="bottom"/>
            <w:hideMark/>
          </w:tcPr>
          <w:p w14:paraId="5CC0D14A"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w:t>
            </w:r>
          </w:p>
        </w:tc>
        <w:tc>
          <w:tcPr>
            <w:tcW w:w="960" w:type="dxa"/>
            <w:shd w:val="clear" w:color="000000" w:fill="D9D9D9"/>
            <w:noWrap/>
            <w:vAlign w:val="bottom"/>
            <w:hideMark/>
          </w:tcPr>
          <w:p w14:paraId="6C29DCD2"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w:t>
            </w:r>
          </w:p>
        </w:tc>
        <w:tc>
          <w:tcPr>
            <w:tcW w:w="840" w:type="dxa"/>
            <w:shd w:val="clear" w:color="000000" w:fill="FBE2D5"/>
            <w:noWrap/>
            <w:vAlign w:val="bottom"/>
            <w:hideMark/>
          </w:tcPr>
          <w:p w14:paraId="1D09556F"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A1F4198"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4B5B0B85" w14:textId="77777777" w:rsidTr="00030EC9">
        <w:trPr>
          <w:trHeight w:val="600"/>
        </w:trPr>
        <w:tc>
          <w:tcPr>
            <w:tcW w:w="5000" w:type="dxa"/>
            <w:shd w:val="clear" w:color="000000" w:fill="FBE2D5"/>
            <w:vAlign w:val="bottom"/>
            <w:hideMark/>
          </w:tcPr>
          <w:p w14:paraId="3F5A7D16"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Besparing genom minskad administration (1 % av verksamhetsomslutningen)</w:t>
            </w:r>
          </w:p>
        </w:tc>
        <w:tc>
          <w:tcPr>
            <w:tcW w:w="960" w:type="dxa"/>
            <w:shd w:val="clear" w:color="000000" w:fill="F7C7AC"/>
            <w:noWrap/>
            <w:vAlign w:val="bottom"/>
            <w:hideMark/>
          </w:tcPr>
          <w:p w14:paraId="0D7D92E1"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-3,7</w:t>
            </w:r>
          </w:p>
        </w:tc>
        <w:tc>
          <w:tcPr>
            <w:tcW w:w="960" w:type="dxa"/>
            <w:shd w:val="clear" w:color="000000" w:fill="D9D9D9"/>
            <w:noWrap/>
            <w:vAlign w:val="bottom"/>
            <w:hideMark/>
          </w:tcPr>
          <w:p w14:paraId="25788C12"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-3,7</w:t>
            </w:r>
          </w:p>
        </w:tc>
        <w:tc>
          <w:tcPr>
            <w:tcW w:w="840" w:type="dxa"/>
            <w:shd w:val="clear" w:color="000000" w:fill="FBE2D5"/>
            <w:noWrap/>
            <w:vAlign w:val="bottom"/>
            <w:hideMark/>
          </w:tcPr>
          <w:p w14:paraId="1CA24936"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8DF58B6"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6D5025CF" w14:textId="77777777" w:rsidTr="00030EC9">
        <w:trPr>
          <w:trHeight w:val="300"/>
        </w:trPr>
        <w:tc>
          <w:tcPr>
            <w:tcW w:w="5000" w:type="dxa"/>
            <w:shd w:val="clear" w:color="auto" w:fill="auto"/>
            <w:vAlign w:val="bottom"/>
            <w:hideMark/>
          </w:tcPr>
          <w:p w14:paraId="7ED5B924" w14:textId="77777777" w:rsidR="00664EFA" w:rsidRPr="00F52133" w:rsidRDefault="00664EFA" w:rsidP="00664EFA">
            <w:pPr>
              <w:spacing w:after="0" w:line="240" w:lineRule="auto"/>
              <w:rPr>
                <w:rFonts w:eastAsia="Times New Roman" w:cstheme="minorHAnsi"/>
                <w:color w:val="000000"/>
                <w:lang w:eastAsia="sv-SE"/>
              </w:rPr>
            </w:pPr>
          </w:p>
        </w:tc>
        <w:tc>
          <w:tcPr>
            <w:tcW w:w="960" w:type="dxa"/>
            <w:shd w:val="clear" w:color="auto" w:fill="auto"/>
            <w:noWrap/>
            <w:vAlign w:val="bottom"/>
            <w:hideMark/>
          </w:tcPr>
          <w:p w14:paraId="682C9363" w14:textId="77777777" w:rsidR="00664EFA" w:rsidRPr="00F52133" w:rsidRDefault="00664EFA" w:rsidP="00664EFA">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111F19CE" w14:textId="77777777" w:rsidR="00664EFA" w:rsidRPr="00F52133" w:rsidRDefault="00664EFA" w:rsidP="00664EFA">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712DA955" w14:textId="77777777" w:rsidR="00664EFA" w:rsidRPr="00F52133" w:rsidRDefault="00664EFA" w:rsidP="00664EFA">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7FC6163D" w14:textId="77777777" w:rsidR="00664EFA" w:rsidRPr="00F52133" w:rsidRDefault="00664EFA" w:rsidP="00664EFA">
            <w:pPr>
              <w:spacing w:after="0" w:line="240" w:lineRule="auto"/>
              <w:rPr>
                <w:rFonts w:eastAsia="Times New Roman" w:cstheme="minorHAnsi"/>
                <w:sz w:val="20"/>
                <w:szCs w:val="20"/>
                <w:lang w:eastAsia="sv-SE"/>
              </w:rPr>
            </w:pPr>
          </w:p>
        </w:tc>
      </w:tr>
      <w:tr w:rsidR="00664EFA" w:rsidRPr="00F52133" w14:paraId="57A494DB" w14:textId="77777777" w:rsidTr="00030EC9">
        <w:trPr>
          <w:trHeight w:val="300"/>
        </w:trPr>
        <w:tc>
          <w:tcPr>
            <w:tcW w:w="5000" w:type="dxa"/>
            <w:shd w:val="clear" w:color="000000" w:fill="FBE2D5"/>
            <w:vAlign w:val="bottom"/>
            <w:hideMark/>
          </w:tcPr>
          <w:p w14:paraId="36C75595" w14:textId="77777777" w:rsidR="00664EFA" w:rsidRPr="00F52133" w:rsidRDefault="00664EFA" w:rsidP="00664EFA">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Kommunstyrelsens förfogandemedel</w:t>
            </w:r>
          </w:p>
        </w:tc>
        <w:tc>
          <w:tcPr>
            <w:tcW w:w="960" w:type="dxa"/>
            <w:shd w:val="clear" w:color="000000" w:fill="F7C7AC"/>
            <w:noWrap/>
            <w:vAlign w:val="bottom"/>
            <w:hideMark/>
          </w:tcPr>
          <w:p w14:paraId="182B17D0"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-7</w:t>
            </w:r>
          </w:p>
        </w:tc>
        <w:tc>
          <w:tcPr>
            <w:tcW w:w="960" w:type="dxa"/>
            <w:shd w:val="clear" w:color="000000" w:fill="D9D9D9"/>
            <w:noWrap/>
            <w:vAlign w:val="bottom"/>
            <w:hideMark/>
          </w:tcPr>
          <w:p w14:paraId="483D4281"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6</w:t>
            </w:r>
          </w:p>
        </w:tc>
        <w:tc>
          <w:tcPr>
            <w:tcW w:w="840" w:type="dxa"/>
            <w:shd w:val="clear" w:color="000000" w:fill="FBE2D5"/>
            <w:noWrap/>
            <w:vAlign w:val="bottom"/>
            <w:hideMark/>
          </w:tcPr>
          <w:p w14:paraId="712D34B0"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w:t>
            </w:r>
          </w:p>
        </w:tc>
        <w:tc>
          <w:tcPr>
            <w:tcW w:w="960" w:type="dxa"/>
            <w:shd w:val="clear" w:color="000000" w:fill="D9D9D9"/>
            <w:noWrap/>
            <w:vAlign w:val="bottom"/>
            <w:hideMark/>
          </w:tcPr>
          <w:p w14:paraId="6E4B3E5E"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w:t>
            </w:r>
          </w:p>
        </w:tc>
      </w:tr>
      <w:tr w:rsidR="00664EFA" w:rsidRPr="00F52133" w14:paraId="246F18F2" w14:textId="77777777" w:rsidTr="00030EC9">
        <w:trPr>
          <w:trHeight w:val="300"/>
        </w:trPr>
        <w:tc>
          <w:tcPr>
            <w:tcW w:w="5000" w:type="dxa"/>
            <w:shd w:val="clear" w:color="000000" w:fill="FBE2D5"/>
            <w:vAlign w:val="bottom"/>
            <w:hideMark/>
          </w:tcPr>
          <w:p w14:paraId="5FEF875F" w14:textId="77777777" w:rsidR="00664EFA" w:rsidRPr="00F52133" w:rsidRDefault="00664EFA" w:rsidP="00664EFA">
            <w:pPr>
              <w:spacing w:after="0" w:line="240" w:lineRule="auto"/>
              <w:rPr>
                <w:rFonts w:eastAsia="Times New Roman" w:cstheme="minorHAnsi"/>
                <w:color w:val="000000"/>
                <w:lang w:eastAsia="sv-SE"/>
              </w:rPr>
            </w:pPr>
            <w:proofErr w:type="spellStart"/>
            <w:r w:rsidRPr="00F52133">
              <w:rPr>
                <w:rFonts w:eastAsia="Times New Roman" w:cstheme="minorHAnsi"/>
                <w:color w:val="000000"/>
                <w:lang w:eastAsia="sv-SE"/>
              </w:rPr>
              <w:t>Tryghetsboenden</w:t>
            </w:r>
            <w:proofErr w:type="spellEnd"/>
            <w:r w:rsidRPr="00F52133">
              <w:rPr>
                <w:rFonts w:eastAsia="Times New Roman" w:cstheme="minorHAnsi"/>
                <w:color w:val="000000"/>
                <w:lang w:eastAsia="sv-SE"/>
              </w:rPr>
              <w:t xml:space="preserve"> enligt överenskommelse</w:t>
            </w:r>
          </w:p>
        </w:tc>
        <w:tc>
          <w:tcPr>
            <w:tcW w:w="960" w:type="dxa"/>
            <w:shd w:val="clear" w:color="000000" w:fill="F7C7AC"/>
            <w:noWrap/>
            <w:vAlign w:val="bottom"/>
            <w:hideMark/>
          </w:tcPr>
          <w:p w14:paraId="03294459"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612FAEF8"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7D58597A"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16D980E"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533BA478" w14:textId="77777777" w:rsidTr="00030EC9">
        <w:trPr>
          <w:trHeight w:val="300"/>
        </w:trPr>
        <w:tc>
          <w:tcPr>
            <w:tcW w:w="5000" w:type="dxa"/>
            <w:shd w:val="clear" w:color="000000" w:fill="FBE2D5"/>
            <w:vAlign w:val="bottom"/>
            <w:hideMark/>
          </w:tcPr>
          <w:p w14:paraId="551CB6CF"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Landsbygdsmiljonen återförs från Fritidsnämnden</w:t>
            </w:r>
          </w:p>
        </w:tc>
        <w:tc>
          <w:tcPr>
            <w:tcW w:w="960" w:type="dxa"/>
            <w:shd w:val="clear" w:color="000000" w:fill="F7C7AC"/>
            <w:noWrap/>
            <w:vAlign w:val="bottom"/>
            <w:hideMark/>
          </w:tcPr>
          <w:p w14:paraId="499DF432"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4BAE0991"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840" w:type="dxa"/>
            <w:shd w:val="clear" w:color="000000" w:fill="FBE2D5"/>
            <w:noWrap/>
            <w:vAlign w:val="bottom"/>
            <w:hideMark/>
          </w:tcPr>
          <w:p w14:paraId="6EB1CCA0"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60404DF"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664EFA" w:rsidRPr="00F52133" w14:paraId="4E0F0B86" w14:textId="77777777" w:rsidTr="00030EC9">
        <w:trPr>
          <w:trHeight w:val="300"/>
        </w:trPr>
        <w:tc>
          <w:tcPr>
            <w:tcW w:w="5000" w:type="dxa"/>
            <w:shd w:val="clear" w:color="000000" w:fill="FBE2D5"/>
            <w:vAlign w:val="bottom"/>
            <w:hideMark/>
          </w:tcPr>
          <w:p w14:paraId="3221780C"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Åtgärdsreserv</w:t>
            </w:r>
          </w:p>
        </w:tc>
        <w:tc>
          <w:tcPr>
            <w:tcW w:w="960" w:type="dxa"/>
            <w:shd w:val="clear" w:color="000000" w:fill="F7C7AC"/>
            <w:noWrap/>
            <w:vAlign w:val="bottom"/>
            <w:hideMark/>
          </w:tcPr>
          <w:p w14:paraId="49071FC7"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960" w:type="dxa"/>
            <w:shd w:val="clear" w:color="000000" w:fill="D9D9D9"/>
            <w:noWrap/>
            <w:vAlign w:val="bottom"/>
            <w:hideMark/>
          </w:tcPr>
          <w:p w14:paraId="315AF0B5"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840" w:type="dxa"/>
            <w:shd w:val="clear" w:color="000000" w:fill="FBE2D5"/>
            <w:noWrap/>
            <w:vAlign w:val="bottom"/>
            <w:hideMark/>
          </w:tcPr>
          <w:p w14:paraId="08D11A50"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20</w:t>
            </w:r>
          </w:p>
        </w:tc>
        <w:tc>
          <w:tcPr>
            <w:tcW w:w="960" w:type="dxa"/>
            <w:shd w:val="clear" w:color="000000" w:fill="D9D9D9"/>
            <w:noWrap/>
            <w:vAlign w:val="bottom"/>
            <w:hideMark/>
          </w:tcPr>
          <w:p w14:paraId="58EB1846"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20</w:t>
            </w:r>
          </w:p>
        </w:tc>
      </w:tr>
      <w:tr w:rsidR="00664EFA" w:rsidRPr="00F52133" w14:paraId="450BE20B" w14:textId="77777777" w:rsidTr="00030EC9">
        <w:trPr>
          <w:trHeight w:val="300"/>
        </w:trPr>
        <w:tc>
          <w:tcPr>
            <w:tcW w:w="5000" w:type="dxa"/>
            <w:shd w:val="clear" w:color="000000" w:fill="FBE2D5"/>
            <w:vAlign w:val="bottom"/>
            <w:hideMark/>
          </w:tcPr>
          <w:p w14:paraId="3239E235"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Driftbidrag kommunala bolag - flyttas till kommunstyrelsen</w:t>
            </w:r>
          </w:p>
        </w:tc>
        <w:tc>
          <w:tcPr>
            <w:tcW w:w="960" w:type="dxa"/>
            <w:shd w:val="clear" w:color="000000" w:fill="F7C7AC"/>
            <w:noWrap/>
            <w:vAlign w:val="bottom"/>
            <w:hideMark/>
          </w:tcPr>
          <w:p w14:paraId="71A7CC84"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-14</w:t>
            </w:r>
          </w:p>
        </w:tc>
        <w:tc>
          <w:tcPr>
            <w:tcW w:w="960" w:type="dxa"/>
            <w:shd w:val="clear" w:color="000000" w:fill="D9D9D9"/>
            <w:noWrap/>
            <w:vAlign w:val="bottom"/>
            <w:hideMark/>
          </w:tcPr>
          <w:p w14:paraId="4D5DC5CF"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17A78BB"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276724D"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68C0E2B" w14:textId="77777777" w:rsidTr="00030EC9">
        <w:trPr>
          <w:trHeight w:val="300"/>
        </w:trPr>
        <w:tc>
          <w:tcPr>
            <w:tcW w:w="5000" w:type="dxa"/>
            <w:shd w:val="clear" w:color="auto" w:fill="auto"/>
            <w:vAlign w:val="bottom"/>
            <w:hideMark/>
          </w:tcPr>
          <w:p w14:paraId="2625677F" w14:textId="77777777" w:rsidR="000151A1" w:rsidRDefault="000151A1" w:rsidP="000151A1">
            <w:pPr>
              <w:spacing w:after="0" w:line="240" w:lineRule="auto"/>
              <w:rPr>
                <w:rFonts w:eastAsia="Times New Roman" w:cstheme="minorHAnsi"/>
                <w:b/>
                <w:bCs/>
                <w:color w:val="000000"/>
                <w:sz w:val="26"/>
                <w:szCs w:val="26"/>
                <w:lang w:eastAsia="sv-SE"/>
              </w:rPr>
            </w:pPr>
          </w:p>
          <w:p w14:paraId="196DD1D1" w14:textId="77777777" w:rsidR="000151A1" w:rsidRDefault="000151A1" w:rsidP="000151A1">
            <w:pPr>
              <w:spacing w:after="0" w:line="240" w:lineRule="auto"/>
              <w:rPr>
                <w:rFonts w:eastAsia="Times New Roman" w:cstheme="minorHAnsi"/>
                <w:b/>
                <w:bCs/>
                <w:color w:val="000000"/>
                <w:sz w:val="26"/>
                <w:szCs w:val="26"/>
                <w:lang w:eastAsia="sv-SE"/>
              </w:rPr>
            </w:pPr>
          </w:p>
          <w:p w14:paraId="7CABC798" w14:textId="77777777" w:rsidR="000151A1" w:rsidRDefault="000151A1" w:rsidP="000151A1">
            <w:pPr>
              <w:spacing w:after="0" w:line="240" w:lineRule="auto"/>
              <w:rPr>
                <w:rFonts w:eastAsia="Times New Roman" w:cstheme="minorHAnsi"/>
                <w:b/>
                <w:bCs/>
                <w:color w:val="000000"/>
                <w:sz w:val="26"/>
                <w:szCs w:val="26"/>
                <w:lang w:eastAsia="sv-SE"/>
              </w:rPr>
            </w:pPr>
          </w:p>
          <w:p w14:paraId="74F1E515" w14:textId="77777777" w:rsidR="000151A1" w:rsidRDefault="000151A1" w:rsidP="000151A1">
            <w:pPr>
              <w:spacing w:after="0" w:line="240" w:lineRule="auto"/>
              <w:rPr>
                <w:rFonts w:eastAsia="Times New Roman" w:cstheme="minorHAnsi"/>
                <w:b/>
                <w:bCs/>
                <w:color w:val="000000"/>
                <w:sz w:val="26"/>
                <w:szCs w:val="26"/>
                <w:lang w:eastAsia="sv-SE"/>
              </w:rPr>
            </w:pPr>
          </w:p>
          <w:p w14:paraId="196910FD" w14:textId="77777777" w:rsidR="000151A1" w:rsidRDefault="000151A1" w:rsidP="000151A1">
            <w:pPr>
              <w:spacing w:after="0" w:line="240" w:lineRule="auto"/>
              <w:rPr>
                <w:rFonts w:eastAsia="Times New Roman" w:cstheme="minorHAnsi"/>
                <w:b/>
                <w:bCs/>
                <w:color w:val="000000"/>
                <w:sz w:val="26"/>
                <w:szCs w:val="26"/>
                <w:lang w:eastAsia="sv-SE"/>
              </w:rPr>
            </w:pPr>
          </w:p>
          <w:p w14:paraId="7356C96E" w14:textId="77777777" w:rsidR="000151A1" w:rsidRDefault="000151A1" w:rsidP="000151A1">
            <w:pPr>
              <w:spacing w:after="0" w:line="240" w:lineRule="auto"/>
              <w:rPr>
                <w:rFonts w:eastAsia="Times New Roman" w:cstheme="minorHAnsi"/>
                <w:b/>
                <w:bCs/>
                <w:color w:val="000000"/>
                <w:sz w:val="26"/>
                <w:szCs w:val="26"/>
                <w:lang w:eastAsia="sv-SE"/>
              </w:rPr>
            </w:pPr>
          </w:p>
          <w:p w14:paraId="028093D1" w14:textId="77777777" w:rsidR="000151A1" w:rsidRDefault="000151A1" w:rsidP="000151A1">
            <w:pPr>
              <w:spacing w:after="0" w:line="240" w:lineRule="auto"/>
              <w:rPr>
                <w:rFonts w:eastAsia="Times New Roman" w:cstheme="minorHAnsi"/>
                <w:b/>
                <w:bCs/>
                <w:color w:val="000000"/>
                <w:sz w:val="26"/>
                <w:szCs w:val="26"/>
                <w:lang w:eastAsia="sv-SE"/>
              </w:rPr>
            </w:pPr>
          </w:p>
          <w:p w14:paraId="343A9763" w14:textId="77777777" w:rsidR="00695696" w:rsidRDefault="00695696" w:rsidP="000151A1">
            <w:pPr>
              <w:spacing w:after="0" w:line="240" w:lineRule="auto"/>
              <w:rPr>
                <w:rFonts w:eastAsia="Times New Roman" w:cstheme="minorHAnsi"/>
                <w:b/>
                <w:bCs/>
                <w:color w:val="000000"/>
                <w:sz w:val="26"/>
                <w:szCs w:val="26"/>
                <w:lang w:eastAsia="sv-SE"/>
              </w:rPr>
            </w:pPr>
          </w:p>
          <w:p w14:paraId="73EB9363" w14:textId="6D1E088A" w:rsidR="000151A1" w:rsidRPr="00F52133" w:rsidRDefault="000151A1" w:rsidP="000151A1">
            <w:pPr>
              <w:spacing w:after="0" w:line="240" w:lineRule="auto"/>
              <w:rPr>
                <w:rFonts w:eastAsia="Times New Roman" w:cstheme="minorHAnsi"/>
                <w:color w:val="000000"/>
                <w:lang w:eastAsia="sv-SE"/>
              </w:rPr>
            </w:pPr>
            <w:r w:rsidRPr="000151A1">
              <w:rPr>
                <w:rFonts w:eastAsia="Times New Roman" w:cstheme="minorHAnsi"/>
                <w:b/>
                <w:bCs/>
                <w:color w:val="000000"/>
                <w:sz w:val="26"/>
                <w:szCs w:val="26"/>
                <w:lang w:eastAsia="sv-SE"/>
              </w:rPr>
              <w:t>Förändringar av nämndernas ramar, mnkr</w:t>
            </w:r>
          </w:p>
        </w:tc>
        <w:tc>
          <w:tcPr>
            <w:tcW w:w="960" w:type="dxa"/>
            <w:shd w:val="clear" w:color="auto" w:fill="auto"/>
            <w:noWrap/>
            <w:vAlign w:val="bottom"/>
            <w:hideMark/>
          </w:tcPr>
          <w:p w14:paraId="69AF288F" w14:textId="77777777" w:rsidR="000151A1" w:rsidRDefault="000151A1" w:rsidP="000151A1">
            <w:pPr>
              <w:spacing w:after="0" w:line="240" w:lineRule="auto"/>
              <w:jc w:val="right"/>
              <w:rPr>
                <w:rFonts w:eastAsia="Times New Roman" w:cstheme="minorHAnsi"/>
                <w:b/>
                <w:bCs/>
                <w:color w:val="000000"/>
                <w:lang w:eastAsia="sv-SE"/>
              </w:rPr>
            </w:pPr>
          </w:p>
          <w:p w14:paraId="350E3251" w14:textId="77777777" w:rsidR="000151A1" w:rsidRDefault="000151A1" w:rsidP="000151A1">
            <w:pPr>
              <w:spacing w:after="0" w:line="240" w:lineRule="auto"/>
              <w:jc w:val="right"/>
              <w:rPr>
                <w:rFonts w:eastAsia="Times New Roman" w:cstheme="minorHAnsi"/>
                <w:b/>
                <w:bCs/>
                <w:color w:val="000000"/>
                <w:lang w:eastAsia="sv-SE"/>
              </w:rPr>
            </w:pPr>
          </w:p>
          <w:p w14:paraId="180201D0" w14:textId="77777777" w:rsidR="000151A1" w:rsidRDefault="000151A1" w:rsidP="000151A1">
            <w:pPr>
              <w:spacing w:after="0" w:line="240" w:lineRule="auto"/>
              <w:jc w:val="right"/>
              <w:rPr>
                <w:rFonts w:eastAsia="Times New Roman" w:cstheme="minorHAnsi"/>
                <w:b/>
                <w:bCs/>
                <w:color w:val="000000"/>
                <w:lang w:eastAsia="sv-SE"/>
              </w:rPr>
            </w:pPr>
          </w:p>
          <w:p w14:paraId="102E9FE5" w14:textId="77777777" w:rsidR="000151A1" w:rsidRDefault="000151A1" w:rsidP="000151A1">
            <w:pPr>
              <w:spacing w:after="0" w:line="240" w:lineRule="auto"/>
              <w:jc w:val="right"/>
              <w:rPr>
                <w:rFonts w:eastAsia="Times New Roman" w:cstheme="minorHAnsi"/>
                <w:b/>
                <w:bCs/>
                <w:color w:val="000000"/>
                <w:lang w:eastAsia="sv-SE"/>
              </w:rPr>
            </w:pPr>
          </w:p>
          <w:p w14:paraId="3799F3BE" w14:textId="77777777" w:rsidR="000151A1" w:rsidRDefault="000151A1" w:rsidP="000151A1">
            <w:pPr>
              <w:spacing w:after="0" w:line="240" w:lineRule="auto"/>
              <w:jc w:val="right"/>
              <w:rPr>
                <w:rFonts w:eastAsia="Times New Roman" w:cstheme="minorHAnsi"/>
                <w:b/>
                <w:bCs/>
                <w:color w:val="000000"/>
                <w:lang w:eastAsia="sv-SE"/>
              </w:rPr>
            </w:pPr>
          </w:p>
          <w:p w14:paraId="3595A822" w14:textId="77777777" w:rsidR="000151A1" w:rsidRDefault="000151A1" w:rsidP="000151A1">
            <w:pPr>
              <w:spacing w:after="0" w:line="240" w:lineRule="auto"/>
              <w:jc w:val="right"/>
              <w:rPr>
                <w:rFonts w:eastAsia="Times New Roman" w:cstheme="minorHAnsi"/>
                <w:b/>
                <w:bCs/>
                <w:color w:val="000000"/>
                <w:lang w:eastAsia="sv-SE"/>
              </w:rPr>
            </w:pPr>
          </w:p>
          <w:p w14:paraId="2B222362" w14:textId="77777777" w:rsidR="00530CC4" w:rsidRDefault="00530CC4" w:rsidP="000151A1">
            <w:pPr>
              <w:spacing w:after="0" w:line="240" w:lineRule="auto"/>
              <w:jc w:val="right"/>
              <w:rPr>
                <w:rFonts w:eastAsia="Times New Roman" w:cstheme="minorHAnsi"/>
                <w:b/>
                <w:bCs/>
                <w:color w:val="000000"/>
                <w:lang w:eastAsia="sv-SE"/>
              </w:rPr>
            </w:pPr>
          </w:p>
          <w:p w14:paraId="38B7451F" w14:textId="77777777" w:rsidR="00530CC4" w:rsidRDefault="00530CC4" w:rsidP="000151A1">
            <w:pPr>
              <w:spacing w:after="0" w:line="240" w:lineRule="auto"/>
              <w:jc w:val="right"/>
              <w:rPr>
                <w:rFonts w:eastAsia="Times New Roman" w:cstheme="minorHAnsi"/>
                <w:b/>
                <w:bCs/>
                <w:color w:val="000000"/>
                <w:lang w:eastAsia="sv-SE"/>
              </w:rPr>
            </w:pPr>
          </w:p>
          <w:p w14:paraId="2F82438A" w14:textId="57B43DE4" w:rsidR="000151A1" w:rsidRPr="00F52133" w:rsidRDefault="000151A1" w:rsidP="000151A1">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Budget 2025</w:t>
            </w:r>
          </w:p>
        </w:tc>
        <w:tc>
          <w:tcPr>
            <w:tcW w:w="960" w:type="dxa"/>
            <w:shd w:val="clear" w:color="auto" w:fill="auto"/>
            <w:noWrap/>
            <w:vAlign w:val="bottom"/>
            <w:hideMark/>
          </w:tcPr>
          <w:p w14:paraId="033EADC5" w14:textId="77777777" w:rsidR="000151A1" w:rsidRDefault="000151A1" w:rsidP="000151A1">
            <w:pPr>
              <w:spacing w:after="0" w:line="240" w:lineRule="auto"/>
              <w:jc w:val="right"/>
              <w:rPr>
                <w:rFonts w:eastAsia="Times New Roman" w:cstheme="minorHAnsi"/>
                <w:b/>
                <w:bCs/>
                <w:color w:val="000000"/>
                <w:lang w:eastAsia="sv-SE"/>
              </w:rPr>
            </w:pPr>
          </w:p>
          <w:p w14:paraId="207F9C0E" w14:textId="77777777" w:rsidR="000151A1" w:rsidRDefault="000151A1" w:rsidP="000151A1">
            <w:pPr>
              <w:spacing w:after="0" w:line="240" w:lineRule="auto"/>
              <w:jc w:val="right"/>
              <w:rPr>
                <w:rFonts w:eastAsia="Times New Roman" w:cstheme="minorHAnsi"/>
                <w:b/>
                <w:bCs/>
                <w:color w:val="000000"/>
                <w:lang w:eastAsia="sv-SE"/>
              </w:rPr>
            </w:pPr>
          </w:p>
          <w:p w14:paraId="430ABCBF" w14:textId="77777777" w:rsidR="000151A1" w:rsidRDefault="000151A1" w:rsidP="000151A1">
            <w:pPr>
              <w:spacing w:after="0" w:line="240" w:lineRule="auto"/>
              <w:jc w:val="right"/>
              <w:rPr>
                <w:rFonts w:eastAsia="Times New Roman" w:cstheme="minorHAnsi"/>
                <w:b/>
                <w:bCs/>
                <w:color w:val="000000"/>
                <w:lang w:eastAsia="sv-SE"/>
              </w:rPr>
            </w:pPr>
          </w:p>
          <w:p w14:paraId="77869A85" w14:textId="77777777" w:rsidR="000151A1" w:rsidRDefault="000151A1" w:rsidP="000151A1">
            <w:pPr>
              <w:spacing w:after="0" w:line="240" w:lineRule="auto"/>
              <w:jc w:val="right"/>
              <w:rPr>
                <w:rFonts w:eastAsia="Times New Roman" w:cstheme="minorHAnsi"/>
                <w:b/>
                <w:bCs/>
                <w:color w:val="000000"/>
                <w:lang w:eastAsia="sv-SE"/>
              </w:rPr>
            </w:pPr>
          </w:p>
          <w:p w14:paraId="78087D45" w14:textId="77777777" w:rsidR="000151A1" w:rsidRDefault="000151A1" w:rsidP="000151A1">
            <w:pPr>
              <w:spacing w:after="0" w:line="240" w:lineRule="auto"/>
              <w:jc w:val="right"/>
              <w:rPr>
                <w:rFonts w:eastAsia="Times New Roman" w:cstheme="minorHAnsi"/>
                <w:b/>
                <w:bCs/>
                <w:color w:val="000000"/>
                <w:lang w:eastAsia="sv-SE"/>
              </w:rPr>
            </w:pPr>
          </w:p>
          <w:p w14:paraId="2DE53189" w14:textId="77777777" w:rsidR="000151A1" w:rsidRDefault="000151A1" w:rsidP="000151A1">
            <w:pPr>
              <w:spacing w:after="0" w:line="240" w:lineRule="auto"/>
              <w:jc w:val="right"/>
              <w:rPr>
                <w:rFonts w:eastAsia="Times New Roman" w:cstheme="minorHAnsi"/>
                <w:b/>
                <w:bCs/>
                <w:color w:val="000000"/>
                <w:lang w:eastAsia="sv-SE"/>
              </w:rPr>
            </w:pPr>
          </w:p>
          <w:p w14:paraId="580B1EE9" w14:textId="77777777" w:rsidR="00530CC4" w:rsidRDefault="00530CC4" w:rsidP="000151A1">
            <w:pPr>
              <w:spacing w:after="0" w:line="240" w:lineRule="auto"/>
              <w:jc w:val="right"/>
              <w:rPr>
                <w:rFonts w:eastAsia="Times New Roman" w:cstheme="minorHAnsi"/>
                <w:b/>
                <w:bCs/>
                <w:color w:val="000000"/>
                <w:lang w:eastAsia="sv-SE"/>
              </w:rPr>
            </w:pPr>
          </w:p>
          <w:p w14:paraId="4EC7B6CC" w14:textId="77777777" w:rsidR="00530CC4" w:rsidRDefault="00530CC4" w:rsidP="000151A1">
            <w:pPr>
              <w:spacing w:after="0" w:line="240" w:lineRule="auto"/>
              <w:jc w:val="right"/>
              <w:rPr>
                <w:rFonts w:eastAsia="Times New Roman" w:cstheme="minorHAnsi"/>
                <w:b/>
                <w:bCs/>
                <w:color w:val="000000"/>
                <w:lang w:eastAsia="sv-SE"/>
              </w:rPr>
            </w:pPr>
          </w:p>
          <w:p w14:paraId="3365C14D" w14:textId="3DADC768" w:rsidR="000151A1" w:rsidRPr="00F52133" w:rsidRDefault="000151A1" w:rsidP="000151A1">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Jmf. S/V 2025</w:t>
            </w:r>
          </w:p>
        </w:tc>
        <w:tc>
          <w:tcPr>
            <w:tcW w:w="840" w:type="dxa"/>
            <w:shd w:val="clear" w:color="auto" w:fill="auto"/>
            <w:noWrap/>
            <w:vAlign w:val="bottom"/>
            <w:hideMark/>
          </w:tcPr>
          <w:p w14:paraId="35CB3F5D" w14:textId="77777777" w:rsidR="000151A1" w:rsidRDefault="000151A1" w:rsidP="000151A1">
            <w:pPr>
              <w:spacing w:after="0" w:line="240" w:lineRule="auto"/>
              <w:jc w:val="right"/>
              <w:rPr>
                <w:rFonts w:eastAsia="Times New Roman" w:cstheme="minorHAnsi"/>
                <w:b/>
                <w:bCs/>
                <w:color w:val="000000"/>
                <w:lang w:eastAsia="sv-SE"/>
              </w:rPr>
            </w:pPr>
          </w:p>
          <w:p w14:paraId="396E408E" w14:textId="77777777" w:rsidR="000151A1" w:rsidRDefault="000151A1" w:rsidP="000151A1">
            <w:pPr>
              <w:spacing w:after="0" w:line="240" w:lineRule="auto"/>
              <w:jc w:val="right"/>
              <w:rPr>
                <w:rFonts w:eastAsia="Times New Roman" w:cstheme="minorHAnsi"/>
                <w:b/>
                <w:bCs/>
                <w:color w:val="000000"/>
                <w:lang w:eastAsia="sv-SE"/>
              </w:rPr>
            </w:pPr>
          </w:p>
          <w:p w14:paraId="44112615" w14:textId="77777777" w:rsidR="000151A1" w:rsidRDefault="000151A1" w:rsidP="000151A1">
            <w:pPr>
              <w:spacing w:after="0" w:line="240" w:lineRule="auto"/>
              <w:jc w:val="right"/>
              <w:rPr>
                <w:rFonts w:eastAsia="Times New Roman" w:cstheme="minorHAnsi"/>
                <w:b/>
                <w:bCs/>
                <w:color w:val="000000"/>
                <w:lang w:eastAsia="sv-SE"/>
              </w:rPr>
            </w:pPr>
          </w:p>
          <w:p w14:paraId="4161E7E4" w14:textId="77777777" w:rsidR="000151A1" w:rsidRDefault="000151A1" w:rsidP="000151A1">
            <w:pPr>
              <w:spacing w:after="0" w:line="240" w:lineRule="auto"/>
              <w:jc w:val="right"/>
              <w:rPr>
                <w:rFonts w:eastAsia="Times New Roman" w:cstheme="minorHAnsi"/>
                <w:b/>
                <w:bCs/>
                <w:color w:val="000000"/>
                <w:lang w:eastAsia="sv-SE"/>
              </w:rPr>
            </w:pPr>
          </w:p>
          <w:p w14:paraId="1D0E6758" w14:textId="77777777" w:rsidR="00F42CC2" w:rsidRDefault="00F42CC2" w:rsidP="000151A1">
            <w:pPr>
              <w:spacing w:after="0" w:line="240" w:lineRule="auto"/>
              <w:jc w:val="right"/>
              <w:rPr>
                <w:rFonts w:eastAsia="Times New Roman" w:cstheme="minorHAnsi"/>
                <w:b/>
                <w:bCs/>
                <w:color w:val="000000"/>
                <w:lang w:eastAsia="sv-SE"/>
              </w:rPr>
            </w:pPr>
          </w:p>
          <w:p w14:paraId="6BC38A39" w14:textId="77777777" w:rsidR="000151A1" w:rsidRDefault="000151A1" w:rsidP="000151A1">
            <w:pPr>
              <w:spacing w:after="0" w:line="240" w:lineRule="auto"/>
              <w:jc w:val="right"/>
              <w:rPr>
                <w:rFonts w:eastAsia="Times New Roman" w:cstheme="minorHAnsi"/>
                <w:b/>
                <w:bCs/>
                <w:color w:val="000000"/>
                <w:lang w:eastAsia="sv-SE"/>
              </w:rPr>
            </w:pPr>
          </w:p>
          <w:p w14:paraId="61B57B57" w14:textId="6409EC85" w:rsidR="000151A1" w:rsidRPr="00F52133" w:rsidRDefault="000151A1" w:rsidP="000151A1">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Plan </w:t>
            </w:r>
            <w:proofErr w:type="gramStart"/>
            <w:r w:rsidRPr="00F52133">
              <w:rPr>
                <w:rFonts w:eastAsia="Times New Roman" w:cstheme="minorHAnsi"/>
                <w:b/>
                <w:bCs/>
                <w:color w:val="000000"/>
                <w:lang w:eastAsia="sv-SE"/>
              </w:rPr>
              <w:t>2026-2029</w:t>
            </w:r>
            <w:proofErr w:type="gramEnd"/>
          </w:p>
        </w:tc>
        <w:tc>
          <w:tcPr>
            <w:tcW w:w="960" w:type="dxa"/>
            <w:shd w:val="clear" w:color="auto" w:fill="auto"/>
            <w:noWrap/>
            <w:vAlign w:val="bottom"/>
            <w:hideMark/>
          </w:tcPr>
          <w:p w14:paraId="11085980" w14:textId="77777777" w:rsidR="000151A1" w:rsidRDefault="000151A1" w:rsidP="000151A1">
            <w:pPr>
              <w:spacing w:after="0" w:line="240" w:lineRule="auto"/>
              <w:jc w:val="right"/>
              <w:rPr>
                <w:rFonts w:eastAsia="Times New Roman" w:cstheme="minorHAnsi"/>
                <w:b/>
                <w:bCs/>
                <w:color w:val="000000"/>
                <w:lang w:eastAsia="sv-SE"/>
              </w:rPr>
            </w:pPr>
          </w:p>
          <w:p w14:paraId="2549DA23" w14:textId="77777777" w:rsidR="000151A1" w:rsidRDefault="000151A1" w:rsidP="000151A1">
            <w:pPr>
              <w:spacing w:after="0" w:line="240" w:lineRule="auto"/>
              <w:jc w:val="right"/>
              <w:rPr>
                <w:rFonts w:eastAsia="Times New Roman" w:cstheme="minorHAnsi"/>
                <w:b/>
                <w:bCs/>
                <w:color w:val="000000"/>
                <w:lang w:eastAsia="sv-SE"/>
              </w:rPr>
            </w:pPr>
          </w:p>
          <w:p w14:paraId="0E451409" w14:textId="77777777" w:rsidR="000151A1" w:rsidRDefault="000151A1" w:rsidP="000151A1">
            <w:pPr>
              <w:spacing w:after="0" w:line="240" w:lineRule="auto"/>
              <w:jc w:val="right"/>
              <w:rPr>
                <w:rFonts w:eastAsia="Times New Roman" w:cstheme="minorHAnsi"/>
                <w:b/>
                <w:bCs/>
                <w:color w:val="000000"/>
                <w:lang w:eastAsia="sv-SE"/>
              </w:rPr>
            </w:pPr>
          </w:p>
          <w:p w14:paraId="25E4175C" w14:textId="77777777" w:rsidR="000151A1" w:rsidRDefault="000151A1" w:rsidP="000151A1">
            <w:pPr>
              <w:spacing w:after="0" w:line="240" w:lineRule="auto"/>
              <w:jc w:val="right"/>
              <w:rPr>
                <w:rFonts w:eastAsia="Times New Roman" w:cstheme="minorHAnsi"/>
                <w:b/>
                <w:bCs/>
                <w:color w:val="000000"/>
                <w:lang w:eastAsia="sv-SE"/>
              </w:rPr>
            </w:pPr>
          </w:p>
          <w:p w14:paraId="1A2633D5" w14:textId="77777777" w:rsidR="00F42CC2" w:rsidRDefault="00F42CC2" w:rsidP="000151A1">
            <w:pPr>
              <w:spacing w:after="0" w:line="240" w:lineRule="auto"/>
              <w:jc w:val="right"/>
              <w:rPr>
                <w:rFonts w:eastAsia="Times New Roman" w:cstheme="minorHAnsi"/>
                <w:b/>
                <w:bCs/>
                <w:color w:val="000000"/>
                <w:lang w:eastAsia="sv-SE"/>
              </w:rPr>
            </w:pPr>
          </w:p>
          <w:p w14:paraId="35A2868A" w14:textId="77777777" w:rsidR="000151A1" w:rsidRDefault="000151A1" w:rsidP="000151A1">
            <w:pPr>
              <w:spacing w:after="0" w:line="240" w:lineRule="auto"/>
              <w:jc w:val="right"/>
              <w:rPr>
                <w:rFonts w:eastAsia="Times New Roman" w:cstheme="minorHAnsi"/>
                <w:b/>
                <w:bCs/>
                <w:color w:val="000000"/>
                <w:lang w:eastAsia="sv-SE"/>
              </w:rPr>
            </w:pPr>
          </w:p>
          <w:p w14:paraId="0A49A6AE" w14:textId="3A60FBA4" w:rsidR="000151A1" w:rsidRPr="00F52133" w:rsidRDefault="000151A1" w:rsidP="000151A1">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Jmf. S/V </w:t>
            </w:r>
            <w:proofErr w:type="gramStart"/>
            <w:r w:rsidRPr="00F52133">
              <w:rPr>
                <w:rFonts w:eastAsia="Times New Roman" w:cstheme="minorHAnsi"/>
                <w:b/>
                <w:bCs/>
                <w:color w:val="000000"/>
                <w:lang w:eastAsia="sv-SE"/>
              </w:rPr>
              <w:t>2026-2029</w:t>
            </w:r>
            <w:proofErr w:type="gramEnd"/>
          </w:p>
        </w:tc>
      </w:tr>
      <w:tr w:rsidR="000151A1" w:rsidRPr="00F52133" w14:paraId="0BB2C000" w14:textId="77777777" w:rsidTr="00030EC9">
        <w:trPr>
          <w:trHeight w:val="300"/>
        </w:trPr>
        <w:tc>
          <w:tcPr>
            <w:tcW w:w="5000" w:type="dxa"/>
            <w:shd w:val="clear" w:color="000000" w:fill="FBE2D5"/>
            <w:vAlign w:val="bottom"/>
            <w:hideMark/>
          </w:tcPr>
          <w:p w14:paraId="060860DD" w14:textId="77777777" w:rsidR="000151A1" w:rsidRPr="00F52133" w:rsidRDefault="000151A1" w:rsidP="000151A1">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lastRenderedPageBreak/>
              <w:t>Socialnämnd</w:t>
            </w:r>
          </w:p>
        </w:tc>
        <w:tc>
          <w:tcPr>
            <w:tcW w:w="960" w:type="dxa"/>
            <w:shd w:val="clear" w:color="000000" w:fill="F7C7AC"/>
            <w:noWrap/>
            <w:vAlign w:val="bottom"/>
            <w:hideMark/>
          </w:tcPr>
          <w:p w14:paraId="0A78BE94" w14:textId="42BC65A2"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109</w:t>
            </w:r>
            <w:r w:rsidR="00F42CC2">
              <w:rPr>
                <w:rFonts w:eastAsia="Times New Roman" w:cstheme="minorHAnsi"/>
                <w:b/>
                <w:bCs/>
                <w:color w:val="000000"/>
                <w:lang w:eastAsia="sv-SE"/>
              </w:rPr>
              <w:t>,4</w:t>
            </w:r>
          </w:p>
        </w:tc>
        <w:tc>
          <w:tcPr>
            <w:tcW w:w="960" w:type="dxa"/>
            <w:shd w:val="clear" w:color="000000" w:fill="D9D9D9"/>
            <w:noWrap/>
            <w:vAlign w:val="bottom"/>
            <w:hideMark/>
          </w:tcPr>
          <w:p w14:paraId="5533E165"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0,6</w:t>
            </w:r>
          </w:p>
        </w:tc>
        <w:tc>
          <w:tcPr>
            <w:tcW w:w="840" w:type="dxa"/>
            <w:shd w:val="clear" w:color="000000" w:fill="FBE2D5"/>
            <w:noWrap/>
            <w:vAlign w:val="bottom"/>
            <w:hideMark/>
          </w:tcPr>
          <w:p w14:paraId="425AD148"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498,8</w:t>
            </w:r>
          </w:p>
        </w:tc>
        <w:tc>
          <w:tcPr>
            <w:tcW w:w="960" w:type="dxa"/>
            <w:shd w:val="clear" w:color="000000" w:fill="D9D9D9"/>
            <w:noWrap/>
            <w:vAlign w:val="bottom"/>
            <w:hideMark/>
          </w:tcPr>
          <w:p w14:paraId="311B9F15"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498,8</w:t>
            </w:r>
          </w:p>
        </w:tc>
      </w:tr>
      <w:tr w:rsidR="000151A1" w:rsidRPr="00F52133" w14:paraId="58F4C0DE" w14:textId="77777777" w:rsidTr="00030EC9">
        <w:trPr>
          <w:trHeight w:val="300"/>
        </w:trPr>
        <w:tc>
          <w:tcPr>
            <w:tcW w:w="5000" w:type="dxa"/>
            <w:shd w:val="clear" w:color="000000" w:fill="FBE2D5"/>
            <w:vAlign w:val="bottom"/>
            <w:hideMark/>
          </w:tcPr>
          <w:p w14:paraId="637C6B8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37362EB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81,4</w:t>
            </w:r>
          </w:p>
        </w:tc>
        <w:tc>
          <w:tcPr>
            <w:tcW w:w="960" w:type="dxa"/>
            <w:shd w:val="clear" w:color="000000" w:fill="D9D9D9"/>
            <w:noWrap/>
            <w:vAlign w:val="bottom"/>
            <w:hideMark/>
          </w:tcPr>
          <w:p w14:paraId="34AA714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0,6</w:t>
            </w:r>
          </w:p>
        </w:tc>
        <w:tc>
          <w:tcPr>
            <w:tcW w:w="840" w:type="dxa"/>
            <w:shd w:val="clear" w:color="000000" w:fill="FBE2D5"/>
            <w:noWrap/>
            <w:vAlign w:val="bottom"/>
            <w:hideMark/>
          </w:tcPr>
          <w:p w14:paraId="09C7977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325,6</w:t>
            </w:r>
          </w:p>
        </w:tc>
        <w:tc>
          <w:tcPr>
            <w:tcW w:w="960" w:type="dxa"/>
            <w:shd w:val="clear" w:color="000000" w:fill="D9D9D9"/>
            <w:noWrap/>
            <w:vAlign w:val="bottom"/>
            <w:hideMark/>
          </w:tcPr>
          <w:p w14:paraId="490B7E30"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325,6</w:t>
            </w:r>
          </w:p>
        </w:tc>
      </w:tr>
      <w:tr w:rsidR="000151A1" w:rsidRPr="00F52133" w14:paraId="48E7C65A" w14:textId="77777777" w:rsidTr="00030EC9">
        <w:trPr>
          <w:trHeight w:val="300"/>
        </w:trPr>
        <w:tc>
          <w:tcPr>
            <w:tcW w:w="5000" w:type="dxa"/>
            <w:shd w:val="clear" w:color="000000" w:fill="FBE2D5"/>
            <w:vAlign w:val="bottom"/>
            <w:hideMark/>
          </w:tcPr>
          <w:p w14:paraId="4097DEC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Demografiska förändringar</w:t>
            </w:r>
          </w:p>
        </w:tc>
        <w:tc>
          <w:tcPr>
            <w:tcW w:w="960" w:type="dxa"/>
            <w:shd w:val="clear" w:color="000000" w:fill="F7C7AC"/>
            <w:noWrap/>
            <w:vAlign w:val="bottom"/>
            <w:hideMark/>
          </w:tcPr>
          <w:p w14:paraId="1D4AB29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39,2</w:t>
            </w:r>
          </w:p>
        </w:tc>
        <w:tc>
          <w:tcPr>
            <w:tcW w:w="960" w:type="dxa"/>
            <w:shd w:val="clear" w:color="000000" w:fill="D9D9D9"/>
            <w:noWrap/>
            <w:vAlign w:val="bottom"/>
            <w:hideMark/>
          </w:tcPr>
          <w:p w14:paraId="55B12D9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92E7CDB"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176,2</w:t>
            </w:r>
          </w:p>
        </w:tc>
        <w:tc>
          <w:tcPr>
            <w:tcW w:w="960" w:type="dxa"/>
            <w:shd w:val="clear" w:color="000000" w:fill="D9D9D9"/>
            <w:noWrap/>
            <w:vAlign w:val="bottom"/>
            <w:hideMark/>
          </w:tcPr>
          <w:p w14:paraId="57789B39"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176,2</w:t>
            </w:r>
          </w:p>
        </w:tc>
      </w:tr>
      <w:tr w:rsidR="000151A1" w:rsidRPr="00F52133" w14:paraId="7FB02193" w14:textId="77777777" w:rsidTr="00030EC9">
        <w:trPr>
          <w:trHeight w:val="300"/>
        </w:trPr>
        <w:tc>
          <w:tcPr>
            <w:tcW w:w="5000" w:type="dxa"/>
            <w:shd w:val="clear" w:color="000000" w:fill="FBE2D5"/>
            <w:vAlign w:val="bottom"/>
            <w:hideMark/>
          </w:tcPr>
          <w:p w14:paraId="7EB1531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Kostnader IFO, obalans i budget </w:t>
            </w:r>
            <w:proofErr w:type="spellStart"/>
            <w:r w:rsidRPr="00F52133">
              <w:rPr>
                <w:rFonts w:eastAsia="Times New Roman" w:cstheme="minorHAnsi"/>
                <w:color w:val="000000"/>
                <w:lang w:eastAsia="sv-SE"/>
              </w:rPr>
              <w:t>VoO</w:t>
            </w:r>
            <w:proofErr w:type="spellEnd"/>
            <w:r w:rsidRPr="00F52133">
              <w:rPr>
                <w:rFonts w:eastAsia="Times New Roman" w:cstheme="minorHAnsi"/>
                <w:color w:val="000000"/>
                <w:lang w:eastAsia="sv-SE"/>
              </w:rPr>
              <w:t xml:space="preserve"> samt kvalitetsutveckling</w:t>
            </w:r>
          </w:p>
        </w:tc>
        <w:tc>
          <w:tcPr>
            <w:tcW w:w="960" w:type="dxa"/>
            <w:shd w:val="clear" w:color="000000" w:fill="F7C7AC"/>
            <w:noWrap/>
            <w:vAlign w:val="bottom"/>
            <w:hideMark/>
          </w:tcPr>
          <w:p w14:paraId="73CCB459"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35</w:t>
            </w:r>
          </w:p>
        </w:tc>
        <w:tc>
          <w:tcPr>
            <w:tcW w:w="960" w:type="dxa"/>
            <w:shd w:val="clear" w:color="000000" w:fill="D9D9D9"/>
            <w:noWrap/>
            <w:vAlign w:val="bottom"/>
            <w:hideMark/>
          </w:tcPr>
          <w:p w14:paraId="0F2FC03B"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5EE61B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526770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86E5B81" w14:textId="77777777" w:rsidTr="00030EC9">
        <w:trPr>
          <w:trHeight w:val="300"/>
        </w:trPr>
        <w:tc>
          <w:tcPr>
            <w:tcW w:w="5000" w:type="dxa"/>
            <w:shd w:val="clear" w:color="000000" w:fill="FBE2D5"/>
            <w:vAlign w:val="bottom"/>
            <w:hideMark/>
          </w:tcPr>
          <w:p w14:paraId="2304F7C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Sociala </w:t>
            </w:r>
            <w:proofErr w:type="spellStart"/>
            <w:r w:rsidRPr="00F52133">
              <w:rPr>
                <w:rFonts w:eastAsia="Times New Roman" w:cstheme="minorHAnsi"/>
                <w:color w:val="000000"/>
                <w:lang w:eastAsia="sv-SE"/>
              </w:rPr>
              <w:t>mötelsplatser</w:t>
            </w:r>
            <w:proofErr w:type="spellEnd"/>
            <w:r w:rsidRPr="00F52133">
              <w:rPr>
                <w:rFonts w:eastAsia="Times New Roman" w:cstheme="minorHAnsi"/>
                <w:color w:val="000000"/>
                <w:lang w:eastAsia="sv-SE"/>
              </w:rPr>
              <w:t xml:space="preserve"> enligt överenskommelse</w:t>
            </w:r>
          </w:p>
        </w:tc>
        <w:tc>
          <w:tcPr>
            <w:tcW w:w="960" w:type="dxa"/>
            <w:shd w:val="clear" w:color="000000" w:fill="F7C7AC"/>
            <w:noWrap/>
            <w:vAlign w:val="bottom"/>
            <w:hideMark/>
          </w:tcPr>
          <w:p w14:paraId="10A2F619"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56C7DE4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CA6D7F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7B7922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C083DA7" w14:textId="77777777" w:rsidTr="00030EC9">
        <w:trPr>
          <w:trHeight w:val="300"/>
        </w:trPr>
        <w:tc>
          <w:tcPr>
            <w:tcW w:w="5000" w:type="dxa"/>
            <w:shd w:val="clear" w:color="000000" w:fill="FBE2D5"/>
            <w:vAlign w:val="bottom"/>
            <w:hideMark/>
          </w:tcPr>
          <w:p w14:paraId="5CB910F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måltidspriser (2,0 mnkr) och IT-kostnader (2,7 mnkr)</w:t>
            </w:r>
          </w:p>
        </w:tc>
        <w:tc>
          <w:tcPr>
            <w:tcW w:w="960" w:type="dxa"/>
            <w:shd w:val="clear" w:color="000000" w:fill="F7C7AC"/>
            <w:noWrap/>
            <w:vAlign w:val="bottom"/>
            <w:hideMark/>
          </w:tcPr>
          <w:p w14:paraId="42CCE14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4,7</w:t>
            </w:r>
          </w:p>
        </w:tc>
        <w:tc>
          <w:tcPr>
            <w:tcW w:w="960" w:type="dxa"/>
            <w:shd w:val="clear" w:color="000000" w:fill="D9D9D9"/>
            <w:noWrap/>
            <w:vAlign w:val="bottom"/>
            <w:hideMark/>
          </w:tcPr>
          <w:p w14:paraId="48EAF27A"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7865071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6CCDB5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69786A8" w14:textId="77777777" w:rsidTr="00030EC9">
        <w:trPr>
          <w:trHeight w:val="300"/>
        </w:trPr>
        <w:tc>
          <w:tcPr>
            <w:tcW w:w="5000" w:type="dxa"/>
            <w:shd w:val="clear" w:color="000000" w:fill="FBE2D5"/>
            <w:vAlign w:val="bottom"/>
            <w:hideMark/>
          </w:tcPr>
          <w:p w14:paraId="3331F25B" w14:textId="469F4181"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 internhyra</w:t>
            </w:r>
          </w:p>
        </w:tc>
        <w:tc>
          <w:tcPr>
            <w:tcW w:w="960" w:type="dxa"/>
            <w:shd w:val="clear" w:color="000000" w:fill="F7C7AC"/>
            <w:noWrap/>
            <w:vAlign w:val="bottom"/>
            <w:hideMark/>
          </w:tcPr>
          <w:p w14:paraId="1E2B59DD" w14:textId="455CABB3" w:rsidR="000151A1" w:rsidRPr="00F52133" w:rsidRDefault="000151A1" w:rsidP="00F42CC2">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 </w:t>
            </w:r>
            <w:r w:rsidR="00F42CC2">
              <w:rPr>
                <w:rFonts w:eastAsia="Times New Roman" w:cstheme="minorHAnsi"/>
                <w:color w:val="000000"/>
                <w:lang w:eastAsia="sv-SE"/>
              </w:rPr>
              <w:t>0,4</w:t>
            </w:r>
          </w:p>
        </w:tc>
        <w:tc>
          <w:tcPr>
            <w:tcW w:w="960" w:type="dxa"/>
            <w:shd w:val="clear" w:color="000000" w:fill="D9D9D9"/>
            <w:noWrap/>
            <w:vAlign w:val="bottom"/>
            <w:hideMark/>
          </w:tcPr>
          <w:p w14:paraId="00232DBC" w14:textId="4FBF453A" w:rsidR="000151A1" w:rsidRPr="00F52133" w:rsidRDefault="00F42CC2" w:rsidP="00F42CC2">
            <w:pPr>
              <w:spacing w:after="0" w:line="240" w:lineRule="auto"/>
              <w:jc w:val="right"/>
              <w:rPr>
                <w:rFonts w:eastAsia="Times New Roman" w:cstheme="minorHAnsi"/>
                <w:color w:val="000000"/>
                <w:lang w:eastAsia="sv-SE"/>
              </w:rPr>
            </w:pPr>
            <w:r>
              <w:rPr>
                <w:rFonts w:eastAsia="Times New Roman" w:cstheme="minorHAnsi"/>
                <w:color w:val="000000"/>
                <w:lang w:eastAsia="sv-SE"/>
              </w:rPr>
              <w:t>0</w:t>
            </w:r>
          </w:p>
        </w:tc>
        <w:tc>
          <w:tcPr>
            <w:tcW w:w="840" w:type="dxa"/>
            <w:shd w:val="clear" w:color="000000" w:fill="FBE2D5"/>
            <w:noWrap/>
            <w:vAlign w:val="bottom"/>
            <w:hideMark/>
          </w:tcPr>
          <w:p w14:paraId="609E2C7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F1D6AD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C594FA2" w14:textId="77777777" w:rsidTr="00030EC9">
        <w:trPr>
          <w:trHeight w:val="300"/>
        </w:trPr>
        <w:tc>
          <w:tcPr>
            <w:tcW w:w="5000" w:type="dxa"/>
            <w:shd w:val="clear" w:color="000000" w:fill="FBE2D5"/>
            <w:vAlign w:val="bottom"/>
            <w:hideMark/>
          </w:tcPr>
          <w:p w14:paraId="4E158D62"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Avgiftsfritt kaffe/te, mm.</w:t>
            </w:r>
          </w:p>
        </w:tc>
        <w:tc>
          <w:tcPr>
            <w:tcW w:w="960" w:type="dxa"/>
            <w:shd w:val="clear" w:color="000000" w:fill="F7C7AC"/>
            <w:noWrap/>
            <w:vAlign w:val="bottom"/>
            <w:hideMark/>
          </w:tcPr>
          <w:p w14:paraId="2BDDC4D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1,4</w:t>
            </w:r>
          </w:p>
        </w:tc>
        <w:tc>
          <w:tcPr>
            <w:tcW w:w="960" w:type="dxa"/>
            <w:shd w:val="clear" w:color="000000" w:fill="D9D9D9"/>
            <w:noWrap/>
            <w:vAlign w:val="bottom"/>
            <w:hideMark/>
          </w:tcPr>
          <w:p w14:paraId="75D5369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F9BE11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A17565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5BC1B4E" w14:textId="77777777" w:rsidTr="00030EC9">
        <w:trPr>
          <w:trHeight w:val="300"/>
        </w:trPr>
        <w:tc>
          <w:tcPr>
            <w:tcW w:w="5000" w:type="dxa"/>
            <w:shd w:val="clear" w:color="000000" w:fill="FBE2D5"/>
            <w:vAlign w:val="bottom"/>
            <w:hideMark/>
          </w:tcPr>
          <w:p w14:paraId="2950BA8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Lönekartläggning, jämställda löner</w:t>
            </w:r>
          </w:p>
        </w:tc>
        <w:tc>
          <w:tcPr>
            <w:tcW w:w="960" w:type="dxa"/>
            <w:shd w:val="clear" w:color="000000" w:fill="F7C7AC"/>
            <w:noWrap/>
            <w:vAlign w:val="bottom"/>
            <w:hideMark/>
          </w:tcPr>
          <w:p w14:paraId="19102A6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3,6</w:t>
            </w:r>
          </w:p>
        </w:tc>
        <w:tc>
          <w:tcPr>
            <w:tcW w:w="960" w:type="dxa"/>
            <w:shd w:val="clear" w:color="000000" w:fill="D9D9D9"/>
            <w:noWrap/>
            <w:vAlign w:val="bottom"/>
            <w:hideMark/>
          </w:tcPr>
          <w:p w14:paraId="1C38749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CDD61E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402AD3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EE7C455" w14:textId="77777777" w:rsidTr="00030EC9">
        <w:trPr>
          <w:trHeight w:val="300"/>
        </w:trPr>
        <w:tc>
          <w:tcPr>
            <w:tcW w:w="5000" w:type="dxa"/>
            <w:shd w:val="clear" w:color="000000" w:fill="FBE2D5"/>
            <w:vAlign w:val="bottom"/>
            <w:hideMark/>
          </w:tcPr>
          <w:p w14:paraId="5C7050A2"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Nämndsarvoden</w:t>
            </w:r>
          </w:p>
        </w:tc>
        <w:tc>
          <w:tcPr>
            <w:tcW w:w="960" w:type="dxa"/>
            <w:shd w:val="clear" w:color="000000" w:fill="F7C7AC"/>
            <w:noWrap/>
            <w:vAlign w:val="bottom"/>
            <w:hideMark/>
          </w:tcPr>
          <w:p w14:paraId="5BD233C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0,3</w:t>
            </w:r>
          </w:p>
        </w:tc>
        <w:tc>
          <w:tcPr>
            <w:tcW w:w="960" w:type="dxa"/>
            <w:shd w:val="clear" w:color="000000" w:fill="D9D9D9"/>
            <w:noWrap/>
            <w:vAlign w:val="bottom"/>
            <w:hideMark/>
          </w:tcPr>
          <w:p w14:paraId="2A18A2AC"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E256A5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C6E4F5F"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2FABD173" w14:textId="77777777" w:rsidTr="00030EC9">
        <w:trPr>
          <w:trHeight w:val="300"/>
        </w:trPr>
        <w:tc>
          <w:tcPr>
            <w:tcW w:w="5000" w:type="dxa"/>
            <w:shd w:val="clear" w:color="000000" w:fill="FBE2D5"/>
            <w:vAlign w:val="bottom"/>
            <w:hideMark/>
          </w:tcPr>
          <w:p w14:paraId="5C63BC0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Höjd internränta</w:t>
            </w:r>
          </w:p>
        </w:tc>
        <w:tc>
          <w:tcPr>
            <w:tcW w:w="960" w:type="dxa"/>
            <w:shd w:val="clear" w:color="000000" w:fill="F7C7AC"/>
            <w:noWrap/>
            <w:vAlign w:val="bottom"/>
            <w:hideMark/>
          </w:tcPr>
          <w:p w14:paraId="79315FDC"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76377CC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9BA898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43AD28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99938E4" w14:textId="77777777" w:rsidTr="00030EC9">
        <w:trPr>
          <w:trHeight w:val="300"/>
        </w:trPr>
        <w:tc>
          <w:tcPr>
            <w:tcW w:w="5000" w:type="dxa"/>
            <w:shd w:val="clear" w:color="000000" w:fill="FBE2D5"/>
            <w:vAlign w:val="bottom"/>
            <w:hideMark/>
          </w:tcPr>
          <w:p w14:paraId="6D8EF00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1F9B592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-46,9</w:t>
            </w:r>
          </w:p>
        </w:tc>
        <w:tc>
          <w:tcPr>
            <w:tcW w:w="960" w:type="dxa"/>
            <w:shd w:val="clear" w:color="000000" w:fill="D9D9D9"/>
            <w:noWrap/>
            <w:vAlign w:val="bottom"/>
            <w:hideMark/>
          </w:tcPr>
          <w:p w14:paraId="25B7AC3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255C62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F9F33F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7634A59" w14:textId="77777777" w:rsidTr="00030EC9">
        <w:trPr>
          <w:trHeight w:val="600"/>
        </w:trPr>
        <w:tc>
          <w:tcPr>
            <w:tcW w:w="5000" w:type="dxa"/>
            <w:shd w:val="clear" w:color="000000" w:fill="FBE2D5"/>
            <w:vAlign w:val="bottom"/>
            <w:hideMark/>
          </w:tcPr>
          <w:p w14:paraId="2628321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Omfördelning, rekryteringscenter (-4,9 mnkr) och kundtjänst (-5,9 mnkr)</w:t>
            </w:r>
          </w:p>
        </w:tc>
        <w:tc>
          <w:tcPr>
            <w:tcW w:w="960" w:type="dxa"/>
            <w:shd w:val="clear" w:color="000000" w:fill="F7C7AC"/>
            <w:noWrap/>
            <w:vAlign w:val="bottom"/>
            <w:hideMark/>
          </w:tcPr>
          <w:p w14:paraId="6F17273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-10,8</w:t>
            </w:r>
          </w:p>
        </w:tc>
        <w:tc>
          <w:tcPr>
            <w:tcW w:w="960" w:type="dxa"/>
            <w:shd w:val="clear" w:color="000000" w:fill="D9D9D9"/>
            <w:noWrap/>
            <w:vAlign w:val="bottom"/>
            <w:hideMark/>
          </w:tcPr>
          <w:p w14:paraId="66499C3D"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0FBAFD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295C996"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A0EB2A8" w14:textId="77777777" w:rsidTr="00030EC9">
        <w:trPr>
          <w:trHeight w:val="300"/>
        </w:trPr>
        <w:tc>
          <w:tcPr>
            <w:tcW w:w="5000" w:type="dxa"/>
            <w:shd w:val="clear" w:color="000000" w:fill="FBE2D5"/>
            <w:vAlign w:val="bottom"/>
            <w:hideMark/>
          </w:tcPr>
          <w:p w14:paraId="0727FD6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Kostnadsreduktion – försörjningsstöd</w:t>
            </w:r>
          </w:p>
        </w:tc>
        <w:tc>
          <w:tcPr>
            <w:tcW w:w="960" w:type="dxa"/>
            <w:shd w:val="clear" w:color="000000" w:fill="F7C7AC"/>
            <w:noWrap/>
            <w:vAlign w:val="bottom"/>
            <w:hideMark/>
          </w:tcPr>
          <w:p w14:paraId="2431B77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258B9B6"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840" w:type="dxa"/>
            <w:shd w:val="clear" w:color="000000" w:fill="FBE2D5"/>
            <w:noWrap/>
            <w:vAlign w:val="bottom"/>
            <w:hideMark/>
          </w:tcPr>
          <w:p w14:paraId="40D92E4B"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w:t>
            </w:r>
          </w:p>
        </w:tc>
        <w:tc>
          <w:tcPr>
            <w:tcW w:w="960" w:type="dxa"/>
            <w:shd w:val="clear" w:color="000000" w:fill="D9D9D9"/>
            <w:noWrap/>
            <w:vAlign w:val="bottom"/>
            <w:hideMark/>
          </w:tcPr>
          <w:p w14:paraId="66D1CF6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w:t>
            </w:r>
          </w:p>
        </w:tc>
      </w:tr>
      <w:tr w:rsidR="000151A1" w:rsidRPr="00F52133" w14:paraId="2F55BAD4" w14:textId="77777777" w:rsidTr="00030EC9">
        <w:trPr>
          <w:trHeight w:val="300"/>
        </w:trPr>
        <w:tc>
          <w:tcPr>
            <w:tcW w:w="5000" w:type="dxa"/>
            <w:shd w:val="clear" w:color="auto" w:fill="auto"/>
            <w:vAlign w:val="bottom"/>
            <w:hideMark/>
          </w:tcPr>
          <w:p w14:paraId="40E8A3C2" w14:textId="77777777" w:rsidR="000151A1" w:rsidRPr="00F52133" w:rsidRDefault="000151A1" w:rsidP="000151A1">
            <w:pPr>
              <w:spacing w:after="0" w:line="240" w:lineRule="auto"/>
              <w:jc w:val="right"/>
              <w:rPr>
                <w:rFonts w:eastAsia="Times New Roman" w:cstheme="minorHAnsi"/>
                <w:color w:val="000000"/>
                <w:lang w:eastAsia="sv-SE"/>
              </w:rPr>
            </w:pPr>
          </w:p>
        </w:tc>
        <w:tc>
          <w:tcPr>
            <w:tcW w:w="960" w:type="dxa"/>
            <w:shd w:val="clear" w:color="auto" w:fill="auto"/>
            <w:noWrap/>
            <w:vAlign w:val="bottom"/>
            <w:hideMark/>
          </w:tcPr>
          <w:p w14:paraId="37DF2351" w14:textId="77777777" w:rsidR="000151A1" w:rsidRPr="00F52133" w:rsidRDefault="000151A1" w:rsidP="000151A1">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065AAC1A" w14:textId="77777777" w:rsidR="000151A1" w:rsidRPr="00F52133" w:rsidRDefault="000151A1" w:rsidP="000151A1">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5F891478" w14:textId="77777777" w:rsidR="000151A1" w:rsidRPr="00F52133" w:rsidRDefault="000151A1" w:rsidP="000151A1">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28E3342F" w14:textId="77777777" w:rsidR="000151A1" w:rsidRPr="00F52133" w:rsidRDefault="000151A1" w:rsidP="000151A1">
            <w:pPr>
              <w:spacing w:after="0" w:line="240" w:lineRule="auto"/>
              <w:rPr>
                <w:rFonts w:eastAsia="Times New Roman" w:cstheme="minorHAnsi"/>
                <w:sz w:val="20"/>
                <w:szCs w:val="20"/>
                <w:lang w:eastAsia="sv-SE"/>
              </w:rPr>
            </w:pPr>
          </w:p>
        </w:tc>
      </w:tr>
      <w:tr w:rsidR="000151A1" w:rsidRPr="00F52133" w14:paraId="74C98A00" w14:textId="77777777" w:rsidTr="00030EC9">
        <w:trPr>
          <w:trHeight w:val="300"/>
        </w:trPr>
        <w:tc>
          <w:tcPr>
            <w:tcW w:w="5000" w:type="dxa"/>
            <w:shd w:val="clear" w:color="000000" w:fill="FBE2D5"/>
            <w:vAlign w:val="bottom"/>
            <w:hideMark/>
          </w:tcPr>
          <w:p w14:paraId="06ED22FF" w14:textId="77777777" w:rsidR="000151A1" w:rsidRPr="00F52133" w:rsidRDefault="000151A1" w:rsidP="000151A1">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För- och grundskolenämnd</w:t>
            </w:r>
          </w:p>
        </w:tc>
        <w:tc>
          <w:tcPr>
            <w:tcW w:w="960" w:type="dxa"/>
            <w:shd w:val="clear" w:color="000000" w:fill="F7C7AC"/>
            <w:noWrap/>
            <w:vAlign w:val="bottom"/>
            <w:hideMark/>
          </w:tcPr>
          <w:p w14:paraId="52644B28" w14:textId="0A36DC28" w:rsidR="000151A1" w:rsidRPr="00F52133" w:rsidRDefault="00F42CC2" w:rsidP="000151A1">
            <w:pPr>
              <w:spacing w:after="0" w:line="240" w:lineRule="auto"/>
              <w:jc w:val="right"/>
              <w:rPr>
                <w:rFonts w:eastAsia="Times New Roman" w:cstheme="minorHAnsi"/>
                <w:b/>
                <w:bCs/>
                <w:color w:val="000000"/>
                <w:lang w:eastAsia="sv-SE"/>
              </w:rPr>
            </w:pPr>
            <w:r>
              <w:rPr>
                <w:rFonts w:eastAsia="Times New Roman" w:cstheme="minorHAnsi"/>
                <w:b/>
                <w:bCs/>
                <w:color w:val="000000"/>
                <w:lang w:eastAsia="sv-SE"/>
              </w:rPr>
              <w:t>191,7</w:t>
            </w:r>
          </w:p>
        </w:tc>
        <w:tc>
          <w:tcPr>
            <w:tcW w:w="960" w:type="dxa"/>
            <w:shd w:val="clear" w:color="000000" w:fill="D9D9D9"/>
            <w:noWrap/>
            <w:vAlign w:val="bottom"/>
            <w:hideMark/>
          </w:tcPr>
          <w:p w14:paraId="6CA4120C"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30</w:t>
            </w:r>
          </w:p>
        </w:tc>
        <w:tc>
          <w:tcPr>
            <w:tcW w:w="840" w:type="dxa"/>
            <w:shd w:val="clear" w:color="000000" w:fill="FBE2D5"/>
            <w:noWrap/>
            <w:vAlign w:val="bottom"/>
            <w:hideMark/>
          </w:tcPr>
          <w:p w14:paraId="6D55525D"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288,9</w:t>
            </w:r>
          </w:p>
        </w:tc>
        <w:tc>
          <w:tcPr>
            <w:tcW w:w="960" w:type="dxa"/>
            <w:shd w:val="clear" w:color="000000" w:fill="D9D9D9"/>
            <w:noWrap/>
            <w:vAlign w:val="bottom"/>
            <w:hideMark/>
          </w:tcPr>
          <w:p w14:paraId="7D45AB4C"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288,9</w:t>
            </w:r>
          </w:p>
        </w:tc>
      </w:tr>
      <w:tr w:rsidR="000151A1" w:rsidRPr="00F52133" w14:paraId="7DF547DC" w14:textId="77777777" w:rsidTr="00030EC9">
        <w:trPr>
          <w:trHeight w:val="300"/>
        </w:trPr>
        <w:tc>
          <w:tcPr>
            <w:tcW w:w="5000" w:type="dxa"/>
            <w:shd w:val="clear" w:color="000000" w:fill="FBE2D5"/>
            <w:vAlign w:val="bottom"/>
            <w:hideMark/>
          </w:tcPr>
          <w:p w14:paraId="72C02AE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513A67A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58</w:t>
            </w:r>
          </w:p>
        </w:tc>
        <w:tc>
          <w:tcPr>
            <w:tcW w:w="960" w:type="dxa"/>
            <w:shd w:val="clear" w:color="000000" w:fill="D9D9D9"/>
            <w:noWrap/>
            <w:vAlign w:val="bottom"/>
            <w:hideMark/>
          </w:tcPr>
          <w:p w14:paraId="48A6A6F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C6027E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231,2</w:t>
            </w:r>
          </w:p>
        </w:tc>
        <w:tc>
          <w:tcPr>
            <w:tcW w:w="960" w:type="dxa"/>
            <w:shd w:val="clear" w:color="000000" w:fill="D9D9D9"/>
            <w:noWrap/>
            <w:vAlign w:val="bottom"/>
            <w:hideMark/>
          </w:tcPr>
          <w:p w14:paraId="4FE7780C"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231,2</w:t>
            </w:r>
          </w:p>
        </w:tc>
      </w:tr>
      <w:tr w:rsidR="000151A1" w:rsidRPr="00F52133" w14:paraId="3BE43685" w14:textId="77777777" w:rsidTr="00030EC9">
        <w:trPr>
          <w:trHeight w:val="300"/>
        </w:trPr>
        <w:tc>
          <w:tcPr>
            <w:tcW w:w="5000" w:type="dxa"/>
            <w:shd w:val="clear" w:color="000000" w:fill="FBE2D5"/>
            <w:vAlign w:val="bottom"/>
            <w:hideMark/>
          </w:tcPr>
          <w:p w14:paraId="45D2CB8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Demografiska förändringar</w:t>
            </w:r>
          </w:p>
        </w:tc>
        <w:tc>
          <w:tcPr>
            <w:tcW w:w="960" w:type="dxa"/>
            <w:shd w:val="clear" w:color="000000" w:fill="F7C7AC"/>
            <w:noWrap/>
            <w:vAlign w:val="bottom"/>
            <w:hideMark/>
          </w:tcPr>
          <w:p w14:paraId="42D665E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34</w:t>
            </w:r>
          </w:p>
        </w:tc>
        <w:tc>
          <w:tcPr>
            <w:tcW w:w="960" w:type="dxa"/>
            <w:shd w:val="clear" w:color="000000" w:fill="D9D9D9"/>
            <w:noWrap/>
            <w:vAlign w:val="bottom"/>
            <w:hideMark/>
          </w:tcPr>
          <w:p w14:paraId="360F94A0"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EC58BD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57,7</w:t>
            </w:r>
          </w:p>
        </w:tc>
        <w:tc>
          <w:tcPr>
            <w:tcW w:w="960" w:type="dxa"/>
            <w:shd w:val="clear" w:color="000000" w:fill="D9D9D9"/>
            <w:noWrap/>
            <w:vAlign w:val="bottom"/>
            <w:hideMark/>
          </w:tcPr>
          <w:p w14:paraId="4B92055A"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57,7</w:t>
            </w:r>
          </w:p>
        </w:tc>
      </w:tr>
      <w:tr w:rsidR="000151A1" w:rsidRPr="00F52133" w14:paraId="439D5384" w14:textId="77777777" w:rsidTr="00030EC9">
        <w:trPr>
          <w:trHeight w:val="300"/>
        </w:trPr>
        <w:tc>
          <w:tcPr>
            <w:tcW w:w="5000" w:type="dxa"/>
            <w:shd w:val="clear" w:color="000000" w:fill="FBE2D5"/>
            <w:vAlign w:val="bottom"/>
            <w:hideMark/>
          </w:tcPr>
          <w:p w14:paraId="3D0C6A9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Personalförstärkning enligt äskande</w:t>
            </w:r>
          </w:p>
        </w:tc>
        <w:tc>
          <w:tcPr>
            <w:tcW w:w="960" w:type="dxa"/>
            <w:shd w:val="clear" w:color="000000" w:fill="F7C7AC"/>
            <w:noWrap/>
            <w:vAlign w:val="bottom"/>
            <w:hideMark/>
          </w:tcPr>
          <w:p w14:paraId="2061769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42</w:t>
            </w:r>
          </w:p>
        </w:tc>
        <w:tc>
          <w:tcPr>
            <w:tcW w:w="960" w:type="dxa"/>
            <w:shd w:val="clear" w:color="000000" w:fill="D9D9D9"/>
            <w:noWrap/>
            <w:vAlign w:val="bottom"/>
            <w:hideMark/>
          </w:tcPr>
          <w:p w14:paraId="560EB1D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CC8F65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49F702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2E560A2" w14:textId="77777777" w:rsidTr="00030EC9">
        <w:trPr>
          <w:trHeight w:val="300"/>
        </w:trPr>
        <w:tc>
          <w:tcPr>
            <w:tcW w:w="5000" w:type="dxa"/>
            <w:shd w:val="clear" w:color="000000" w:fill="FBE2D5"/>
            <w:vAlign w:val="bottom"/>
            <w:hideMark/>
          </w:tcPr>
          <w:p w14:paraId="0599CB45" w14:textId="77777777" w:rsidR="000151A1" w:rsidRPr="00F52133" w:rsidRDefault="000151A1" w:rsidP="000151A1">
            <w:pPr>
              <w:spacing w:after="0" w:line="240" w:lineRule="auto"/>
              <w:rPr>
                <w:rFonts w:eastAsia="Times New Roman" w:cstheme="minorHAnsi"/>
                <w:color w:val="000000"/>
                <w:lang w:eastAsia="sv-SE"/>
              </w:rPr>
            </w:pPr>
            <w:proofErr w:type="spellStart"/>
            <w:r w:rsidRPr="00F52133">
              <w:rPr>
                <w:rFonts w:eastAsia="Times New Roman" w:cstheme="minorHAnsi"/>
                <w:color w:val="000000"/>
                <w:lang w:eastAsia="sv-SE"/>
              </w:rPr>
              <w:t>Exra</w:t>
            </w:r>
            <w:proofErr w:type="spellEnd"/>
            <w:r w:rsidRPr="00F52133">
              <w:rPr>
                <w:rFonts w:eastAsia="Times New Roman" w:cstheme="minorHAnsi"/>
                <w:color w:val="000000"/>
                <w:lang w:eastAsia="sv-SE"/>
              </w:rPr>
              <w:t xml:space="preserve"> lönesatsningar enligt äskande</w:t>
            </w:r>
          </w:p>
        </w:tc>
        <w:tc>
          <w:tcPr>
            <w:tcW w:w="960" w:type="dxa"/>
            <w:shd w:val="clear" w:color="000000" w:fill="F7C7AC"/>
            <w:noWrap/>
            <w:vAlign w:val="bottom"/>
            <w:hideMark/>
          </w:tcPr>
          <w:p w14:paraId="7817C12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21</w:t>
            </w:r>
          </w:p>
        </w:tc>
        <w:tc>
          <w:tcPr>
            <w:tcW w:w="960" w:type="dxa"/>
            <w:shd w:val="clear" w:color="000000" w:fill="D9D9D9"/>
            <w:noWrap/>
            <w:vAlign w:val="bottom"/>
            <w:hideMark/>
          </w:tcPr>
          <w:p w14:paraId="4259B9A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734166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44C6C5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CE503AA" w14:textId="77777777" w:rsidTr="00030EC9">
        <w:trPr>
          <w:trHeight w:val="300"/>
        </w:trPr>
        <w:tc>
          <w:tcPr>
            <w:tcW w:w="5000" w:type="dxa"/>
            <w:shd w:val="clear" w:color="000000" w:fill="FBE2D5"/>
            <w:vAlign w:val="bottom"/>
            <w:hideMark/>
          </w:tcPr>
          <w:p w14:paraId="24B8F9A6"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Kvalitetsutvecklingsorganisation enligt äskande</w:t>
            </w:r>
          </w:p>
        </w:tc>
        <w:tc>
          <w:tcPr>
            <w:tcW w:w="960" w:type="dxa"/>
            <w:shd w:val="clear" w:color="000000" w:fill="F7C7AC"/>
            <w:noWrap/>
            <w:vAlign w:val="bottom"/>
            <w:hideMark/>
          </w:tcPr>
          <w:p w14:paraId="674E242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15</w:t>
            </w:r>
          </w:p>
        </w:tc>
        <w:tc>
          <w:tcPr>
            <w:tcW w:w="960" w:type="dxa"/>
            <w:shd w:val="clear" w:color="000000" w:fill="D9D9D9"/>
            <w:noWrap/>
            <w:vAlign w:val="bottom"/>
            <w:hideMark/>
          </w:tcPr>
          <w:p w14:paraId="3BCCE320"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E3213FF"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236018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60F0A41C" w14:textId="77777777" w:rsidTr="00030EC9">
        <w:trPr>
          <w:trHeight w:val="300"/>
        </w:trPr>
        <w:tc>
          <w:tcPr>
            <w:tcW w:w="5000" w:type="dxa"/>
            <w:shd w:val="clear" w:color="000000" w:fill="FBE2D5"/>
            <w:vAlign w:val="bottom"/>
            <w:hideMark/>
          </w:tcPr>
          <w:p w14:paraId="48CA5B0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Skola i toppklass</w:t>
            </w:r>
          </w:p>
        </w:tc>
        <w:tc>
          <w:tcPr>
            <w:tcW w:w="960" w:type="dxa"/>
            <w:shd w:val="clear" w:color="000000" w:fill="F7C7AC"/>
            <w:noWrap/>
            <w:vAlign w:val="bottom"/>
            <w:hideMark/>
          </w:tcPr>
          <w:p w14:paraId="16125C2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30</w:t>
            </w:r>
          </w:p>
        </w:tc>
        <w:tc>
          <w:tcPr>
            <w:tcW w:w="960" w:type="dxa"/>
            <w:shd w:val="clear" w:color="000000" w:fill="D9D9D9"/>
            <w:noWrap/>
            <w:vAlign w:val="bottom"/>
            <w:hideMark/>
          </w:tcPr>
          <w:p w14:paraId="59662AB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30</w:t>
            </w:r>
          </w:p>
        </w:tc>
        <w:tc>
          <w:tcPr>
            <w:tcW w:w="840" w:type="dxa"/>
            <w:shd w:val="clear" w:color="000000" w:fill="FBE2D5"/>
            <w:noWrap/>
            <w:vAlign w:val="bottom"/>
            <w:hideMark/>
          </w:tcPr>
          <w:p w14:paraId="3F82AE6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369E7D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457F47A" w14:textId="77777777" w:rsidTr="00030EC9">
        <w:trPr>
          <w:trHeight w:val="300"/>
        </w:trPr>
        <w:tc>
          <w:tcPr>
            <w:tcW w:w="5000" w:type="dxa"/>
            <w:shd w:val="clear" w:color="000000" w:fill="FBE2D5"/>
            <w:vAlign w:val="bottom"/>
            <w:hideMark/>
          </w:tcPr>
          <w:p w14:paraId="0AD4A11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Lönekartläggning, jämställda löner</w:t>
            </w:r>
          </w:p>
        </w:tc>
        <w:tc>
          <w:tcPr>
            <w:tcW w:w="960" w:type="dxa"/>
            <w:shd w:val="clear" w:color="000000" w:fill="F7C7AC"/>
            <w:noWrap/>
            <w:vAlign w:val="bottom"/>
            <w:hideMark/>
          </w:tcPr>
          <w:p w14:paraId="1A33A2F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7,7</w:t>
            </w:r>
          </w:p>
        </w:tc>
        <w:tc>
          <w:tcPr>
            <w:tcW w:w="960" w:type="dxa"/>
            <w:shd w:val="clear" w:color="000000" w:fill="D9D9D9"/>
            <w:noWrap/>
            <w:vAlign w:val="bottom"/>
            <w:hideMark/>
          </w:tcPr>
          <w:p w14:paraId="49FF30B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DFC167F"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AF7ED5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49338FE" w14:textId="77777777" w:rsidTr="00030EC9">
        <w:trPr>
          <w:trHeight w:val="300"/>
        </w:trPr>
        <w:tc>
          <w:tcPr>
            <w:tcW w:w="5000" w:type="dxa"/>
            <w:shd w:val="clear" w:color="000000" w:fill="FBE2D5"/>
            <w:vAlign w:val="bottom"/>
            <w:hideMark/>
          </w:tcPr>
          <w:p w14:paraId="3D4A9AB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måltidspriser (10,0 mnkr) och IT-kostnader (2,0 mnkr)</w:t>
            </w:r>
          </w:p>
        </w:tc>
        <w:tc>
          <w:tcPr>
            <w:tcW w:w="960" w:type="dxa"/>
            <w:shd w:val="clear" w:color="000000" w:fill="F7C7AC"/>
            <w:noWrap/>
            <w:vAlign w:val="bottom"/>
            <w:hideMark/>
          </w:tcPr>
          <w:p w14:paraId="721DAF9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12</w:t>
            </w:r>
          </w:p>
        </w:tc>
        <w:tc>
          <w:tcPr>
            <w:tcW w:w="960" w:type="dxa"/>
            <w:shd w:val="clear" w:color="000000" w:fill="D9D9D9"/>
            <w:noWrap/>
            <w:vAlign w:val="bottom"/>
            <w:hideMark/>
          </w:tcPr>
          <w:p w14:paraId="77E57F7A"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A586CDF"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D55831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578D48FB" w14:textId="77777777" w:rsidTr="00030EC9">
        <w:trPr>
          <w:trHeight w:val="300"/>
        </w:trPr>
        <w:tc>
          <w:tcPr>
            <w:tcW w:w="5000" w:type="dxa"/>
            <w:shd w:val="clear" w:color="000000" w:fill="FBE2D5"/>
            <w:vAlign w:val="bottom"/>
            <w:hideMark/>
          </w:tcPr>
          <w:p w14:paraId="1EFE12C3" w14:textId="75A8996F"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 internhyra</w:t>
            </w:r>
          </w:p>
        </w:tc>
        <w:tc>
          <w:tcPr>
            <w:tcW w:w="960" w:type="dxa"/>
            <w:shd w:val="clear" w:color="000000" w:fill="F7C7AC"/>
            <w:noWrap/>
            <w:vAlign w:val="bottom"/>
            <w:hideMark/>
          </w:tcPr>
          <w:p w14:paraId="142275F2" w14:textId="6863A524" w:rsidR="000151A1" w:rsidRPr="00F52133" w:rsidRDefault="000151A1" w:rsidP="00F42CC2">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 </w:t>
            </w:r>
            <w:r w:rsidR="00F42CC2">
              <w:rPr>
                <w:rFonts w:eastAsia="Times New Roman" w:cstheme="minorHAnsi"/>
                <w:color w:val="000000"/>
                <w:lang w:eastAsia="sv-SE"/>
              </w:rPr>
              <w:t>5,7</w:t>
            </w:r>
          </w:p>
        </w:tc>
        <w:tc>
          <w:tcPr>
            <w:tcW w:w="960" w:type="dxa"/>
            <w:shd w:val="clear" w:color="000000" w:fill="D9D9D9"/>
            <w:noWrap/>
            <w:vAlign w:val="bottom"/>
            <w:hideMark/>
          </w:tcPr>
          <w:p w14:paraId="091373BF" w14:textId="48CA13C4" w:rsidR="000151A1" w:rsidRPr="00F52133" w:rsidRDefault="00F42CC2" w:rsidP="00F42CC2">
            <w:pPr>
              <w:spacing w:after="0" w:line="240" w:lineRule="auto"/>
              <w:jc w:val="right"/>
              <w:rPr>
                <w:rFonts w:eastAsia="Times New Roman" w:cstheme="minorHAnsi"/>
                <w:color w:val="000000"/>
                <w:lang w:eastAsia="sv-SE"/>
              </w:rPr>
            </w:pPr>
            <w:r>
              <w:rPr>
                <w:rFonts w:eastAsia="Times New Roman" w:cstheme="minorHAnsi"/>
                <w:color w:val="000000"/>
                <w:lang w:eastAsia="sv-SE"/>
              </w:rPr>
              <w:t>0</w:t>
            </w:r>
          </w:p>
        </w:tc>
        <w:tc>
          <w:tcPr>
            <w:tcW w:w="840" w:type="dxa"/>
            <w:shd w:val="clear" w:color="000000" w:fill="FBE2D5"/>
            <w:noWrap/>
            <w:vAlign w:val="bottom"/>
            <w:hideMark/>
          </w:tcPr>
          <w:p w14:paraId="4A4C2E0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78E422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82BF807" w14:textId="77777777" w:rsidTr="00030EC9">
        <w:trPr>
          <w:trHeight w:val="300"/>
        </w:trPr>
        <w:tc>
          <w:tcPr>
            <w:tcW w:w="5000" w:type="dxa"/>
            <w:shd w:val="clear" w:color="000000" w:fill="FBE2D5"/>
            <w:vAlign w:val="bottom"/>
            <w:hideMark/>
          </w:tcPr>
          <w:p w14:paraId="6235AB7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Ökad hyra </w:t>
            </w:r>
            <w:proofErr w:type="spellStart"/>
            <w:r w:rsidRPr="00F52133">
              <w:rPr>
                <w:rFonts w:eastAsia="Times New Roman" w:cstheme="minorHAnsi"/>
                <w:color w:val="000000"/>
                <w:lang w:eastAsia="sv-SE"/>
              </w:rPr>
              <w:t>Norrhammar</w:t>
            </w:r>
            <w:proofErr w:type="spellEnd"/>
            <w:r w:rsidRPr="00F52133">
              <w:rPr>
                <w:rFonts w:eastAsia="Times New Roman" w:cstheme="minorHAnsi"/>
                <w:color w:val="000000"/>
                <w:lang w:eastAsia="sv-SE"/>
              </w:rPr>
              <w:t xml:space="preserve"> förskola</w:t>
            </w:r>
          </w:p>
        </w:tc>
        <w:tc>
          <w:tcPr>
            <w:tcW w:w="960" w:type="dxa"/>
            <w:shd w:val="clear" w:color="000000" w:fill="F7C7AC"/>
            <w:noWrap/>
            <w:vAlign w:val="bottom"/>
            <w:hideMark/>
          </w:tcPr>
          <w:p w14:paraId="3FFFA56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1,6</w:t>
            </w:r>
          </w:p>
        </w:tc>
        <w:tc>
          <w:tcPr>
            <w:tcW w:w="960" w:type="dxa"/>
            <w:shd w:val="clear" w:color="000000" w:fill="D9D9D9"/>
            <w:noWrap/>
            <w:vAlign w:val="bottom"/>
            <w:hideMark/>
          </w:tcPr>
          <w:p w14:paraId="4D78806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2E4086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12233D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7FF01BE1" w14:textId="77777777" w:rsidTr="00030EC9">
        <w:trPr>
          <w:trHeight w:val="300"/>
        </w:trPr>
        <w:tc>
          <w:tcPr>
            <w:tcW w:w="5000" w:type="dxa"/>
            <w:shd w:val="clear" w:color="000000" w:fill="FBE2D5"/>
            <w:vAlign w:val="bottom"/>
            <w:hideMark/>
          </w:tcPr>
          <w:p w14:paraId="09D7097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Avgiftsfritt kaffe/te, mm.</w:t>
            </w:r>
          </w:p>
        </w:tc>
        <w:tc>
          <w:tcPr>
            <w:tcW w:w="960" w:type="dxa"/>
            <w:shd w:val="clear" w:color="000000" w:fill="F7C7AC"/>
            <w:noWrap/>
            <w:vAlign w:val="bottom"/>
            <w:hideMark/>
          </w:tcPr>
          <w:p w14:paraId="1993342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3F43D9A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9012186"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B6FED52"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36597D8" w14:textId="77777777" w:rsidTr="00030EC9">
        <w:trPr>
          <w:trHeight w:val="300"/>
        </w:trPr>
        <w:tc>
          <w:tcPr>
            <w:tcW w:w="5000" w:type="dxa"/>
            <w:shd w:val="clear" w:color="000000" w:fill="FBE2D5"/>
            <w:vAlign w:val="bottom"/>
            <w:hideMark/>
          </w:tcPr>
          <w:p w14:paraId="396A96AD"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Höjd internränta</w:t>
            </w:r>
          </w:p>
        </w:tc>
        <w:tc>
          <w:tcPr>
            <w:tcW w:w="960" w:type="dxa"/>
            <w:shd w:val="clear" w:color="000000" w:fill="F7C7AC"/>
            <w:noWrap/>
            <w:vAlign w:val="bottom"/>
            <w:hideMark/>
          </w:tcPr>
          <w:p w14:paraId="4923422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0,3</w:t>
            </w:r>
          </w:p>
        </w:tc>
        <w:tc>
          <w:tcPr>
            <w:tcW w:w="960" w:type="dxa"/>
            <w:shd w:val="clear" w:color="000000" w:fill="D9D9D9"/>
            <w:noWrap/>
            <w:vAlign w:val="bottom"/>
            <w:hideMark/>
          </w:tcPr>
          <w:p w14:paraId="68AD2A0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6315AC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E746C2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9FBB4D1" w14:textId="77777777" w:rsidTr="00030EC9">
        <w:trPr>
          <w:trHeight w:val="300"/>
        </w:trPr>
        <w:tc>
          <w:tcPr>
            <w:tcW w:w="5000" w:type="dxa"/>
            <w:shd w:val="clear" w:color="000000" w:fill="FBE2D5"/>
            <w:vAlign w:val="bottom"/>
            <w:hideMark/>
          </w:tcPr>
          <w:p w14:paraId="3B7EE92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Nämndsarvoden</w:t>
            </w:r>
          </w:p>
        </w:tc>
        <w:tc>
          <w:tcPr>
            <w:tcW w:w="960" w:type="dxa"/>
            <w:shd w:val="clear" w:color="000000" w:fill="F7C7AC"/>
            <w:noWrap/>
            <w:vAlign w:val="bottom"/>
            <w:hideMark/>
          </w:tcPr>
          <w:p w14:paraId="0EC2382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4BF2287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406F1FD"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97E367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1B9F526" w14:textId="77777777" w:rsidTr="00030EC9">
        <w:trPr>
          <w:trHeight w:val="300"/>
        </w:trPr>
        <w:tc>
          <w:tcPr>
            <w:tcW w:w="5000" w:type="dxa"/>
            <w:shd w:val="clear" w:color="000000" w:fill="FBE2D5"/>
            <w:vAlign w:val="bottom"/>
            <w:hideMark/>
          </w:tcPr>
          <w:p w14:paraId="0854840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2D58D82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-30,1</w:t>
            </w:r>
          </w:p>
        </w:tc>
        <w:tc>
          <w:tcPr>
            <w:tcW w:w="960" w:type="dxa"/>
            <w:shd w:val="clear" w:color="000000" w:fill="D9D9D9"/>
            <w:noWrap/>
            <w:vAlign w:val="bottom"/>
            <w:hideMark/>
          </w:tcPr>
          <w:p w14:paraId="446A30E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8E3FA9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D1174C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BC8C7DE" w14:textId="77777777" w:rsidTr="00030EC9">
        <w:trPr>
          <w:trHeight w:val="600"/>
        </w:trPr>
        <w:tc>
          <w:tcPr>
            <w:tcW w:w="5000" w:type="dxa"/>
            <w:shd w:val="clear" w:color="000000" w:fill="FBE2D5"/>
            <w:vAlign w:val="bottom"/>
            <w:hideMark/>
          </w:tcPr>
          <w:p w14:paraId="15FE7A2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Omfördelning, rekryteringscenter (-2,9 mnkr), kundtjänst (-2,3 mnkr) och skolskjuts (-1,4 mnkr)</w:t>
            </w:r>
          </w:p>
        </w:tc>
        <w:tc>
          <w:tcPr>
            <w:tcW w:w="960" w:type="dxa"/>
            <w:shd w:val="clear" w:color="000000" w:fill="F7C7AC"/>
            <w:noWrap/>
            <w:vAlign w:val="bottom"/>
            <w:hideMark/>
          </w:tcPr>
          <w:p w14:paraId="5EA0678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-6,6</w:t>
            </w:r>
          </w:p>
        </w:tc>
        <w:tc>
          <w:tcPr>
            <w:tcW w:w="960" w:type="dxa"/>
            <w:shd w:val="clear" w:color="000000" w:fill="D9D9D9"/>
            <w:noWrap/>
            <w:vAlign w:val="bottom"/>
            <w:hideMark/>
          </w:tcPr>
          <w:p w14:paraId="4AB1A06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B6480B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9ABB842"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66DCC425" w14:textId="77777777" w:rsidTr="00030EC9">
        <w:trPr>
          <w:trHeight w:val="300"/>
        </w:trPr>
        <w:tc>
          <w:tcPr>
            <w:tcW w:w="5000" w:type="dxa"/>
            <w:shd w:val="clear" w:color="auto" w:fill="auto"/>
            <w:vAlign w:val="bottom"/>
            <w:hideMark/>
          </w:tcPr>
          <w:p w14:paraId="65DA20FC" w14:textId="77777777" w:rsidR="000151A1" w:rsidRDefault="000151A1" w:rsidP="000151A1">
            <w:pPr>
              <w:spacing w:after="0" w:line="240" w:lineRule="auto"/>
              <w:rPr>
                <w:rFonts w:eastAsia="Times New Roman" w:cstheme="minorHAnsi"/>
                <w:b/>
                <w:bCs/>
                <w:color w:val="000000"/>
                <w:sz w:val="26"/>
                <w:szCs w:val="26"/>
                <w:lang w:eastAsia="sv-SE"/>
              </w:rPr>
            </w:pPr>
          </w:p>
          <w:p w14:paraId="673EB09E" w14:textId="77777777" w:rsidR="000151A1" w:rsidRDefault="000151A1" w:rsidP="000151A1">
            <w:pPr>
              <w:spacing w:after="0" w:line="240" w:lineRule="auto"/>
              <w:rPr>
                <w:rFonts w:eastAsia="Times New Roman" w:cstheme="minorHAnsi"/>
                <w:b/>
                <w:bCs/>
                <w:color w:val="000000"/>
                <w:sz w:val="26"/>
                <w:szCs w:val="26"/>
                <w:lang w:eastAsia="sv-SE"/>
              </w:rPr>
            </w:pPr>
          </w:p>
          <w:p w14:paraId="103EBAC7" w14:textId="77777777" w:rsidR="000151A1" w:rsidRDefault="000151A1" w:rsidP="000151A1">
            <w:pPr>
              <w:spacing w:after="0" w:line="240" w:lineRule="auto"/>
              <w:rPr>
                <w:rFonts w:eastAsia="Times New Roman" w:cstheme="minorHAnsi"/>
                <w:b/>
                <w:bCs/>
                <w:color w:val="000000"/>
                <w:sz w:val="26"/>
                <w:szCs w:val="26"/>
                <w:lang w:eastAsia="sv-SE"/>
              </w:rPr>
            </w:pPr>
          </w:p>
          <w:p w14:paraId="206B2C8D" w14:textId="77777777" w:rsidR="000151A1" w:rsidRDefault="000151A1" w:rsidP="000151A1">
            <w:pPr>
              <w:spacing w:after="0" w:line="240" w:lineRule="auto"/>
              <w:rPr>
                <w:rFonts w:eastAsia="Times New Roman" w:cstheme="minorHAnsi"/>
                <w:b/>
                <w:bCs/>
                <w:color w:val="000000"/>
                <w:sz w:val="26"/>
                <w:szCs w:val="26"/>
                <w:lang w:eastAsia="sv-SE"/>
              </w:rPr>
            </w:pPr>
          </w:p>
          <w:p w14:paraId="650C635E" w14:textId="77777777" w:rsidR="000151A1" w:rsidRDefault="000151A1" w:rsidP="000151A1">
            <w:pPr>
              <w:spacing w:after="0" w:line="240" w:lineRule="auto"/>
              <w:rPr>
                <w:rFonts w:eastAsia="Times New Roman" w:cstheme="minorHAnsi"/>
                <w:b/>
                <w:bCs/>
                <w:color w:val="000000"/>
                <w:sz w:val="26"/>
                <w:szCs w:val="26"/>
                <w:lang w:eastAsia="sv-SE"/>
              </w:rPr>
            </w:pPr>
          </w:p>
          <w:p w14:paraId="4FB02244" w14:textId="77777777" w:rsidR="000151A1" w:rsidRDefault="000151A1" w:rsidP="000151A1">
            <w:pPr>
              <w:spacing w:after="0" w:line="240" w:lineRule="auto"/>
              <w:rPr>
                <w:rFonts w:eastAsia="Times New Roman" w:cstheme="minorHAnsi"/>
                <w:b/>
                <w:bCs/>
                <w:color w:val="000000"/>
                <w:sz w:val="26"/>
                <w:szCs w:val="26"/>
                <w:lang w:eastAsia="sv-SE"/>
              </w:rPr>
            </w:pPr>
          </w:p>
          <w:p w14:paraId="5849A42E" w14:textId="77777777" w:rsidR="000151A1" w:rsidRDefault="000151A1" w:rsidP="000151A1">
            <w:pPr>
              <w:spacing w:after="0" w:line="240" w:lineRule="auto"/>
              <w:rPr>
                <w:rFonts w:eastAsia="Times New Roman" w:cstheme="minorHAnsi"/>
                <w:b/>
                <w:bCs/>
                <w:color w:val="000000"/>
                <w:sz w:val="26"/>
                <w:szCs w:val="26"/>
                <w:lang w:eastAsia="sv-SE"/>
              </w:rPr>
            </w:pPr>
          </w:p>
          <w:p w14:paraId="6F950CC8" w14:textId="77777777" w:rsidR="000151A1" w:rsidRDefault="000151A1" w:rsidP="000151A1">
            <w:pPr>
              <w:spacing w:after="0" w:line="240" w:lineRule="auto"/>
              <w:rPr>
                <w:rFonts w:eastAsia="Times New Roman" w:cstheme="minorHAnsi"/>
                <w:b/>
                <w:bCs/>
                <w:color w:val="000000"/>
                <w:sz w:val="26"/>
                <w:szCs w:val="26"/>
                <w:lang w:eastAsia="sv-SE"/>
              </w:rPr>
            </w:pPr>
          </w:p>
          <w:p w14:paraId="4890ED9E" w14:textId="77777777" w:rsidR="000151A1" w:rsidRDefault="000151A1" w:rsidP="000151A1">
            <w:pPr>
              <w:spacing w:after="0" w:line="240" w:lineRule="auto"/>
              <w:rPr>
                <w:rFonts w:eastAsia="Times New Roman" w:cstheme="minorHAnsi"/>
                <w:b/>
                <w:bCs/>
                <w:color w:val="000000"/>
                <w:sz w:val="26"/>
                <w:szCs w:val="26"/>
                <w:lang w:eastAsia="sv-SE"/>
              </w:rPr>
            </w:pPr>
          </w:p>
          <w:p w14:paraId="70A86E48" w14:textId="550C010B" w:rsidR="000151A1" w:rsidRPr="00F52133" w:rsidRDefault="000151A1" w:rsidP="000151A1">
            <w:pPr>
              <w:spacing w:after="0" w:line="240" w:lineRule="auto"/>
              <w:rPr>
                <w:rFonts w:eastAsia="Times New Roman" w:cstheme="minorHAnsi"/>
                <w:color w:val="000000"/>
                <w:lang w:eastAsia="sv-SE"/>
              </w:rPr>
            </w:pPr>
            <w:r w:rsidRPr="000151A1">
              <w:rPr>
                <w:rFonts w:eastAsia="Times New Roman" w:cstheme="minorHAnsi"/>
                <w:b/>
                <w:bCs/>
                <w:color w:val="000000"/>
                <w:sz w:val="26"/>
                <w:szCs w:val="26"/>
                <w:lang w:eastAsia="sv-SE"/>
              </w:rPr>
              <w:t>Förändringar av nämndernas ramar, mnkr</w:t>
            </w:r>
          </w:p>
        </w:tc>
        <w:tc>
          <w:tcPr>
            <w:tcW w:w="960" w:type="dxa"/>
            <w:shd w:val="clear" w:color="auto" w:fill="auto"/>
            <w:noWrap/>
            <w:vAlign w:val="bottom"/>
            <w:hideMark/>
          </w:tcPr>
          <w:p w14:paraId="74A48BDB" w14:textId="77777777" w:rsidR="000151A1" w:rsidRDefault="000151A1" w:rsidP="00030EC9">
            <w:pPr>
              <w:spacing w:after="0" w:line="240" w:lineRule="auto"/>
              <w:jc w:val="right"/>
              <w:rPr>
                <w:rFonts w:eastAsia="Times New Roman" w:cstheme="minorHAnsi"/>
                <w:b/>
                <w:bCs/>
                <w:color w:val="000000"/>
                <w:lang w:eastAsia="sv-SE"/>
              </w:rPr>
            </w:pPr>
          </w:p>
          <w:p w14:paraId="0AB990A1" w14:textId="77777777" w:rsidR="000151A1" w:rsidRDefault="000151A1" w:rsidP="00030EC9">
            <w:pPr>
              <w:spacing w:after="0" w:line="240" w:lineRule="auto"/>
              <w:jc w:val="right"/>
              <w:rPr>
                <w:rFonts w:eastAsia="Times New Roman" w:cstheme="minorHAnsi"/>
                <w:b/>
                <w:bCs/>
                <w:color w:val="000000"/>
                <w:lang w:eastAsia="sv-SE"/>
              </w:rPr>
            </w:pPr>
          </w:p>
          <w:p w14:paraId="4BF494BC" w14:textId="77777777" w:rsidR="000151A1" w:rsidRDefault="000151A1" w:rsidP="00030EC9">
            <w:pPr>
              <w:spacing w:after="0" w:line="240" w:lineRule="auto"/>
              <w:jc w:val="right"/>
              <w:rPr>
                <w:rFonts w:eastAsia="Times New Roman" w:cstheme="minorHAnsi"/>
                <w:b/>
                <w:bCs/>
                <w:color w:val="000000"/>
                <w:lang w:eastAsia="sv-SE"/>
              </w:rPr>
            </w:pPr>
          </w:p>
          <w:p w14:paraId="320F3C88" w14:textId="77777777" w:rsidR="000151A1" w:rsidRDefault="000151A1" w:rsidP="00030EC9">
            <w:pPr>
              <w:spacing w:after="0" w:line="240" w:lineRule="auto"/>
              <w:jc w:val="right"/>
              <w:rPr>
                <w:rFonts w:eastAsia="Times New Roman" w:cstheme="minorHAnsi"/>
                <w:b/>
                <w:bCs/>
                <w:color w:val="000000"/>
                <w:lang w:eastAsia="sv-SE"/>
              </w:rPr>
            </w:pPr>
          </w:p>
          <w:p w14:paraId="3538840E" w14:textId="77777777" w:rsidR="000151A1" w:rsidRDefault="000151A1" w:rsidP="00030EC9">
            <w:pPr>
              <w:spacing w:after="0" w:line="240" w:lineRule="auto"/>
              <w:jc w:val="right"/>
              <w:rPr>
                <w:rFonts w:eastAsia="Times New Roman" w:cstheme="minorHAnsi"/>
                <w:b/>
                <w:bCs/>
                <w:color w:val="000000"/>
                <w:lang w:eastAsia="sv-SE"/>
              </w:rPr>
            </w:pPr>
          </w:p>
          <w:p w14:paraId="237F74D0" w14:textId="77777777" w:rsidR="000151A1" w:rsidRDefault="000151A1" w:rsidP="00030EC9">
            <w:pPr>
              <w:spacing w:after="0" w:line="240" w:lineRule="auto"/>
              <w:jc w:val="right"/>
              <w:rPr>
                <w:rFonts w:eastAsia="Times New Roman" w:cstheme="minorHAnsi"/>
                <w:b/>
                <w:bCs/>
                <w:color w:val="000000"/>
                <w:lang w:eastAsia="sv-SE"/>
              </w:rPr>
            </w:pPr>
          </w:p>
          <w:p w14:paraId="062F4A5D" w14:textId="77777777" w:rsidR="000151A1" w:rsidRDefault="000151A1" w:rsidP="00030EC9">
            <w:pPr>
              <w:spacing w:after="0" w:line="240" w:lineRule="auto"/>
              <w:jc w:val="right"/>
              <w:rPr>
                <w:rFonts w:eastAsia="Times New Roman" w:cstheme="minorHAnsi"/>
                <w:b/>
                <w:bCs/>
                <w:color w:val="000000"/>
                <w:lang w:eastAsia="sv-SE"/>
              </w:rPr>
            </w:pPr>
          </w:p>
          <w:p w14:paraId="600D0BCA" w14:textId="77777777" w:rsidR="000151A1" w:rsidRDefault="000151A1" w:rsidP="00030EC9">
            <w:pPr>
              <w:spacing w:after="0" w:line="240" w:lineRule="auto"/>
              <w:jc w:val="right"/>
              <w:rPr>
                <w:rFonts w:eastAsia="Times New Roman" w:cstheme="minorHAnsi"/>
                <w:b/>
                <w:bCs/>
                <w:color w:val="000000"/>
                <w:lang w:eastAsia="sv-SE"/>
              </w:rPr>
            </w:pPr>
          </w:p>
          <w:p w14:paraId="05075E4B" w14:textId="77777777" w:rsidR="00530CC4" w:rsidRDefault="00530CC4" w:rsidP="00030EC9">
            <w:pPr>
              <w:spacing w:after="0" w:line="240" w:lineRule="auto"/>
              <w:jc w:val="right"/>
              <w:rPr>
                <w:rFonts w:eastAsia="Times New Roman" w:cstheme="minorHAnsi"/>
                <w:b/>
                <w:bCs/>
                <w:color w:val="000000"/>
                <w:lang w:eastAsia="sv-SE"/>
              </w:rPr>
            </w:pPr>
          </w:p>
          <w:p w14:paraId="06CEBBB1" w14:textId="77777777" w:rsidR="00530CC4" w:rsidRDefault="00530CC4" w:rsidP="00030EC9">
            <w:pPr>
              <w:spacing w:after="0" w:line="240" w:lineRule="auto"/>
              <w:jc w:val="right"/>
              <w:rPr>
                <w:rFonts w:eastAsia="Times New Roman" w:cstheme="minorHAnsi"/>
                <w:b/>
                <w:bCs/>
                <w:color w:val="000000"/>
                <w:lang w:eastAsia="sv-SE"/>
              </w:rPr>
            </w:pPr>
          </w:p>
          <w:p w14:paraId="089BA9CF" w14:textId="06B91E5E" w:rsidR="000151A1" w:rsidRPr="00F52133" w:rsidRDefault="000151A1"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Budget 2025</w:t>
            </w:r>
          </w:p>
        </w:tc>
        <w:tc>
          <w:tcPr>
            <w:tcW w:w="960" w:type="dxa"/>
            <w:shd w:val="clear" w:color="auto" w:fill="auto"/>
            <w:noWrap/>
            <w:vAlign w:val="bottom"/>
            <w:hideMark/>
          </w:tcPr>
          <w:p w14:paraId="23E69DA7" w14:textId="77777777" w:rsidR="000151A1" w:rsidRDefault="000151A1" w:rsidP="00030EC9">
            <w:pPr>
              <w:spacing w:after="0" w:line="240" w:lineRule="auto"/>
              <w:jc w:val="right"/>
              <w:rPr>
                <w:rFonts w:eastAsia="Times New Roman" w:cstheme="minorHAnsi"/>
                <w:b/>
                <w:bCs/>
                <w:color w:val="000000"/>
                <w:lang w:eastAsia="sv-SE"/>
              </w:rPr>
            </w:pPr>
          </w:p>
          <w:p w14:paraId="2926140B" w14:textId="77777777" w:rsidR="000151A1" w:rsidRDefault="000151A1" w:rsidP="00030EC9">
            <w:pPr>
              <w:spacing w:after="0" w:line="240" w:lineRule="auto"/>
              <w:jc w:val="right"/>
              <w:rPr>
                <w:rFonts w:eastAsia="Times New Roman" w:cstheme="minorHAnsi"/>
                <w:b/>
                <w:bCs/>
                <w:color w:val="000000"/>
                <w:lang w:eastAsia="sv-SE"/>
              </w:rPr>
            </w:pPr>
          </w:p>
          <w:p w14:paraId="6A34A59B" w14:textId="77777777" w:rsidR="000151A1" w:rsidRDefault="000151A1" w:rsidP="00030EC9">
            <w:pPr>
              <w:spacing w:after="0" w:line="240" w:lineRule="auto"/>
              <w:jc w:val="right"/>
              <w:rPr>
                <w:rFonts w:eastAsia="Times New Roman" w:cstheme="minorHAnsi"/>
                <w:b/>
                <w:bCs/>
                <w:color w:val="000000"/>
                <w:lang w:eastAsia="sv-SE"/>
              </w:rPr>
            </w:pPr>
          </w:p>
          <w:p w14:paraId="33489B0F" w14:textId="77777777" w:rsidR="000151A1" w:rsidRDefault="000151A1" w:rsidP="00030EC9">
            <w:pPr>
              <w:spacing w:after="0" w:line="240" w:lineRule="auto"/>
              <w:jc w:val="right"/>
              <w:rPr>
                <w:rFonts w:eastAsia="Times New Roman" w:cstheme="minorHAnsi"/>
                <w:b/>
                <w:bCs/>
                <w:color w:val="000000"/>
                <w:lang w:eastAsia="sv-SE"/>
              </w:rPr>
            </w:pPr>
          </w:p>
          <w:p w14:paraId="2CAA2AE0" w14:textId="77777777" w:rsidR="000151A1" w:rsidRDefault="000151A1" w:rsidP="00030EC9">
            <w:pPr>
              <w:spacing w:after="0" w:line="240" w:lineRule="auto"/>
              <w:jc w:val="right"/>
              <w:rPr>
                <w:rFonts w:eastAsia="Times New Roman" w:cstheme="minorHAnsi"/>
                <w:b/>
                <w:bCs/>
                <w:color w:val="000000"/>
                <w:lang w:eastAsia="sv-SE"/>
              </w:rPr>
            </w:pPr>
          </w:p>
          <w:p w14:paraId="632B29DC" w14:textId="77777777" w:rsidR="000151A1" w:rsidRDefault="000151A1" w:rsidP="00030EC9">
            <w:pPr>
              <w:spacing w:after="0" w:line="240" w:lineRule="auto"/>
              <w:jc w:val="right"/>
              <w:rPr>
                <w:rFonts w:eastAsia="Times New Roman" w:cstheme="minorHAnsi"/>
                <w:b/>
                <w:bCs/>
                <w:color w:val="000000"/>
                <w:lang w:eastAsia="sv-SE"/>
              </w:rPr>
            </w:pPr>
          </w:p>
          <w:p w14:paraId="1B126090" w14:textId="77777777" w:rsidR="000151A1" w:rsidRDefault="000151A1" w:rsidP="00030EC9">
            <w:pPr>
              <w:spacing w:after="0" w:line="240" w:lineRule="auto"/>
              <w:jc w:val="right"/>
              <w:rPr>
                <w:rFonts w:eastAsia="Times New Roman" w:cstheme="minorHAnsi"/>
                <w:b/>
                <w:bCs/>
                <w:color w:val="000000"/>
                <w:lang w:eastAsia="sv-SE"/>
              </w:rPr>
            </w:pPr>
          </w:p>
          <w:p w14:paraId="005677F9" w14:textId="77777777" w:rsidR="000151A1" w:rsidRDefault="000151A1" w:rsidP="00030EC9">
            <w:pPr>
              <w:spacing w:after="0" w:line="240" w:lineRule="auto"/>
              <w:jc w:val="right"/>
              <w:rPr>
                <w:rFonts w:eastAsia="Times New Roman" w:cstheme="minorHAnsi"/>
                <w:b/>
                <w:bCs/>
                <w:color w:val="000000"/>
                <w:lang w:eastAsia="sv-SE"/>
              </w:rPr>
            </w:pPr>
          </w:p>
          <w:p w14:paraId="486E29E5" w14:textId="77777777" w:rsidR="00530CC4" w:rsidRDefault="00530CC4" w:rsidP="00030EC9">
            <w:pPr>
              <w:spacing w:after="0" w:line="240" w:lineRule="auto"/>
              <w:jc w:val="right"/>
              <w:rPr>
                <w:rFonts w:eastAsia="Times New Roman" w:cstheme="minorHAnsi"/>
                <w:b/>
                <w:bCs/>
                <w:color w:val="000000"/>
                <w:lang w:eastAsia="sv-SE"/>
              </w:rPr>
            </w:pPr>
          </w:p>
          <w:p w14:paraId="46E282BB" w14:textId="77777777" w:rsidR="00530CC4" w:rsidRDefault="00530CC4" w:rsidP="00030EC9">
            <w:pPr>
              <w:spacing w:after="0" w:line="240" w:lineRule="auto"/>
              <w:jc w:val="right"/>
              <w:rPr>
                <w:rFonts w:eastAsia="Times New Roman" w:cstheme="minorHAnsi"/>
                <w:b/>
                <w:bCs/>
                <w:color w:val="000000"/>
                <w:lang w:eastAsia="sv-SE"/>
              </w:rPr>
            </w:pPr>
          </w:p>
          <w:p w14:paraId="56CE222B" w14:textId="454A1A5F" w:rsidR="000151A1" w:rsidRPr="00F52133" w:rsidRDefault="000151A1"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Jmf. S/V 2025</w:t>
            </w:r>
          </w:p>
        </w:tc>
        <w:tc>
          <w:tcPr>
            <w:tcW w:w="840" w:type="dxa"/>
            <w:shd w:val="clear" w:color="auto" w:fill="auto"/>
            <w:noWrap/>
            <w:vAlign w:val="bottom"/>
            <w:hideMark/>
          </w:tcPr>
          <w:p w14:paraId="494D425D" w14:textId="77777777" w:rsidR="000151A1" w:rsidRDefault="000151A1" w:rsidP="00030EC9">
            <w:pPr>
              <w:spacing w:after="0" w:line="240" w:lineRule="auto"/>
              <w:jc w:val="right"/>
              <w:rPr>
                <w:rFonts w:eastAsia="Times New Roman" w:cstheme="minorHAnsi"/>
                <w:b/>
                <w:bCs/>
                <w:color w:val="000000"/>
                <w:lang w:eastAsia="sv-SE"/>
              </w:rPr>
            </w:pPr>
          </w:p>
          <w:p w14:paraId="4237B4EF" w14:textId="77777777" w:rsidR="000151A1" w:rsidRDefault="000151A1" w:rsidP="00030EC9">
            <w:pPr>
              <w:spacing w:after="0" w:line="240" w:lineRule="auto"/>
              <w:jc w:val="right"/>
              <w:rPr>
                <w:rFonts w:eastAsia="Times New Roman" w:cstheme="minorHAnsi"/>
                <w:b/>
                <w:bCs/>
                <w:color w:val="000000"/>
                <w:lang w:eastAsia="sv-SE"/>
              </w:rPr>
            </w:pPr>
          </w:p>
          <w:p w14:paraId="21372455" w14:textId="77777777" w:rsidR="000151A1" w:rsidRDefault="000151A1" w:rsidP="00030EC9">
            <w:pPr>
              <w:spacing w:after="0" w:line="240" w:lineRule="auto"/>
              <w:jc w:val="right"/>
              <w:rPr>
                <w:rFonts w:eastAsia="Times New Roman" w:cstheme="minorHAnsi"/>
                <w:b/>
                <w:bCs/>
                <w:color w:val="000000"/>
                <w:lang w:eastAsia="sv-SE"/>
              </w:rPr>
            </w:pPr>
          </w:p>
          <w:p w14:paraId="648EB269" w14:textId="77777777" w:rsidR="000151A1" w:rsidRDefault="000151A1" w:rsidP="00030EC9">
            <w:pPr>
              <w:spacing w:after="0" w:line="240" w:lineRule="auto"/>
              <w:jc w:val="right"/>
              <w:rPr>
                <w:rFonts w:eastAsia="Times New Roman" w:cstheme="minorHAnsi"/>
                <w:b/>
                <w:bCs/>
                <w:color w:val="000000"/>
                <w:lang w:eastAsia="sv-SE"/>
              </w:rPr>
            </w:pPr>
          </w:p>
          <w:p w14:paraId="53287E8A" w14:textId="77777777" w:rsidR="000151A1" w:rsidRDefault="000151A1" w:rsidP="00030EC9">
            <w:pPr>
              <w:spacing w:after="0" w:line="240" w:lineRule="auto"/>
              <w:jc w:val="right"/>
              <w:rPr>
                <w:rFonts w:eastAsia="Times New Roman" w:cstheme="minorHAnsi"/>
                <w:b/>
                <w:bCs/>
                <w:color w:val="000000"/>
                <w:lang w:eastAsia="sv-SE"/>
              </w:rPr>
            </w:pPr>
          </w:p>
          <w:p w14:paraId="22AE15F5" w14:textId="77777777" w:rsidR="000151A1" w:rsidRDefault="000151A1" w:rsidP="00030EC9">
            <w:pPr>
              <w:spacing w:after="0" w:line="240" w:lineRule="auto"/>
              <w:jc w:val="right"/>
              <w:rPr>
                <w:rFonts w:eastAsia="Times New Roman" w:cstheme="minorHAnsi"/>
                <w:b/>
                <w:bCs/>
                <w:color w:val="000000"/>
                <w:lang w:eastAsia="sv-SE"/>
              </w:rPr>
            </w:pPr>
          </w:p>
          <w:p w14:paraId="40F7D193" w14:textId="77777777" w:rsidR="000151A1" w:rsidRDefault="000151A1" w:rsidP="00030EC9">
            <w:pPr>
              <w:spacing w:after="0" w:line="240" w:lineRule="auto"/>
              <w:jc w:val="right"/>
              <w:rPr>
                <w:rFonts w:eastAsia="Times New Roman" w:cstheme="minorHAnsi"/>
                <w:b/>
                <w:bCs/>
                <w:color w:val="000000"/>
                <w:lang w:eastAsia="sv-SE"/>
              </w:rPr>
            </w:pPr>
          </w:p>
          <w:p w14:paraId="3D01BFC3" w14:textId="0B8D2602" w:rsidR="000151A1" w:rsidRPr="00F52133" w:rsidRDefault="000151A1"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Plan </w:t>
            </w:r>
            <w:proofErr w:type="gramStart"/>
            <w:r w:rsidRPr="00F52133">
              <w:rPr>
                <w:rFonts w:eastAsia="Times New Roman" w:cstheme="minorHAnsi"/>
                <w:b/>
                <w:bCs/>
                <w:color w:val="000000"/>
                <w:lang w:eastAsia="sv-SE"/>
              </w:rPr>
              <w:t>2026-2029</w:t>
            </w:r>
            <w:proofErr w:type="gramEnd"/>
          </w:p>
        </w:tc>
        <w:tc>
          <w:tcPr>
            <w:tcW w:w="960" w:type="dxa"/>
            <w:shd w:val="clear" w:color="auto" w:fill="auto"/>
            <w:noWrap/>
            <w:vAlign w:val="bottom"/>
            <w:hideMark/>
          </w:tcPr>
          <w:p w14:paraId="0ACE74C9" w14:textId="77777777" w:rsidR="000151A1" w:rsidRDefault="000151A1" w:rsidP="00030EC9">
            <w:pPr>
              <w:spacing w:after="0" w:line="240" w:lineRule="auto"/>
              <w:jc w:val="right"/>
              <w:rPr>
                <w:rFonts w:eastAsia="Times New Roman" w:cstheme="minorHAnsi"/>
                <w:b/>
                <w:bCs/>
                <w:color w:val="000000"/>
                <w:lang w:eastAsia="sv-SE"/>
              </w:rPr>
            </w:pPr>
          </w:p>
          <w:p w14:paraId="49662E7F" w14:textId="77777777" w:rsidR="000151A1" w:rsidRDefault="000151A1" w:rsidP="00030EC9">
            <w:pPr>
              <w:spacing w:after="0" w:line="240" w:lineRule="auto"/>
              <w:jc w:val="right"/>
              <w:rPr>
                <w:rFonts w:eastAsia="Times New Roman" w:cstheme="minorHAnsi"/>
                <w:b/>
                <w:bCs/>
                <w:color w:val="000000"/>
                <w:lang w:eastAsia="sv-SE"/>
              </w:rPr>
            </w:pPr>
          </w:p>
          <w:p w14:paraId="15D2D2AF" w14:textId="77777777" w:rsidR="000151A1" w:rsidRDefault="000151A1" w:rsidP="00030EC9">
            <w:pPr>
              <w:spacing w:after="0" w:line="240" w:lineRule="auto"/>
              <w:jc w:val="right"/>
              <w:rPr>
                <w:rFonts w:eastAsia="Times New Roman" w:cstheme="minorHAnsi"/>
                <w:b/>
                <w:bCs/>
                <w:color w:val="000000"/>
                <w:lang w:eastAsia="sv-SE"/>
              </w:rPr>
            </w:pPr>
          </w:p>
          <w:p w14:paraId="35143DD8" w14:textId="77777777" w:rsidR="000151A1" w:rsidRDefault="000151A1" w:rsidP="00030EC9">
            <w:pPr>
              <w:spacing w:after="0" w:line="240" w:lineRule="auto"/>
              <w:jc w:val="right"/>
              <w:rPr>
                <w:rFonts w:eastAsia="Times New Roman" w:cstheme="minorHAnsi"/>
                <w:b/>
                <w:bCs/>
                <w:color w:val="000000"/>
                <w:lang w:eastAsia="sv-SE"/>
              </w:rPr>
            </w:pPr>
          </w:p>
          <w:p w14:paraId="50083949" w14:textId="77777777" w:rsidR="000151A1" w:rsidRDefault="000151A1" w:rsidP="00030EC9">
            <w:pPr>
              <w:spacing w:after="0" w:line="240" w:lineRule="auto"/>
              <w:jc w:val="right"/>
              <w:rPr>
                <w:rFonts w:eastAsia="Times New Roman" w:cstheme="minorHAnsi"/>
                <w:b/>
                <w:bCs/>
                <w:color w:val="000000"/>
                <w:lang w:eastAsia="sv-SE"/>
              </w:rPr>
            </w:pPr>
          </w:p>
          <w:p w14:paraId="6D529AEA" w14:textId="77777777" w:rsidR="000151A1" w:rsidRDefault="000151A1" w:rsidP="00030EC9">
            <w:pPr>
              <w:spacing w:after="0" w:line="240" w:lineRule="auto"/>
              <w:jc w:val="right"/>
              <w:rPr>
                <w:rFonts w:eastAsia="Times New Roman" w:cstheme="minorHAnsi"/>
                <w:b/>
                <w:bCs/>
                <w:color w:val="000000"/>
                <w:lang w:eastAsia="sv-SE"/>
              </w:rPr>
            </w:pPr>
          </w:p>
          <w:p w14:paraId="544ACFA0" w14:textId="77777777" w:rsidR="000151A1" w:rsidRDefault="000151A1" w:rsidP="00030EC9">
            <w:pPr>
              <w:spacing w:after="0" w:line="240" w:lineRule="auto"/>
              <w:jc w:val="right"/>
              <w:rPr>
                <w:rFonts w:eastAsia="Times New Roman" w:cstheme="minorHAnsi"/>
                <w:b/>
                <w:bCs/>
                <w:color w:val="000000"/>
                <w:lang w:eastAsia="sv-SE"/>
              </w:rPr>
            </w:pPr>
          </w:p>
          <w:p w14:paraId="07266426" w14:textId="150DFA5F" w:rsidR="000151A1" w:rsidRPr="00F52133" w:rsidRDefault="000151A1"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Jmf. S/V </w:t>
            </w:r>
            <w:proofErr w:type="gramStart"/>
            <w:r w:rsidRPr="00F52133">
              <w:rPr>
                <w:rFonts w:eastAsia="Times New Roman" w:cstheme="minorHAnsi"/>
                <w:b/>
                <w:bCs/>
                <w:color w:val="000000"/>
                <w:lang w:eastAsia="sv-SE"/>
              </w:rPr>
              <w:t>2026-2029</w:t>
            </w:r>
            <w:proofErr w:type="gramEnd"/>
          </w:p>
        </w:tc>
      </w:tr>
      <w:tr w:rsidR="000151A1" w:rsidRPr="00F52133" w14:paraId="671476AC" w14:textId="77777777" w:rsidTr="00030EC9">
        <w:trPr>
          <w:trHeight w:val="300"/>
        </w:trPr>
        <w:tc>
          <w:tcPr>
            <w:tcW w:w="5000" w:type="dxa"/>
            <w:shd w:val="clear" w:color="000000" w:fill="FBE2D5"/>
            <w:vAlign w:val="bottom"/>
            <w:hideMark/>
          </w:tcPr>
          <w:p w14:paraId="3E5D9E14" w14:textId="77777777" w:rsidR="000151A1" w:rsidRPr="00F52133" w:rsidRDefault="000151A1" w:rsidP="000151A1">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lastRenderedPageBreak/>
              <w:t>Gymnasienämnd</w:t>
            </w:r>
          </w:p>
        </w:tc>
        <w:tc>
          <w:tcPr>
            <w:tcW w:w="960" w:type="dxa"/>
            <w:shd w:val="clear" w:color="000000" w:fill="F7C7AC"/>
            <w:noWrap/>
            <w:vAlign w:val="bottom"/>
            <w:hideMark/>
          </w:tcPr>
          <w:p w14:paraId="2886288E" w14:textId="4886FFA0" w:rsidR="000151A1" w:rsidRPr="00F52133" w:rsidRDefault="00D8056B" w:rsidP="000151A1">
            <w:pPr>
              <w:spacing w:after="0" w:line="240" w:lineRule="auto"/>
              <w:jc w:val="right"/>
              <w:rPr>
                <w:rFonts w:eastAsia="Times New Roman" w:cstheme="minorHAnsi"/>
                <w:b/>
                <w:bCs/>
                <w:color w:val="000000"/>
                <w:lang w:eastAsia="sv-SE"/>
              </w:rPr>
            </w:pPr>
            <w:r>
              <w:rPr>
                <w:rFonts w:eastAsia="Times New Roman" w:cstheme="minorHAnsi"/>
                <w:b/>
                <w:bCs/>
                <w:color w:val="000000"/>
                <w:lang w:eastAsia="sv-SE"/>
              </w:rPr>
              <w:t>10</w:t>
            </w:r>
            <w:r w:rsidR="000151A1" w:rsidRPr="00F52133">
              <w:rPr>
                <w:rFonts w:eastAsia="Times New Roman" w:cstheme="minorHAnsi"/>
                <w:b/>
                <w:bCs/>
                <w:color w:val="000000"/>
                <w:lang w:eastAsia="sv-SE"/>
              </w:rPr>
              <w:t>,</w:t>
            </w:r>
            <w:r>
              <w:rPr>
                <w:rFonts w:eastAsia="Times New Roman" w:cstheme="minorHAnsi"/>
                <w:b/>
                <w:bCs/>
                <w:color w:val="000000"/>
                <w:lang w:eastAsia="sv-SE"/>
              </w:rPr>
              <w:t>8</w:t>
            </w:r>
          </w:p>
        </w:tc>
        <w:tc>
          <w:tcPr>
            <w:tcW w:w="960" w:type="dxa"/>
            <w:shd w:val="clear" w:color="000000" w:fill="D9D9D9"/>
            <w:noWrap/>
            <w:vAlign w:val="bottom"/>
            <w:hideMark/>
          </w:tcPr>
          <w:p w14:paraId="3DCE8768"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11,6</w:t>
            </w:r>
          </w:p>
        </w:tc>
        <w:tc>
          <w:tcPr>
            <w:tcW w:w="840" w:type="dxa"/>
            <w:shd w:val="clear" w:color="000000" w:fill="FBE2D5"/>
            <w:noWrap/>
            <w:vAlign w:val="bottom"/>
            <w:hideMark/>
          </w:tcPr>
          <w:p w14:paraId="372D86FC"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62,4</w:t>
            </w:r>
          </w:p>
        </w:tc>
        <w:tc>
          <w:tcPr>
            <w:tcW w:w="960" w:type="dxa"/>
            <w:shd w:val="clear" w:color="000000" w:fill="D9D9D9"/>
            <w:noWrap/>
            <w:vAlign w:val="bottom"/>
            <w:hideMark/>
          </w:tcPr>
          <w:p w14:paraId="68A04218"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62,4</w:t>
            </w:r>
          </w:p>
        </w:tc>
      </w:tr>
      <w:tr w:rsidR="000151A1" w:rsidRPr="00F52133" w14:paraId="17422711" w14:textId="77777777" w:rsidTr="00030EC9">
        <w:trPr>
          <w:trHeight w:val="300"/>
        </w:trPr>
        <w:tc>
          <w:tcPr>
            <w:tcW w:w="5000" w:type="dxa"/>
            <w:shd w:val="clear" w:color="000000" w:fill="FBE2D5"/>
            <w:vAlign w:val="bottom"/>
            <w:hideMark/>
          </w:tcPr>
          <w:p w14:paraId="17198A2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Kostnadsökningar (löner, </w:t>
            </w:r>
            <w:proofErr w:type="spellStart"/>
            <w:proofErr w:type="gramStart"/>
            <w:r w:rsidRPr="00F52133">
              <w:rPr>
                <w:rFonts w:eastAsia="Times New Roman" w:cstheme="minorHAnsi"/>
                <w:color w:val="000000"/>
                <w:lang w:eastAsia="sv-SE"/>
              </w:rPr>
              <w:t>priser,demografiska</w:t>
            </w:r>
            <w:proofErr w:type="spellEnd"/>
            <w:proofErr w:type="gramEnd"/>
            <w:r w:rsidRPr="00F52133">
              <w:rPr>
                <w:rFonts w:eastAsia="Times New Roman" w:cstheme="minorHAnsi"/>
                <w:color w:val="000000"/>
                <w:lang w:eastAsia="sv-SE"/>
              </w:rPr>
              <w:t xml:space="preserve"> förändringar)</w:t>
            </w:r>
          </w:p>
        </w:tc>
        <w:tc>
          <w:tcPr>
            <w:tcW w:w="960" w:type="dxa"/>
            <w:shd w:val="clear" w:color="000000" w:fill="F7C7AC"/>
            <w:noWrap/>
            <w:vAlign w:val="bottom"/>
            <w:hideMark/>
          </w:tcPr>
          <w:p w14:paraId="49D6336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11,6</w:t>
            </w:r>
          </w:p>
        </w:tc>
        <w:tc>
          <w:tcPr>
            <w:tcW w:w="960" w:type="dxa"/>
            <w:shd w:val="clear" w:color="000000" w:fill="D9D9D9"/>
            <w:noWrap/>
            <w:vAlign w:val="bottom"/>
            <w:hideMark/>
          </w:tcPr>
          <w:p w14:paraId="397E5DC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6,6</w:t>
            </w:r>
          </w:p>
        </w:tc>
        <w:tc>
          <w:tcPr>
            <w:tcW w:w="840" w:type="dxa"/>
            <w:shd w:val="clear" w:color="000000" w:fill="FBE2D5"/>
            <w:noWrap/>
            <w:vAlign w:val="bottom"/>
            <w:hideMark/>
          </w:tcPr>
          <w:p w14:paraId="3FE00B4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62,4</w:t>
            </w:r>
          </w:p>
        </w:tc>
        <w:tc>
          <w:tcPr>
            <w:tcW w:w="960" w:type="dxa"/>
            <w:shd w:val="clear" w:color="000000" w:fill="D9D9D9"/>
            <w:noWrap/>
            <w:vAlign w:val="bottom"/>
            <w:hideMark/>
          </w:tcPr>
          <w:p w14:paraId="111CC1C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62,4</w:t>
            </w:r>
          </w:p>
        </w:tc>
      </w:tr>
      <w:tr w:rsidR="000151A1" w:rsidRPr="00F52133" w14:paraId="5B1ABE79" w14:textId="77777777" w:rsidTr="00030EC9">
        <w:trPr>
          <w:trHeight w:val="300"/>
        </w:trPr>
        <w:tc>
          <w:tcPr>
            <w:tcW w:w="5000" w:type="dxa"/>
            <w:shd w:val="clear" w:color="000000" w:fill="FBE2D5"/>
            <w:vAlign w:val="bottom"/>
            <w:hideMark/>
          </w:tcPr>
          <w:p w14:paraId="5FE166C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Vuxenutbildning och vägar till arbete</w:t>
            </w:r>
          </w:p>
        </w:tc>
        <w:tc>
          <w:tcPr>
            <w:tcW w:w="960" w:type="dxa"/>
            <w:shd w:val="clear" w:color="000000" w:fill="F7C7AC"/>
            <w:noWrap/>
            <w:vAlign w:val="bottom"/>
            <w:hideMark/>
          </w:tcPr>
          <w:p w14:paraId="652FE110"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960" w:type="dxa"/>
            <w:shd w:val="clear" w:color="000000" w:fill="D9D9D9"/>
            <w:noWrap/>
            <w:vAlign w:val="bottom"/>
            <w:hideMark/>
          </w:tcPr>
          <w:p w14:paraId="78DA12AD"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840" w:type="dxa"/>
            <w:shd w:val="clear" w:color="000000" w:fill="FBE2D5"/>
            <w:noWrap/>
            <w:vAlign w:val="bottom"/>
            <w:hideMark/>
          </w:tcPr>
          <w:p w14:paraId="610B7E5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0F9D2D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546BADFD" w14:textId="77777777" w:rsidTr="00030EC9">
        <w:trPr>
          <w:trHeight w:val="300"/>
        </w:trPr>
        <w:tc>
          <w:tcPr>
            <w:tcW w:w="5000" w:type="dxa"/>
            <w:shd w:val="clear" w:color="000000" w:fill="FBE2D5"/>
            <w:vAlign w:val="bottom"/>
            <w:hideMark/>
          </w:tcPr>
          <w:p w14:paraId="2C0A1A86"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Kompensation ökade måltidspriser (3,0 mnkr) och IT-kostnader (0,9 mnkr)</w:t>
            </w:r>
          </w:p>
        </w:tc>
        <w:tc>
          <w:tcPr>
            <w:tcW w:w="960" w:type="dxa"/>
            <w:shd w:val="clear" w:color="000000" w:fill="F7C7AC"/>
            <w:noWrap/>
            <w:vAlign w:val="bottom"/>
            <w:hideMark/>
          </w:tcPr>
          <w:p w14:paraId="1AA8561B"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3,9</w:t>
            </w:r>
          </w:p>
        </w:tc>
        <w:tc>
          <w:tcPr>
            <w:tcW w:w="960" w:type="dxa"/>
            <w:shd w:val="clear" w:color="000000" w:fill="D9D9D9"/>
            <w:noWrap/>
            <w:vAlign w:val="bottom"/>
            <w:hideMark/>
          </w:tcPr>
          <w:p w14:paraId="46FC11F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F4A077F"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60E7A0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867CC89" w14:textId="77777777" w:rsidTr="00030EC9">
        <w:trPr>
          <w:trHeight w:val="300"/>
        </w:trPr>
        <w:tc>
          <w:tcPr>
            <w:tcW w:w="5000" w:type="dxa"/>
            <w:shd w:val="clear" w:color="000000" w:fill="FBE2D5"/>
            <w:vAlign w:val="bottom"/>
            <w:hideMark/>
          </w:tcPr>
          <w:p w14:paraId="41FEA82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 hyra Kanalskolans kök</w:t>
            </w:r>
          </w:p>
        </w:tc>
        <w:tc>
          <w:tcPr>
            <w:tcW w:w="960" w:type="dxa"/>
            <w:shd w:val="clear" w:color="000000" w:fill="F7C7AC"/>
            <w:noWrap/>
            <w:vAlign w:val="bottom"/>
            <w:hideMark/>
          </w:tcPr>
          <w:p w14:paraId="61852FC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1,7</w:t>
            </w:r>
          </w:p>
        </w:tc>
        <w:tc>
          <w:tcPr>
            <w:tcW w:w="960" w:type="dxa"/>
            <w:shd w:val="clear" w:color="000000" w:fill="D9D9D9"/>
            <w:noWrap/>
            <w:vAlign w:val="bottom"/>
            <w:hideMark/>
          </w:tcPr>
          <w:p w14:paraId="4D863F0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22BEA2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9C3678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565F18D" w14:textId="77777777" w:rsidTr="00030EC9">
        <w:trPr>
          <w:trHeight w:val="300"/>
        </w:trPr>
        <w:tc>
          <w:tcPr>
            <w:tcW w:w="5000" w:type="dxa"/>
            <w:shd w:val="clear" w:color="000000" w:fill="FBE2D5"/>
            <w:vAlign w:val="bottom"/>
            <w:hideMark/>
          </w:tcPr>
          <w:p w14:paraId="011E6E7A" w14:textId="0B652464"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 internhyra</w:t>
            </w:r>
          </w:p>
        </w:tc>
        <w:tc>
          <w:tcPr>
            <w:tcW w:w="960" w:type="dxa"/>
            <w:shd w:val="clear" w:color="000000" w:fill="F7C7AC"/>
            <w:noWrap/>
            <w:vAlign w:val="bottom"/>
            <w:hideMark/>
          </w:tcPr>
          <w:p w14:paraId="0780F579" w14:textId="2D18B015" w:rsidR="000151A1" w:rsidRPr="00F52133" w:rsidRDefault="00F42CC2" w:rsidP="00F42CC2">
            <w:pPr>
              <w:spacing w:after="0" w:line="240" w:lineRule="auto"/>
              <w:jc w:val="right"/>
              <w:rPr>
                <w:rFonts w:eastAsia="Times New Roman" w:cstheme="minorHAnsi"/>
                <w:color w:val="000000"/>
                <w:lang w:eastAsia="sv-SE"/>
              </w:rPr>
            </w:pPr>
            <w:r>
              <w:rPr>
                <w:rFonts w:eastAsia="Times New Roman" w:cstheme="minorHAnsi"/>
                <w:color w:val="000000"/>
                <w:lang w:eastAsia="sv-SE"/>
              </w:rPr>
              <w:t>1,3</w:t>
            </w:r>
          </w:p>
        </w:tc>
        <w:tc>
          <w:tcPr>
            <w:tcW w:w="960" w:type="dxa"/>
            <w:shd w:val="clear" w:color="000000" w:fill="D9D9D9"/>
            <w:noWrap/>
            <w:vAlign w:val="bottom"/>
            <w:hideMark/>
          </w:tcPr>
          <w:p w14:paraId="7955CA71" w14:textId="3F26A247" w:rsidR="000151A1" w:rsidRPr="00F52133" w:rsidRDefault="00F42CC2" w:rsidP="00F42CC2">
            <w:pPr>
              <w:spacing w:after="0" w:line="240" w:lineRule="auto"/>
              <w:jc w:val="right"/>
              <w:rPr>
                <w:rFonts w:eastAsia="Times New Roman" w:cstheme="minorHAnsi"/>
                <w:color w:val="000000"/>
                <w:lang w:eastAsia="sv-SE"/>
              </w:rPr>
            </w:pPr>
            <w:r>
              <w:rPr>
                <w:rFonts w:eastAsia="Times New Roman" w:cstheme="minorHAnsi"/>
                <w:color w:val="000000"/>
                <w:lang w:eastAsia="sv-SE"/>
              </w:rPr>
              <w:t>0</w:t>
            </w:r>
          </w:p>
        </w:tc>
        <w:tc>
          <w:tcPr>
            <w:tcW w:w="840" w:type="dxa"/>
            <w:shd w:val="clear" w:color="000000" w:fill="FBE2D5"/>
            <w:noWrap/>
            <w:vAlign w:val="bottom"/>
            <w:hideMark/>
          </w:tcPr>
          <w:p w14:paraId="6B44523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711EAB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B9BD598" w14:textId="77777777" w:rsidTr="00030EC9">
        <w:trPr>
          <w:trHeight w:val="300"/>
        </w:trPr>
        <w:tc>
          <w:tcPr>
            <w:tcW w:w="5000" w:type="dxa"/>
            <w:shd w:val="clear" w:color="000000" w:fill="FBE2D5"/>
            <w:vAlign w:val="bottom"/>
            <w:hideMark/>
          </w:tcPr>
          <w:p w14:paraId="72F0993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Höjd internränta</w:t>
            </w:r>
          </w:p>
        </w:tc>
        <w:tc>
          <w:tcPr>
            <w:tcW w:w="960" w:type="dxa"/>
            <w:shd w:val="clear" w:color="000000" w:fill="F7C7AC"/>
            <w:noWrap/>
            <w:vAlign w:val="bottom"/>
            <w:hideMark/>
          </w:tcPr>
          <w:p w14:paraId="1332E1D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220FEA7A"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7A3023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398E52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F0577DF" w14:textId="77777777" w:rsidTr="00030EC9">
        <w:trPr>
          <w:trHeight w:val="300"/>
        </w:trPr>
        <w:tc>
          <w:tcPr>
            <w:tcW w:w="5000" w:type="dxa"/>
            <w:shd w:val="clear" w:color="000000" w:fill="FBE2D5"/>
            <w:vAlign w:val="bottom"/>
            <w:hideMark/>
          </w:tcPr>
          <w:p w14:paraId="645E0C8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Avgiftsfritt kaffe/te, mm.</w:t>
            </w:r>
          </w:p>
        </w:tc>
        <w:tc>
          <w:tcPr>
            <w:tcW w:w="960" w:type="dxa"/>
            <w:shd w:val="clear" w:color="000000" w:fill="F7C7AC"/>
            <w:noWrap/>
            <w:vAlign w:val="bottom"/>
            <w:hideMark/>
          </w:tcPr>
          <w:p w14:paraId="0714390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2DDC265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71B7DA4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53DCD9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97D514E" w14:textId="77777777" w:rsidTr="00030EC9">
        <w:trPr>
          <w:trHeight w:val="300"/>
        </w:trPr>
        <w:tc>
          <w:tcPr>
            <w:tcW w:w="5000" w:type="dxa"/>
            <w:shd w:val="clear" w:color="000000" w:fill="FBE2D5"/>
            <w:vAlign w:val="bottom"/>
            <w:hideMark/>
          </w:tcPr>
          <w:p w14:paraId="2FD4613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Nämndsarvoden</w:t>
            </w:r>
          </w:p>
        </w:tc>
        <w:tc>
          <w:tcPr>
            <w:tcW w:w="960" w:type="dxa"/>
            <w:shd w:val="clear" w:color="000000" w:fill="F7C7AC"/>
            <w:noWrap/>
            <w:vAlign w:val="bottom"/>
            <w:hideMark/>
          </w:tcPr>
          <w:p w14:paraId="01A1F4C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3D37B3C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CF7E7E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D895B3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7729025" w14:textId="77777777" w:rsidTr="00030EC9">
        <w:trPr>
          <w:trHeight w:val="300"/>
        </w:trPr>
        <w:tc>
          <w:tcPr>
            <w:tcW w:w="5000" w:type="dxa"/>
            <w:shd w:val="clear" w:color="000000" w:fill="FBE2D5"/>
            <w:vAlign w:val="bottom"/>
            <w:hideMark/>
          </w:tcPr>
          <w:p w14:paraId="67A4EEC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3D69598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-8,5</w:t>
            </w:r>
          </w:p>
        </w:tc>
        <w:tc>
          <w:tcPr>
            <w:tcW w:w="960" w:type="dxa"/>
            <w:shd w:val="clear" w:color="000000" w:fill="D9D9D9"/>
            <w:noWrap/>
            <w:vAlign w:val="bottom"/>
            <w:hideMark/>
          </w:tcPr>
          <w:p w14:paraId="0D9B847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23520C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B36FC1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245F0623" w14:textId="77777777" w:rsidTr="00030EC9">
        <w:trPr>
          <w:trHeight w:val="600"/>
        </w:trPr>
        <w:tc>
          <w:tcPr>
            <w:tcW w:w="5000" w:type="dxa"/>
            <w:shd w:val="clear" w:color="000000" w:fill="FBE2D5"/>
            <w:vAlign w:val="bottom"/>
            <w:hideMark/>
          </w:tcPr>
          <w:p w14:paraId="4110AA7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Omfördelning, rekryteringscenter (-0,6 mnkr), kundtjänst (-1,0 mnkr), skolskjuts (1,4 mnkr) och Campus (-4,5 mnkr)</w:t>
            </w:r>
          </w:p>
        </w:tc>
        <w:tc>
          <w:tcPr>
            <w:tcW w:w="960" w:type="dxa"/>
            <w:shd w:val="clear" w:color="000000" w:fill="F7C7AC"/>
            <w:noWrap/>
            <w:vAlign w:val="bottom"/>
            <w:hideMark/>
          </w:tcPr>
          <w:p w14:paraId="37696F7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-4,7</w:t>
            </w:r>
          </w:p>
        </w:tc>
        <w:tc>
          <w:tcPr>
            <w:tcW w:w="960" w:type="dxa"/>
            <w:shd w:val="clear" w:color="000000" w:fill="D9D9D9"/>
            <w:noWrap/>
            <w:vAlign w:val="bottom"/>
            <w:hideMark/>
          </w:tcPr>
          <w:p w14:paraId="62E57A2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88BE8D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A6F215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878E0E4" w14:textId="77777777" w:rsidTr="00030EC9">
        <w:trPr>
          <w:trHeight w:val="300"/>
        </w:trPr>
        <w:tc>
          <w:tcPr>
            <w:tcW w:w="5000" w:type="dxa"/>
            <w:shd w:val="clear" w:color="auto" w:fill="auto"/>
            <w:vAlign w:val="bottom"/>
            <w:hideMark/>
          </w:tcPr>
          <w:p w14:paraId="6C7B2608" w14:textId="77777777" w:rsidR="000151A1" w:rsidRPr="00F52133" w:rsidRDefault="000151A1" w:rsidP="000151A1">
            <w:pPr>
              <w:spacing w:after="0" w:line="240" w:lineRule="auto"/>
              <w:rPr>
                <w:rFonts w:eastAsia="Times New Roman" w:cstheme="minorHAnsi"/>
                <w:color w:val="000000"/>
                <w:lang w:eastAsia="sv-SE"/>
              </w:rPr>
            </w:pPr>
          </w:p>
        </w:tc>
        <w:tc>
          <w:tcPr>
            <w:tcW w:w="960" w:type="dxa"/>
            <w:shd w:val="clear" w:color="auto" w:fill="auto"/>
            <w:noWrap/>
            <w:vAlign w:val="bottom"/>
            <w:hideMark/>
          </w:tcPr>
          <w:p w14:paraId="4B6EFF63" w14:textId="77777777" w:rsidR="000151A1" w:rsidRPr="00F52133" w:rsidRDefault="000151A1" w:rsidP="000151A1">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7C4843D1" w14:textId="77777777" w:rsidR="000151A1" w:rsidRPr="00F52133" w:rsidRDefault="000151A1" w:rsidP="000151A1">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7B5E945F" w14:textId="77777777" w:rsidR="000151A1" w:rsidRPr="00F52133" w:rsidRDefault="000151A1" w:rsidP="000151A1">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766EECA1" w14:textId="77777777" w:rsidR="000151A1" w:rsidRPr="00F52133" w:rsidRDefault="000151A1" w:rsidP="000151A1">
            <w:pPr>
              <w:spacing w:after="0" w:line="240" w:lineRule="auto"/>
              <w:rPr>
                <w:rFonts w:eastAsia="Times New Roman" w:cstheme="minorHAnsi"/>
                <w:sz w:val="20"/>
                <w:szCs w:val="20"/>
                <w:lang w:eastAsia="sv-SE"/>
              </w:rPr>
            </w:pPr>
          </w:p>
        </w:tc>
      </w:tr>
      <w:tr w:rsidR="000151A1" w:rsidRPr="00F52133" w14:paraId="326E517E" w14:textId="77777777" w:rsidTr="00030EC9">
        <w:trPr>
          <w:trHeight w:val="300"/>
        </w:trPr>
        <w:tc>
          <w:tcPr>
            <w:tcW w:w="5000" w:type="dxa"/>
            <w:shd w:val="clear" w:color="000000" w:fill="FBE2D5"/>
            <w:vAlign w:val="bottom"/>
            <w:hideMark/>
          </w:tcPr>
          <w:p w14:paraId="70583CCD" w14:textId="77777777" w:rsidR="000151A1" w:rsidRPr="00F52133" w:rsidRDefault="000151A1" w:rsidP="000151A1">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Samhällsbyggnadsnämnd</w:t>
            </w:r>
          </w:p>
        </w:tc>
        <w:tc>
          <w:tcPr>
            <w:tcW w:w="960" w:type="dxa"/>
            <w:shd w:val="clear" w:color="000000" w:fill="F7C7AC"/>
            <w:noWrap/>
            <w:vAlign w:val="bottom"/>
            <w:hideMark/>
          </w:tcPr>
          <w:p w14:paraId="04218A99" w14:textId="59CDA6F6"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4</w:t>
            </w:r>
            <w:r w:rsidR="00063CB4">
              <w:rPr>
                <w:rFonts w:eastAsia="Times New Roman" w:cstheme="minorHAnsi"/>
                <w:b/>
                <w:bCs/>
                <w:color w:val="000000"/>
                <w:lang w:eastAsia="sv-SE"/>
              </w:rPr>
              <w:t>8</w:t>
            </w:r>
            <w:r w:rsidRPr="00F52133">
              <w:rPr>
                <w:rFonts w:eastAsia="Times New Roman" w:cstheme="minorHAnsi"/>
                <w:b/>
                <w:bCs/>
                <w:color w:val="000000"/>
                <w:lang w:eastAsia="sv-SE"/>
              </w:rPr>
              <w:t>,</w:t>
            </w:r>
            <w:r w:rsidR="00063CB4">
              <w:rPr>
                <w:rFonts w:eastAsia="Times New Roman" w:cstheme="minorHAnsi"/>
                <w:b/>
                <w:bCs/>
                <w:color w:val="000000"/>
                <w:lang w:eastAsia="sv-SE"/>
              </w:rPr>
              <w:t>8</w:t>
            </w:r>
          </w:p>
        </w:tc>
        <w:tc>
          <w:tcPr>
            <w:tcW w:w="960" w:type="dxa"/>
            <w:shd w:val="clear" w:color="000000" w:fill="D9D9D9"/>
            <w:noWrap/>
            <w:vAlign w:val="bottom"/>
            <w:hideMark/>
          </w:tcPr>
          <w:p w14:paraId="15CEC875"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7,4</w:t>
            </w:r>
          </w:p>
        </w:tc>
        <w:tc>
          <w:tcPr>
            <w:tcW w:w="840" w:type="dxa"/>
            <w:shd w:val="clear" w:color="000000" w:fill="FBE2D5"/>
            <w:noWrap/>
            <w:vAlign w:val="bottom"/>
            <w:hideMark/>
          </w:tcPr>
          <w:p w14:paraId="38ECDECF"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57,5</w:t>
            </w:r>
          </w:p>
        </w:tc>
        <w:tc>
          <w:tcPr>
            <w:tcW w:w="960" w:type="dxa"/>
            <w:shd w:val="clear" w:color="000000" w:fill="D9D9D9"/>
            <w:noWrap/>
            <w:vAlign w:val="bottom"/>
            <w:hideMark/>
          </w:tcPr>
          <w:p w14:paraId="722C8EC7"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57,5</w:t>
            </w:r>
          </w:p>
        </w:tc>
      </w:tr>
      <w:tr w:rsidR="000151A1" w:rsidRPr="00F52133" w14:paraId="319AFD4E" w14:textId="77777777" w:rsidTr="00030EC9">
        <w:trPr>
          <w:trHeight w:val="300"/>
        </w:trPr>
        <w:tc>
          <w:tcPr>
            <w:tcW w:w="5000" w:type="dxa"/>
            <w:shd w:val="clear" w:color="000000" w:fill="FBE2D5"/>
            <w:vAlign w:val="bottom"/>
            <w:hideMark/>
          </w:tcPr>
          <w:p w14:paraId="4D39298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24FA5F2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11</w:t>
            </w:r>
          </w:p>
        </w:tc>
        <w:tc>
          <w:tcPr>
            <w:tcW w:w="960" w:type="dxa"/>
            <w:shd w:val="clear" w:color="000000" w:fill="D9D9D9"/>
            <w:noWrap/>
            <w:vAlign w:val="bottom"/>
            <w:hideMark/>
          </w:tcPr>
          <w:p w14:paraId="34214FD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840" w:type="dxa"/>
            <w:shd w:val="clear" w:color="000000" w:fill="FBE2D5"/>
            <w:noWrap/>
            <w:vAlign w:val="bottom"/>
            <w:hideMark/>
          </w:tcPr>
          <w:p w14:paraId="7D007119"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44</w:t>
            </w:r>
          </w:p>
        </w:tc>
        <w:tc>
          <w:tcPr>
            <w:tcW w:w="960" w:type="dxa"/>
            <w:shd w:val="clear" w:color="000000" w:fill="D9D9D9"/>
            <w:noWrap/>
            <w:vAlign w:val="bottom"/>
            <w:hideMark/>
          </w:tcPr>
          <w:p w14:paraId="14FFBA4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44</w:t>
            </w:r>
          </w:p>
        </w:tc>
      </w:tr>
      <w:tr w:rsidR="000151A1" w:rsidRPr="00F52133" w14:paraId="74D93001" w14:textId="77777777" w:rsidTr="00030EC9">
        <w:trPr>
          <w:trHeight w:val="300"/>
        </w:trPr>
        <w:tc>
          <w:tcPr>
            <w:tcW w:w="5000" w:type="dxa"/>
            <w:shd w:val="clear" w:color="000000" w:fill="FBE2D5"/>
            <w:vAlign w:val="bottom"/>
            <w:hideMark/>
          </w:tcPr>
          <w:p w14:paraId="21F4714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driftkostnader för gator pga. genomförd exploatering</w:t>
            </w:r>
          </w:p>
        </w:tc>
        <w:tc>
          <w:tcPr>
            <w:tcW w:w="960" w:type="dxa"/>
            <w:shd w:val="clear" w:color="000000" w:fill="F7C7AC"/>
            <w:noWrap/>
            <w:vAlign w:val="bottom"/>
            <w:hideMark/>
          </w:tcPr>
          <w:p w14:paraId="39AB7A4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13,6</w:t>
            </w:r>
          </w:p>
        </w:tc>
        <w:tc>
          <w:tcPr>
            <w:tcW w:w="960" w:type="dxa"/>
            <w:shd w:val="clear" w:color="000000" w:fill="D9D9D9"/>
            <w:noWrap/>
            <w:vAlign w:val="bottom"/>
            <w:hideMark/>
          </w:tcPr>
          <w:p w14:paraId="027DDCF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191CE6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1A8693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575315B6" w14:textId="77777777" w:rsidTr="00030EC9">
        <w:trPr>
          <w:trHeight w:val="300"/>
        </w:trPr>
        <w:tc>
          <w:tcPr>
            <w:tcW w:w="5000" w:type="dxa"/>
            <w:shd w:val="clear" w:color="000000" w:fill="FBE2D5"/>
            <w:vAlign w:val="bottom"/>
            <w:hideMark/>
          </w:tcPr>
          <w:p w14:paraId="4B138C1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Höjd internränta</w:t>
            </w:r>
          </w:p>
        </w:tc>
        <w:tc>
          <w:tcPr>
            <w:tcW w:w="960" w:type="dxa"/>
            <w:shd w:val="clear" w:color="000000" w:fill="F7C7AC"/>
            <w:noWrap/>
            <w:vAlign w:val="bottom"/>
            <w:hideMark/>
          </w:tcPr>
          <w:p w14:paraId="47F19C8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12,4</w:t>
            </w:r>
          </w:p>
        </w:tc>
        <w:tc>
          <w:tcPr>
            <w:tcW w:w="960" w:type="dxa"/>
            <w:shd w:val="clear" w:color="000000" w:fill="D9D9D9"/>
            <w:noWrap/>
            <w:vAlign w:val="bottom"/>
            <w:hideMark/>
          </w:tcPr>
          <w:p w14:paraId="1B0EC8E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13E01F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2DD1A9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68ED29E5" w14:textId="77777777" w:rsidTr="00030EC9">
        <w:trPr>
          <w:trHeight w:val="300"/>
        </w:trPr>
        <w:tc>
          <w:tcPr>
            <w:tcW w:w="5000" w:type="dxa"/>
            <w:shd w:val="clear" w:color="000000" w:fill="FBE2D5"/>
            <w:vAlign w:val="bottom"/>
            <w:hideMark/>
          </w:tcPr>
          <w:p w14:paraId="2974B9B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Räddningstjänst</w:t>
            </w:r>
          </w:p>
        </w:tc>
        <w:tc>
          <w:tcPr>
            <w:tcW w:w="960" w:type="dxa"/>
            <w:shd w:val="clear" w:color="000000" w:fill="F7C7AC"/>
            <w:noWrap/>
            <w:vAlign w:val="bottom"/>
            <w:hideMark/>
          </w:tcPr>
          <w:p w14:paraId="7E04753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8</w:t>
            </w:r>
          </w:p>
        </w:tc>
        <w:tc>
          <w:tcPr>
            <w:tcW w:w="960" w:type="dxa"/>
            <w:shd w:val="clear" w:color="000000" w:fill="D9D9D9"/>
            <w:noWrap/>
            <w:vAlign w:val="bottom"/>
            <w:hideMark/>
          </w:tcPr>
          <w:p w14:paraId="0C11CED9"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w:t>
            </w:r>
          </w:p>
        </w:tc>
        <w:tc>
          <w:tcPr>
            <w:tcW w:w="840" w:type="dxa"/>
            <w:shd w:val="clear" w:color="000000" w:fill="FBE2D5"/>
            <w:noWrap/>
            <w:vAlign w:val="bottom"/>
            <w:hideMark/>
          </w:tcPr>
          <w:p w14:paraId="223904B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076CEE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6A243D71" w14:textId="77777777" w:rsidTr="00030EC9">
        <w:trPr>
          <w:trHeight w:val="300"/>
        </w:trPr>
        <w:tc>
          <w:tcPr>
            <w:tcW w:w="5000" w:type="dxa"/>
            <w:shd w:val="clear" w:color="000000" w:fill="FBE2D5"/>
            <w:vAlign w:val="bottom"/>
            <w:hideMark/>
          </w:tcPr>
          <w:p w14:paraId="6D6D213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Vinterväghållning</w:t>
            </w:r>
          </w:p>
        </w:tc>
        <w:tc>
          <w:tcPr>
            <w:tcW w:w="960" w:type="dxa"/>
            <w:shd w:val="clear" w:color="000000" w:fill="F7C7AC"/>
            <w:noWrap/>
            <w:vAlign w:val="bottom"/>
            <w:hideMark/>
          </w:tcPr>
          <w:p w14:paraId="0E9F226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960" w:type="dxa"/>
            <w:shd w:val="clear" w:color="000000" w:fill="D9D9D9"/>
            <w:noWrap/>
            <w:vAlign w:val="bottom"/>
            <w:hideMark/>
          </w:tcPr>
          <w:p w14:paraId="09F8905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840" w:type="dxa"/>
            <w:shd w:val="clear" w:color="000000" w:fill="FBE2D5"/>
            <w:noWrap/>
            <w:vAlign w:val="bottom"/>
            <w:hideMark/>
          </w:tcPr>
          <w:p w14:paraId="1FC5D37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8</w:t>
            </w:r>
          </w:p>
        </w:tc>
        <w:tc>
          <w:tcPr>
            <w:tcW w:w="960" w:type="dxa"/>
            <w:shd w:val="clear" w:color="000000" w:fill="D9D9D9"/>
            <w:noWrap/>
            <w:vAlign w:val="bottom"/>
            <w:hideMark/>
          </w:tcPr>
          <w:p w14:paraId="034E33C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8</w:t>
            </w:r>
          </w:p>
        </w:tc>
      </w:tr>
      <w:tr w:rsidR="000151A1" w:rsidRPr="00F52133" w14:paraId="5FC69240" w14:textId="77777777" w:rsidTr="00030EC9">
        <w:trPr>
          <w:trHeight w:val="300"/>
        </w:trPr>
        <w:tc>
          <w:tcPr>
            <w:tcW w:w="5000" w:type="dxa"/>
            <w:shd w:val="clear" w:color="000000" w:fill="FBE2D5"/>
            <w:vAlign w:val="bottom"/>
            <w:hideMark/>
          </w:tcPr>
          <w:p w14:paraId="0B55F91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Enskilda vägar</w:t>
            </w:r>
          </w:p>
        </w:tc>
        <w:tc>
          <w:tcPr>
            <w:tcW w:w="960" w:type="dxa"/>
            <w:shd w:val="clear" w:color="000000" w:fill="F7C7AC"/>
            <w:noWrap/>
            <w:vAlign w:val="bottom"/>
            <w:hideMark/>
          </w:tcPr>
          <w:p w14:paraId="7C41941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w:t>
            </w:r>
          </w:p>
        </w:tc>
        <w:tc>
          <w:tcPr>
            <w:tcW w:w="960" w:type="dxa"/>
            <w:shd w:val="clear" w:color="000000" w:fill="D9D9D9"/>
            <w:noWrap/>
            <w:vAlign w:val="bottom"/>
            <w:hideMark/>
          </w:tcPr>
          <w:p w14:paraId="7ADAFAB0"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DD024F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8</w:t>
            </w:r>
          </w:p>
        </w:tc>
        <w:tc>
          <w:tcPr>
            <w:tcW w:w="960" w:type="dxa"/>
            <w:shd w:val="clear" w:color="000000" w:fill="D9D9D9"/>
            <w:noWrap/>
            <w:vAlign w:val="bottom"/>
            <w:hideMark/>
          </w:tcPr>
          <w:p w14:paraId="7526779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8</w:t>
            </w:r>
          </w:p>
        </w:tc>
      </w:tr>
      <w:tr w:rsidR="000151A1" w:rsidRPr="00F52133" w14:paraId="5ECAE362" w14:textId="77777777" w:rsidTr="00030EC9">
        <w:trPr>
          <w:trHeight w:val="300"/>
        </w:trPr>
        <w:tc>
          <w:tcPr>
            <w:tcW w:w="5000" w:type="dxa"/>
            <w:shd w:val="clear" w:color="000000" w:fill="FBE2D5"/>
            <w:vAlign w:val="bottom"/>
            <w:hideMark/>
          </w:tcPr>
          <w:p w14:paraId="5FE59CA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Bekämpning </w:t>
            </w:r>
            <w:proofErr w:type="spellStart"/>
            <w:r w:rsidRPr="00F52133">
              <w:rPr>
                <w:rFonts w:eastAsia="Times New Roman" w:cstheme="minorHAnsi"/>
                <w:color w:val="000000"/>
                <w:lang w:eastAsia="sv-SE"/>
              </w:rPr>
              <w:t>invasiva</w:t>
            </w:r>
            <w:proofErr w:type="spellEnd"/>
            <w:r w:rsidRPr="00F52133">
              <w:rPr>
                <w:rFonts w:eastAsia="Times New Roman" w:cstheme="minorHAnsi"/>
                <w:color w:val="000000"/>
                <w:lang w:eastAsia="sv-SE"/>
              </w:rPr>
              <w:t xml:space="preserve"> arter</w:t>
            </w:r>
          </w:p>
        </w:tc>
        <w:tc>
          <w:tcPr>
            <w:tcW w:w="960" w:type="dxa"/>
            <w:shd w:val="clear" w:color="000000" w:fill="F7C7AC"/>
            <w:noWrap/>
            <w:vAlign w:val="bottom"/>
            <w:hideMark/>
          </w:tcPr>
          <w:p w14:paraId="06B7B91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1,8</w:t>
            </w:r>
          </w:p>
        </w:tc>
        <w:tc>
          <w:tcPr>
            <w:tcW w:w="960" w:type="dxa"/>
            <w:shd w:val="clear" w:color="000000" w:fill="D9D9D9"/>
            <w:noWrap/>
            <w:vAlign w:val="bottom"/>
            <w:hideMark/>
          </w:tcPr>
          <w:p w14:paraId="51447BF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B53F5E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F0CF2C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609FB69F" w14:textId="77777777" w:rsidTr="00030EC9">
        <w:trPr>
          <w:trHeight w:val="300"/>
        </w:trPr>
        <w:tc>
          <w:tcPr>
            <w:tcW w:w="5000" w:type="dxa"/>
            <w:shd w:val="clear" w:color="000000" w:fill="FBE2D5"/>
            <w:vAlign w:val="bottom"/>
            <w:hideMark/>
          </w:tcPr>
          <w:p w14:paraId="288202D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Lokalhyror Svalan</w:t>
            </w:r>
          </w:p>
        </w:tc>
        <w:tc>
          <w:tcPr>
            <w:tcW w:w="960" w:type="dxa"/>
            <w:shd w:val="clear" w:color="000000" w:fill="F7C7AC"/>
            <w:noWrap/>
            <w:vAlign w:val="bottom"/>
            <w:hideMark/>
          </w:tcPr>
          <w:p w14:paraId="1EB3BC9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70568F1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3BC8C4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35F0DC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ED3AA99" w14:textId="77777777" w:rsidTr="00030EC9">
        <w:trPr>
          <w:trHeight w:val="300"/>
        </w:trPr>
        <w:tc>
          <w:tcPr>
            <w:tcW w:w="5000" w:type="dxa"/>
            <w:shd w:val="clear" w:color="000000" w:fill="FBE2D5"/>
            <w:vAlign w:val="bottom"/>
            <w:hideMark/>
          </w:tcPr>
          <w:p w14:paraId="6A2DE83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Avgiftsfritt kaffe/te, mm.</w:t>
            </w:r>
          </w:p>
        </w:tc>
        <w:tc>
          <w:tcPr>
            <w:tcW w:w="960" w:type="dxa"/>
            <w:shd w:val="clear" w:color="000000" w:fill="F7C7AC"/>
            <w:noWrap/>
            <w:vAlign w:val="bottom"/>
            <w:hideMark/>
          </w:tcPr>
          <w:p w14:paraId="7E32B33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7A121D0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3F0332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0E6BC5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4A13844" w14:textId="77777777" w:rsidTr="00030EC9">
        <w:trPr>
          <w:trHeight w:val="300"/>
        </w:trPr>
        <w:tc>
          <w:tcPr>
            <w:tcW w:w="5000" w:type="dxa"/>
            <w:shd w:val="clear" w:color="000000" w:fill="FBE2D5"/>
            <w:vAlign w:val="bottom"/>
            <w:hideMark/>
          </w:tcPr>
          <w:p w14:paraId="59447F6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nämndsarvoden</w:t>
            </w:r>
          </w:p>
        </w:tc>
        <w:tc>
          <w:tcPr>
            <w:tcW w:w="960" w:type="dxa"/>
            <w:shd w:val="clear" w:color="000000" w:fill="F7C7AC"/>
            <w:noWrap/>
            <w:vAlign w:val="bottom"/>
            <w:hideMark/>
          </w:tcPr>
          <w:p w14:paraId="33D7973D"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70D1C15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9F24F8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FE2389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33C3D4B" w14:textId="77777777" w:rsidTr="00030EC9">
        <w:trPr>
          <w:trHeight w:val="300"/>
        </w:trPr>
        <w:tc>
          <w:tcPr>
            <w:tcW w:w="5000" w:type="dxa"/>
            <w:shd w:val="clear" w:color="000000" w:fill="FBE2D5"/>
            <w:vAlign w:val="bottom"/>
            <w:hideMark/>
          </w:tcPr>
          <w:p w14:paraId="77F872E0" w14:textId="482C60D9"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 internhyra</w:t>
            </w:r>
          </w:p>
        </w:tc>
        <w:tc>
          <w:tcPr>
            <w:tcW w:w="960" w:type="dxa"/>
            <w:shd w:val="clear" w:color="000000" w:fill="F7C7AC"/>
            <w:noWrap/>
            <w:vAlign w:val="bottom"/>
            <w:hideMark/>
          </w:tcPr>
          <w:p w14:paraId="115BE3FA" w14:textId="017D8A11" w:rsidR="000151A1" w:rsidRPr="00F52133" w:rsidRDefault="00F42CC2" w:rsidP="00F42CC2">
            <w:pPr>
              <w:spacing w:after="0" w:line="240" w:lineRule="auto"/>
              <w:jc w:val="right"/>
              <w:rPr>
                <w:rFonts w:eastAsia="Times New Roman" w:cstheme="minorHAnsi"/>
                <w:color w:val="000000"/>
                <w:lang w:eastAsia="sv-SE"/>
              </w:rPr>
            </w:pPr>
            <w:r>
              <w:rPr>
                <w:rFonts w:eastAsia="Times New Roman" w:cstheme="minorHAnsi"/>
                <w:color w:val="000000"/>
                <w:lang w:eastAsia="sv-SE"/>
              </w:rPr>
              <w:t>0,1</w:t>
            </w:r>
          </w:p>
        </w:tc>
        <w:tc>
          <w:tcPr>
            <w:tcW w:w="960" w:type="dxa"/>
            <w:shd w:val="clear" w:color="000000" w:fill="D9D9D9"/>
            <w:noWrap/>
            <w:vAlign w:val="bottom"/>
            <w:hideMark/>
          </w:tcPr>
          <w:p w14:paraId="0D45B72E" w14:textId="3A023379" w:rsidR="000151A1" w:rsidRPr="00F52133" w:rsidRDefault="00F42CC2" w:rsidP="00F42CC2">
            <w:pPr>
              <w:spacing w:after="0" w:line="240" w:lineRule="auto"/>
              <w:jc w:val="right"/>
              <w:rPr>
                <w:rFonts w:eastAsia="Times New Roman" w:cstheme="minorHAnsi"/>
                <w:color w:val="000000"/>
                <w:lang w:eastAsia="sv-SE"/>
              </w:rPr>
            </w:pPr>
            <w:r>
              <w:rPr>
                <w:rFonts w:eastAsia="Times New Roman" w:cstheme="minorHAnsi"/>
                <w:color w:val="000000"/>
                <w:lang w:eastAsia="sv-SE"/>
              </w:rPr>
              <w:t>0</w:t>
            </w:r>
          </w:p>
        </w:tc>
        <w:tc>
          <w:tcPr>
            <w:tcW w:w="840" w:type="dxa"/>
            <w:shd w:val="clear" w:color="000000" w:fill="FBE2D5"/>
            <w:noWrap/>
            <w:vAlign w:val="bottom"/>
            <w:hideMark/>
          </w:tcPr>
          <w:p w14:paraId="46910C8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59A159F"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1751203" w14:textId="77777777" w:rsidTr="00030EC9">
        <w:trPr>
          <w:trHeight w:val="600"/>
        </w:trPr>
        <w:tc>
          <w:tcPr>
            <w:tcW w:w="5000" w:type="dxa"/>
            <w:shd w:val="clear" w:color="000000" w:fill="FBE2D5"/>
            <w:vAlign w:val="bottom"/>
            <w:hideMark/>
          </w:tcPr>
          <w:p w14:paraId="7908397D" w14:textId="3B959240"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Omfördelning, rekryteringscenter (-0,7 mnkr) och kundtjänst (-</w:t>
            </w:r>
            <w:r w:rsidR="00F42CC2">
              <w:rPr>
                <w:rFonts w:eastAsia="Times New Roman" w:cstheme="minorHAnsi"/>
                <w:color w:val="000000"/>
                <w:lang w:eastAsia="sv-SE"/>
              </w:rPr>
              <w:t>2</w:t>
            </w:r>
            <w:r w:rsidRPr="00F52133">
              <w:rPr>
                <w:rFonts w:eastAsia="Times New Roman" w:cstheme="minorHAnsi"/>
                <w:color w:val="000000"/>
                <w:lang w:eastAsia="sv-SE"/>
              </w:rPr>
              <w:t>,</w:t>
            </w:r>
            <w:r w:rsidR="00F42CC2">
              <w:rPr>
                <w:rFonts w:eastAsia="Times New Roman" w:cstheme="minorHAnsi"/>
                <w:color w:val="000000"/>
                <w:lang w:eastAsia="sv-SE"/>
              </w:rPr>
              <w:t>4</w:t>
            </w:r>
            <w:r w:rsidRPr="00F52133">
              <w:rPr>
                <w:rFonts w:eastAsia="Times New Roman" w:cstheme="minorHAnsi"/>
                <w:color w:val="000000"/>
                <w:lang w:eastAsia="sv-SE"/>
              </w:rPr>
              <w:t xml:space="preserve"> mnkr)</w:t>
            </w:r>
          </w:p>
        </w:tc>
        <w:tc>
          <w:tcPr>
            <w:tcW w:w="960" w:type="dxa"/>
            <w:shd w:val="clear" w:color="000000" w:fill="F7C7AC"/>
            <w:noWrap/>
            <w:vAlign w:val="bottom"/>
            <w:hideMark/>
          </w:tcPr>
          <w:p w14:paraId="4B92690B" w14:textId="719615BD"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w:t>
            </w:r>
            <w:r w:rsidR="00F42CC2">
              <w:rPr>
                <w:rFonts w:eastAsia="Times New Roman" w:cstheme="minorHAnsi"/>
                <w:color w:val="000000"/>
                <w:lang w:eastAsia="sv-SE"/>
              </w:rPr>
              <w:t>3</w:t>
            </w:r>
            <w:r w:rsidRPr="00F52133">
              <w:rPr>
                <w:rFonts w:eastAsia="Times New Roman" w:cstheme="minorHAnsi"/>
                <w:color w:val="000000"/>
                <w:lang w:eastAsia="sv-SE"/>
              </w:rPr>
              <w:t>,</w:t>
            </w:r>
            <w:r w:rsidR="00F42CC2">
              <w:rPr>
                <w:rFonts w:eastAsia="Times New Roman" w:cstheme="minorHAnsi"/>
                <w:color w:val="000000"/>
                <w:lang w:eastAsia="sv-SE"/>
              </w:rPr>
              <w:t>1</w:t>
            </w:r>
          </w:p>
        </w:tc>
        <w:tc>
          <w:tcPr>
            <w:tcW w:w="960" w:type="dxa"/>
            <w:shd w:val="clear" w:color="000000" w:fill="D9D9D9"/>
            <w:noWrap/>
            <w:vAlign w:val="bottom"/>
            <w:hideMark/>
          </w:tcPr>
          <w:p w14:paraId="4AD4B5EB"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D53D9ED"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4DC45F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545FD90" w14:textId="77777777" w:rsidTr="00030EC9">
        <w:trPr>
          <w:trHeight w:val="300"/>
        </w:trPr>
        <w:tc>
          <w:tcPr>
            <w:tcW w:w="5000" w:type="dxa"/>
            <w:shd w:val="clear" w:color="000000" w:fill="FBE2D5"/>
            <w:vAlign w:val="bottom"/>
            <w:hideMark/>
          </w:tcPr>
          <w:p w14:paraId="4340CB8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27CD4DCB"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-3,7</w:t>
            </w:r>
          </w:p>
        </w:tc>
        <w:tc>
          <w:tcPr>
            <w:tcW w:w="960" w:type="dxa"/>
            <w:shd w:val="clear" w:color="000000" w:fill="D9D9D9"/>
            <w:noWrap/>
            <w:vAlign w:val="bottom"/>
            <w:hideMark/>
          </w:tcPr>
          <w:p w14:paraId="0A2E245D"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735BF6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3FDA8E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C4C7C88" w14:textId="77777777" w:rsidTr="00030EC9">
        <w:trPr>
          <w:trHeight w:val="300"/>
        </w:trPr>
        <w:tc>
          <w:tcPr>
            <w:tcW w:w="5000" w:type="dxa"/>
            <w:shd w:val="clear" w:color="000000" w:fill="FBE2D5"/>
            <w:vAlign w:val="bottom"/>
            <w:hideMark/>
          </w:tcPr>
          <w:p w14:paraId="291D4E0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Upphandling av verkstadsverksamheten (besparing av lokaler)</w:t>
            </w:r>
          </w:p>
        </w:tc>
        <w:tc>
          <w:tcPr>
            <w:tcW w:w="960" w:type="dxa"/>
            <w:shd w:val="clear" w:color="000000" w:fill="F7C7AC"/>
            <w:noWrap/>
            <w:vAlign w:val="bottom"/>
            <w:hideMark/>
          </w:tcPr>
          <w:p w14:paraId="6446949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2C04ED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840" w:type="dxa"/>
            <w:shd w:val="clear" w:color="000000" w:fill="FBE2D5"/>
            <w:noWrap/>
            <w:vAlign w:val="bottom"/>
            <w:hideMark/>
          </w:tcPr>
          <w:p w14:paraId="269D2EA0"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w:t>
            </w:r>
          </w:p>
        </w:tc>
        <w:tc>
          <w:tcPr>
            <w:tcW w:w="960" w:type="dxa"/>
            <w:shd w:val="clear" w:color="000000" w:fill="D9D9D9"/>
            <w:noWrap/>
            <w:vAlign w:val="bottom"/>
            <w:hideMark/>
          </w:tcPr>
          <w:p w14:paraId="77128385"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w:t>
            </w:r>
          </w:p>
        </w:tc>
      </w:tr>
      <w:tr w:rsidR="000151A1" w:rsidRPr="00F52133" w14:paraId="0C8D529C" w14:textId="77777777" w:rsidTr="00030EC9">
        <w:trPr>
          <w:trHeight w:val="600"/>
        </w:trPr>
        <w:tc>
          <w:tcPr>
            <w:tcW w:w="5000" w:type="dxa"/>
            <w:shd w:val="clear" w:color="000000" w:fill="FBE2D5"/>
            <w:vAlign w:val="bottom"/>
            <w:hideMark/>
          </w:tcPr>
          <w:p w14:paraId="3D52209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Besparing genom minskad administration (1 % av verksamhetsomslutningen)</w:t>
            </w:r>
          </w:p>
        </w:tc>
        <w:tc>
          <w:tcPr>
            <w:tcW w:w="960" w:type="dxa"/>
            <w:shd w:val="clear" w:color="000000" w:fill="F7C7AC"/>
            <w:noWrap/>
            <w:vAlign w:val="bottom"/>
            <w:hideMark/>
          </w:tcPr>
          <w:p w14:paraId="12B8D04B"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-2,6</w:t>
            </w:r>
          </w:p>
        </w:tc>
        <w:tc>
          <w:tcPr>
            <w:tcW w:w="960" w:type="dxa"/>
            <w:shd w:val="clear" w:color="000000" w:fill="D9D9D9"/>
            <w:noWrap/>
            <w:vAlign w:val="bottom"/>
            <w:hideMark/>
          </w:tcPr>
          <w:p w14:paraId="571B90C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-2,6</w:t>
            </w:r>
          </w:p>
        </w:tc>
        <w:tc>
          <w:tcPr>
            <w:tcW w:w="840" w:type="dxa"/>
            <w:shd w:val="clear" w:color="000000" w:fill="FBE2D5"/>
            <w:noWrap/>
            <w:vAlign w:val="bottom"/>
            <w:hideMark/>
          </w:tcPr>
          <w:p w14:paraId="578D2F3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E58B7B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869F4BF" w14:textId="77777777" w:rsidTr="00030EC9">
        <w:trPr>
          <w:trHeight w:val="300"/>
        </w:trPr>
        <w:tc>
          <w:tcPr>
            <w:tcW w:w="5000" w:type="dxa"/>
            <w:shd w:val="clear" w:color="auto" w:fill="auto"/>
            <w:vAlign w:val="bottom"/>
            <w:hideMark/>
          </w:tcPr>
          <w:p w14:paraId="0EFFE9C5" w14:textId="77777777" w:rsidR="000151A1" w:rsidRDefault="000151A1" w:rsidP="000151A1">
            <w:pPr>
              <w:spacing w:after="0" w:line="240" w:lineRule="auto"/>
              <w:rPr>
                <w:rFonts w:eastAsia="Times New Roman" w:cstheme="minorHAnsi"/>
                <w:b/>
                <w:bCs/>
                <w:color w:val="000000"/>
                <w:sz w:val="26"/>
                <w:szCs w:val="26"/>
                <w:lang w:eastAsia="sv-SE"/>
              </w:rPr>
            </w:pPr>
          </w:p>
          <w:p w14:paraId="4DE49A1A" w14:textId="77777777" w:rsidR="000151A1" w:rsidRDefault="000151A1" w:rsidP="000151A1">
            <w:pPr>
              <w:spacing w:after="0" w:line="240" w:lineRule="auto"/>
              <w:rPr>
                <w:rFonts w:eastAsia="Times New Roman" w:cstheme="minorHAnsi"/>
                <w:b/>
                <w:bCs/>
                <w:color w:val="000000"/>
                <w:sz w:val="26"/>
                <w:szCs w:val="26"/>
                <w:lang w:eastAsia="sv-SE"/>
              </w:rPr>
            </w:pPr>
          </w:p>
          <w:p w14:paraId="43485193" w14:textId="77777777" w:rsidR="000151A1" w:rsidRDefault="000151A1" w:rsidP="000151A1">
            <w:pPr>
              <w:spacing w:after="0" w:line="240" w:lineRule="auto"/>
              <w:rPr>
                <w:rFonts w:eastAsia="Times New Roman" w:cstheme="minorHAnsi"/>
                <w:b/>
                <w:bCs/>
                <w:color w:val="000000"/>
                <w:sz w:val="26"/>
                <w:szCs w:val="26"/>
                <w:lang w:eastAsia="sv-SE"/>
              </w:rPr>
            </w:pPr>
          </w:p>
          <w:p w14:paraId="4CF87875" w14:textId="77777777" w:rsidR="000151A1" w:rsidRDefault="000151A1" w:rsidP="000151A1">
            <w:pPr>
              <w:spacing w:after="0" w:line="240" w:lineRule="auto"/>
              <w:rPr>
                <w:rFonts w:eastAsia="Times New Roman" w:cstheme="minorHAnsi"/>
                <w:b/>
                <w:bCs/>
                <w:color w:val="000000"/>
                <w:sz w:val="26"/>
                <w:szCs w:val="26"/>
                <w:lang w:eastAsia="sv-SE"/>
              </w:rPr>
            </w:pPr>
          </w:p>
          <w:p w14:paraId="62E18B29" w14:textId="77777777" w:rsidR="000151A1" w:rsidRDefault="000151A1" w:rsidP="000151A1">
            <w:pPr>
              <w:spacing w:after="0" w:line="240" w:lineRule="auto"/>
              <w:rPr>
                <w:rFonts w:eastAsia="Times New Roman" w:cstheme="minorHAnsi"/>
                <w:b/>
                <w:bCs/>
                <w:color w:val="000000"/>
                <w:sz w:val="26"/>
                <w:szCs w:val="26"/>
                <w:lang w:eastAsia="sv-SE"/>
              </w:rPr>
            </w:pPr>
          </w:p>
          <w:p w14:paraId="2094CEA8" w14:textId="77777777" w:rsidR="000151A1" w:rsidRDefault="000151A1" w:rsidP="000151A1">
            <w:pPr>
              <w:spacing w:after="0" w:line="240" w:lineRule="auto"/>
              <w:rPr>
                <w:rFonts w:eastAsia="Times New Roman" w:cstheme="minorHAnsi"/>
                <w:b/>
                <w:bCs/>
                <w:color w:val="000000"/>
                <w:sz w:val="26"/>
                <w:szCs w:val="26"/>
                <w:lang w:eastAsia="sv-SE"/>
              </w:rPr>
            </w:pPr>
          </w:p>
          <w:p w14:paraId="2FA45D7B" w14:textId="77777777" w:rsidR="000151A1" w:rsidRDefault="000151A1" w:rsidP="000151A1">
            <w:pPr>
              <w:spacing w:after="0" w:line="240" w:lineRule="auto"/>
              <w:rPr>
                <w:rFonts w:eastAsia="Times New Roman" w:cstheme="minorHAnsi"/>
                <w:b/>
                <w:bCs/>
                <w:color w:val="000000"/>
                <w:sz w:val="26"/>
                <w:szCs w:val="26"/>
                <w:lang w:eastAsia="sv-SE"/>
              </w:rPr>
            </w:pPr>
          </w:p>
          <w:p w14:paraId="2B140CB8" w14:textId="77777777" w:rsidR="000151A1" w:rsidRDefault="000151A1" w:rsidP="000151A1">
            <w:pPr>
              <w:spacing w:after="0" w:line="240" w:lineRule="auto"/>
              <w:rPr>
                <w:rFonts w:eastAsia="Times New Roman" w:cstheme="minorHAnsi"/>
                <w:b/>
                <w:bCs/>
                <w:color w:val="000000"/>
                <w:sz w:val="26"/>
                <w:szCs w:val="26"/>
                <w:lang w:eastAsia="sv-SE"/>
              </w:rPr>
            </w:pPr>
          </w:p>
          <w:p w14:paraId="24787ABD" w14:textId="77777777" w:rsidR="000151A1" w:rsidRDefault="000151A1" w:rsidP="000151A1">
            <w:pPr>
              <w:spacing w:after="0" w:line="240" w:lineRule="auto"/>
              <w:rPr>
                <w:rFonts w:eastAsia="Times New Roman" w:cstheme="minorHAnsi"/>
                <w:b/>
                <w:bCs/>
                <w:color w:val="000000"/>
                <w:sz w:val="26"/>
                <w:szCs w:val="26"/>
                <w:lang w:eastAsia="sv-SE"/>
              </w:rPr>
            </w:pPr>
          </w:p>
          <w:p w14:paraId="24A6DDB3" w14:textId="0A817BD6" w:rsidR="000151A1" w:rsidRPr="00F52133" w:rsidRDefault="000151A1" w:rsidP="000151A1">
            <w:pPr>
              <w:spacing w:after="0" w:line="240" w:lineRule="auto"/>
              <w:rPr>
                <w:rFonts w:eastAsia="Times New Roman" w:cstheme="minorHAnsi"/>
                <w:color w:val="000000"/>
                <w:lang w:eastAsia="sv-SE"/>
              </w:rPr>
            </w:pPr>
            <w:r w:rsidRPr="000151A1">
              <w:rPr>
                <w:rFonts w:eastAsia="Times New Roman" w:cstheme="minorHAnsi"/>
                <w:b/>
                <w:bCs/>
                <w:color w:val="000000"/>
                <w:sz w:val="26"/>
                <w:szCs w:val="26"/>
                <w:lang w:eastAsia="sv-SE"/>
              </w:rPr>
              <w:t>Förändringar av nämndernas ramar, mnkr</w:t>
            </w:r>
          </w:p>
        </w:tc>
        <w:tc>
          <w:tcPr>
            <w:tcW w:w="960" w:type="dxa"/>
            <w:shd w:val="clear" w:color="auto" w:fill="auto"/>
            <w:noWrap/>
            <w:vAlign w:val="bottom"/>
            <w:hideMark/>
          </w:tcPr>
          <w:p w14:paraId="0952D776" w14:textId="77777777" w:rsidR="000151A1" w:rsidRDefault="000151A1" w:rsidP="000151A1">
            <w:pPr>
              <w:spacing w:after="0" w:line="240" w:lineRule="auto"/>
              <w:jc w:val="right"/>
              <w:rPr>
                <w:rFonts w:eastAsia="Times New Roman" w:cstheme="minorHAnsi"/>
                <w:b/>
                <w:bCs/>
                <w:color w:val="000000"/>
                <w:lang w:eastAsia="sv-SE"/>
              </w:rPr>
            </w:pPr>
          </w:p>
          <w:p w14:paraId="5BD7263E" w14:textId="77777777" w:rsidR="000151A1" w:rsidRDefault="000151A1" w:rsidP="000151A1">
            <w:pPr>
              <w:spacing w:after="0" w:line="240" w:lineRule="auto"/>
              <w:jc w:val="right"/>
              <w:rPr>
                <w:rFonts w:eastAsia="Times New Roman" w:cstheme="minorHAnsi"/>
                <w:b/>
                <w:bCs/>
                <w:color w:val="000000"/>
                <w:lang w:eastAsia="sv-SE"/>
              </w:rPr>
            </w:pPr>
          </w:p>
          <w:p w14:paraId="0A671537" w14:textId="77777777" w:rsidR="000151A1" w:rsidRDefault="000151A1" w:rsidP="000151A1">
            <w:pPr>
              <w:spacing w:after="0" w:line="240" w:lineRule="auto"/>
              <w:jc w:val="right"/>
              <w:rPr>
                <w:rFonts w:eastAsia="Times New Roman" w:cstheme="minorHAnsi"/>
                <w:b/>
                <w:bCs/>
                <w:color w:val="000000"/>
                <w:lang w:eastAsia="sv-SE"/>
              </w:rPr>
            </w:pPr>
          </w:p>
          <w:p w14:paraId="00E1824C" w14:textId="77777777" w:rsidR="000151A1" w:rsidRDefault="000151A1" w:rsidP="000151A1">
            <w:pPr>
              <w:spacing w:after="0" w:line="240" w:lineRule="auto"/>
              <w:jc w:val="right"/>
              <w:rPr>
                <w:rFonts w:eastAsia="Times New Roman" w:cstheme="minorHAnsi"/>
                <w:b/>
                <w:bCs/>
                <w:color w:val="000000"/>
                <w:lang w:eastAsia="sv-SE"/>
              </w:rPr>
            </w:pPr>
          </w:p>
          <w:p w14:paraId="315D9503" w14:textId="77777777" w:rsidR="000151A1" w:rsidRDefault="000151A1" w:rsidP="000151A1">
            <w:pPr>
              <w:spacing w:after="0" w:line="240" w:lineRule="auto"/>
              <w:jc w:val="right"/>
              <w:rPr>
                <w:rFonts w:eastAsia="Times New Roman" w:cstheme="minorHAnsi"/>
                <w:b/>
                <w:bCs/>
                <w:color w:val="000000"/>
                <w:lang w:eastAsia="sv-SE"/>
              </w:rPr>
            </w:pPr>
          </w:p>
          <w:p w14:paraId="6C18BD05" w14:textId="77777777" w:rsidR="000151A1" w:rsidRDefault="000151A1" w:rsidP="000151A1">
            <w:pPr>
              <w:spacing w:after="0" w:line="240" w:lineRule="auto"/>
              <w:jc w:val="right"/>
              <w:rPr>
                <w:rFonts w:eastAsia="Times New Roman" w:cstheme="minorHAnsi"/>
                <w:b/>
                <w:bCs/>
                <w:color w:val="000000"/>
                <w:lang w:eastAsia="sv-SE"/>
              </w:rPr>
            </w:pPr>
          </w:p>
          <w:p w14:paraId="1CE114D4" w14:textId="77777777" w:rsidR="000151A1" w:rsidRDefault="000151A1" w:rsidP="000151A1">
            <w:pPr>
              <w:spacing w:after="0" w:line="240" w:lineRule="auto"/>
              <w:jc w:val="right"/>
              <w:rPr>
                <w:rFonts w:eastAsia="Times New Roman" w:cstheme="minorHAnsi"/>
                <w:b/>
                <w:bCs/>
                <w:color w:val="000000"/>
                <w:lang w:eastAsia="sv-SE"/>
              </w:rPr>
            </w:pPr>
          </w:p>
          <w:p w14:paraId="5A574B24" w14:textId="77777777" w:rsidR="000151A1" w:rsidRDefault="000151A1" w:rsidP="000151A1">
            <w:pPr>
              <w:spacing w:after="0" w:line="240" w:lineRule="auto"/>
              <w:jc w:val="right"/>
              <w:rPr>
                <w:rFonts w:eastAsia="Times New Roman" w:cstheme="minorHAnsi"/>
                <w:b/>
                <w:bCs/>
                <w:color w:val="000000"/>
                <w:lang w:eastAsia="sv-SE"/>
              </w:rPr>
            </w:pPr>
          </w:p>
          <w:p w14:paraId="7CA2A0E5" w14:textId="77777777" w:rsidR="000151A1" w:rsidRDefault="000151A1" w:rsidP="000151A1">
            <w:pPr>
              <w:spacing w:after="0" w:line="240" w:lineRule="auto"/>
              <w:jc w:val="right"/>
              <w:rPr>
                <w:rFonts w:eastAsia="Times New Roman" w:cstheme="minorHAnsi"/>
                <w:b/>
                <w:bCs/>
                <w:color w:val="000000"/>
                <w:lang w:eastAsia="sv-SE"/>
              </w:rPr>
            </w:pPr>
          </w:p>
          <w:p w14:paraId="2F09BE75" w14:textId="77777777" w:rsidR="00530CC4" w:rsidRDefault="00530CC4" w:rsidP="000151A1">
            <w:pPr>
              <w:spacing w:after="0" w:line="240" w:lineRule="auto"/>
              <w:jc w:val="right"/>
              <w:rPr>
                <w:rFonts w:eastAsia="Times New Roman" w:cstheme="minorHAnsi"/>
                <w:b/>
                <w:bCs/>
                <w:color w:val="000000"/>
                <w:lang w:eastAsia="sv-SE"/>
              </w:rPr>
            </w:pPr>
          </w:p>
          <w:p w14:paraId="54D340BC" w14:textId="77777777" w:rsidR="00530CC4" w:rsidRDefault="00530CC4" w:rsidP="000151A1">
            <w:pPr>
              <w:spacing w:after="0" w:line="240" w:lineRule="auto"/>
              <w:jc w:val="right"/>
              <w:rPr>
                <w:rFonts w:eastAsia="Times New Roman" w:cstheme="minorHAnsi"/>
                <w:b/>
                <w:bCs/>
                <w:color w:val="000000"/>
                <w:lang w:eastAsia="sv-SE"/>
              </w:rPr>
            </w:pPr>
          </w:p>
          <w:p w14:paraId="3093EA41" w14:textId="23DC486D" w:rsidR="000151A1" w:rsidRPr="00F52133" w:rsidRDefault="000151A1" w:rsidP="000151A1">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Budget 2025</w:t>
            </w:r>
          </w:p>
        </w:tc>
        <w:tc>
          <w:tcPr>
            <w:tcW w:w="960" w:type="dxa"/>
            <w:shd w:val="clear" w:color="auto" w:fill="auto"/>
            <w:noWrap/>
            <w:vAlign w:val="bottom"/>
            <w:hideMark/>
          </w:tcPr>
          <w:p w14:paraId="4D0B0279" w14:textId="77777777" w:rsidR="000151A1" w:rsidRDefault="000151A1" w:rsidP="000151A1">
            <w:pPr>
              <w:spacing w:after="0" w:line="240" w:lineRule="auto"/>
              <w:jc w:val="right"/>
              <w:rPr>
                <w:rFonts w:eastAsia="Times New Roman" w:cstheme="minorHAnsi"/>
                <w:b/>
                <w:bCs/>
                <w:color w:val="000000"/>
                <w:lang w:eastAsia="sv-SE"/>
              </w:rPr>
            </w:pPr>
          </w:p>
          <w:p w14:paraId="2AF842D8" w14:textId="77777777" w:rsidR="000151A1" w:rsidRDefault="000151A1" w:rsidP="000151A1">
            <w:pPr>
              <w:spacing w:after="0" w:line="240" w:lineRule="auto"/>
              <w:jc w:val="right"/>
              <w:rPr>
                <w:rFonts w:eastAsia="Times New Roman" w:cstheme="minorHAnsi"/>
                <w:b/>
                <w:bCs/>
                <w:color w:val="000000"/>
                <w:lang w:eastAsia="sv-SE"/>
              </w:rPr>
            </w:pPr>
          </w:p>
          <w:p w14:paraId="70E6DBA0" w14:textId="77777777" w:rsidR="000151A1" w:rsidRDefault="000151A1" w:rsidP="000151A1">
            <w:pPr>
              <w:spacing w:after="0" w:line="240" w:lineRule="auto"/>
              <w:jc w:val="right"/>
              <w:rPr>
                <w:rFonts w:eastAsia="Times New Roman" w:cstheme="minorHAnsi"/>
                <w:b/>
                <w:bCs/>
                <w:color w:val="000000"/>
                <w:lang w:eastAsia="sv-SE"/>
              </w:rPr>
            </w:pPr>
          </w:p>
          <w:p w14:paraId="6A4DFE9C" w14:textId="77777777" w:rsidR="000151A1" w:rsidRDefault="000151A1" w:rsidP="000151A1">
            <w:pPr>
              <w:spacing w:after="0" w:line="240" w:lineRule="auto"/>
              <w:jc w:val="right"/>
              <w:rPr>
                <w:rFonts w:eastAsia="Times New Roman" w:cstheme="minorHAnsi"/>
                <w:b/>
                <w:bCs/>
                <w:color w:val="000000"/>
                <w:lang w:eastAsia="sv-SE"/>
              </w:rPr>
            </w:pPr>
          </w:p>
          <w:p w14:paraId="674300C4" w14:textId="77777777" w:rsidR="000151A1" w:rsidRDefault="000151A1" w:rsidP="000151A1">
            <w:pPr>
              <w:spacing w:after="0" w:line="240" w:lineRule="auto"/>
              <w:jc w:val="right"/>
              <w:rPr>
                <w:rFonts w:eastAsia="Times New Roman" w:cstheme="minorHAnsi"/>
                <w:b/>
                <w:bCs/>
                <w:color w:val="000000"/>
                <w:lang w:eastAsia="sv-SE"/>
              </w:rPr>
            </w:pPr>
          </w:p>
          <w:p w14:paraId="4C10E327" w14:textId="77777777" w:rsidR="000151A1" w:rsidRDefault="000151A1" w:rsidP="000151A1">
            <w:pPr>
              <w:spacing w:after="0" w:line="240" w:lineRule="auto"/>
              <w:jc w:val="right"/>
              <w:rPr>
                <w:rFonts w:eastAsia="Times New Roman" w:cstheme="minorHAnsi"/>
                <w:b/>
                <w:bCs/>
                <w:color w:val="000000"/>
                <w:lang w:eastAsia="sv-SE"/>
              </w:rPr>
            </w:pPr>
          </w:p>
          <w:p w14:paraId="480581E7" w14:textId="77777777" w:rsidR="000151A1" w:rsidRDefault="000151A1" w:rsidP="000151A1">
            <w:pPr>
              <w:spacing w:after="0" w:line="240" w:lineRule="auto"/>
              <w:jc w:val="right"/>
              <w:rPr>
                <w:rFonts w:eastAsia="Times New Roman" w:cstheme="minorHAnsi"/>
                <w:b/>
                <w:bCs/>
                <w:color w:val="000000"/>
                <w:lang w:eastAsia="sv-SE"/>
              </w:rPr>
            </w:pPr>
          </w:p>
          <w:p w14:paraId="6395BD27" w14:textId="77777777" w:rsidR="000151A1" w:rsidRDefault="000151A1" w:rsidP="000151A1">
            <w:pPr>
              <w:spacing w:after="0" w:line="240" w:lineRule="auto"/>
              <w:jc w:val="right"/>
              <w:rPr>
                <w:rFonts w:eastAsia="Times New Roman" w:cstheme="minorHAnsi"/>
                <w:b/>
                <w:bCs/>
                <w:color w:val="000000"/>
                <w:lang w:eastAsia="sv-SE"/>
              </w:rPr>
            </w:pPr>
          </w:p>
          <w:p w14:paraId="7C4C149F" w14:textId="77777777" w:rsidR="000151A1" w:rsidRDefault="000151A1" w:rsidP="000151A1">
            <w:pPr>
              <w:spacing w:after="0" w:line="240" w:lineRule="auto"/>
              <w:jc w:val="right"/>
              <w:rPr>
                <w:rFonts w:eastAsia="Times New Roman" w:cstheme="minorHAnsi"/>
                <w:b/>
                <w:bCs/>
                <w:color w:val="000000"/>
                <w:lang w:eastAsia="sv-SE"/>
              </w:rPr>
            </w:pPr>
          </w:p>
          <w:p w14:paraId="5E8A8EF0" w14:textId="77777777" w:rsidR="00530CC4" w:rsidRDefault="00530CC4" w:rsidP="000151A1">
            <w:pPr>
              <w:spacing w:after="0" w:line="240" w:lineRule="auto"/>
              <w:jc w:val="right"/>
              <w:rPr>
                <w:rFonts w:eastAsia="Times New Roman" w:cstheme="minorHAnsi"/>
                <w:b/>
                <w:bCs/>
                <w:color w:val="000000"/>
                <w:lang w:eastAsia="sv-SE"/>
              </w:rPr>
            </w:pPr>
          </w:p>
          <w:p w14:paraId="36ADD855" w14:textId="77777777" w:rsidR="00530CC4" w:rsidRDefault="00530CC4" w:rsidP="000151A1">
            <w:pPr>
              <w:spacing w:after="0" w:line="240" w:lineRule="auto"/>
              <w:jc w:val="right"/>
              <w:rPr>
                <w:rFonts w:eastAsia="Times New Roman" w:cstheme="minorHAnsi"/>
                <w:b/>
                <w:bCs/>
                <w:color w:val="000000"/>
                <w:lang w:eastAsia="sv-SE"/>
              </w:rPr>
            </w:pPr>
          </w:p>
          <w:p w14:paraId="358E8B5E" w14:textId="049A835A" w:rsidR="000151A1" w:rsidRPr="00F52133" w:rsidRDefault="000151A1" w:rsidP="000151A1">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Jmf. S/V 2025</w:t>
            </w:r>
          </w:p>
        </w:tc>
        <w:tc>
          <w:tcPr>
            <w:tcW w:w="840" w:type="dxa"/>
            <w:shd w:val="clear" w:color="auto" w:fill="auto"/>
            <w:noWrap/>
            <w:vAlign w:val="bottom"/>
            <w:hideMark/>
          </w:tcPr>
          <w:p w14:paraId="1C6A32BC" w14:textId="77777777" w:rsidR="000151A1" w:rsidRDefault="000151A1" w:rsidP="000151A1">
            <w:pPr>
              <w:spacing w:after="0" w:line="240" w:lineRule="auto"/>
              <w:jc w:val="right"/>
              <w:rPr>
                <w:rFonts w:eastAsia="Times New Roman" w:cstheme="minorHAnsi"/>
                <w:b/>
                <w:bCs/>
                <w:color w:val="000000"/>
                <w:lang w:eastAsia="sv-SE"/>
              </w:rPr>
            </w:pPr>
          </w:p>
          <w:p w14:paraId="1003D01C" w14:textId="77777777" w:rsidR="000151A1" w:rsidRDefault="000151A1" w:rsidP="000151A1">
            <w:pPr>
              <w:spacing w:after="0" w:line="240" w:lineRule="auto"/>
              <w:jc w:val="right"/>
              <w:rPr>
                <w:rFonts w:eastAsia="Times New Roman" w:cstheme="minorHAnsi"/>
                <w:b/>
                <w:bCs/>
                <w:color w:val="000000"/>
                <w:lang w:eastAsia="sv-SE"/>
              </w:rPr>
            </w:pPr>
          </w:p>
          <w:p w14:paraId="096FE977" w14:textId="77777777" w:rsidR="000151A1" w:rsidRDefault="000151A1" w:rsidP="000151A1">
            <w:pPr>
              <w:spacing w:after="0" w:line="240" w:lineRule="auto"/>
              <w:jc w:val="right"/>
              <w:rPr>
                <w:rFonts w:eastAsia="Times New Roman" w:cstheme="minorHAnsi"/>
                <w:b/>
                <w:bCs/>
                <w:color w:val="000000"/>
                <w:lang w:eastAsia="sv-SE"/>
              </w:rPr>
            </w:pPr>
          </w:p>
          <w:p w14:paraId="5F3DA8CD" w14:textId="77777777" w:rsidR="000151A1" w:rsidRDefault="000151A1" w:rsidP="000151A1">
            <w:pPr>
              <w:spacing w:after="0" w:line="240" w:lineRule="auto"/>
              <w:jc w:val="right"/>
              <w:rPr>
                <w:rFonts w:eastAsia="Times New Roman" w:cstheme="minorHAnsi"/>
                <w:b/>
                <w:bCs/>
                <w:color w:val="000000"/>
                <w:lang w:eastAsia="sv-SE"/>
              </w:rPr>
            </w:pPr>
          </w:p>
          <w:p w14:paraId="165FFCDC" w14:textId="77777777" w:rsidR="000151A1" w:rsidRDefault="000151A1" w:rsidP="000151A1">
            <w:pPr>
              <w:spacing w:after="0" w:line="240" w:lineRule="auto"/>
              <w:jc w:val="right"/>
              <w:rPr>
                <w:rFonts w:eastAsia="Times New Roman" w:cstheme="minorHAnsi"/>
                <w:b/>
                <w:bCs/>
                <w:color w:val="000000"/>
                <w:lang w:eastAsia="sv-SE"/>
              </w:rPr>
            </w:pPr>
          </w:p>
          <w:p w14:paraId="3325253F" w14:textId="77777777" w:rsidR="000151A1" w:rsidRDefault="000151A1" w:rsidP="000151A1">
            <w:pPr>
              <w:spacing w:after="0" w:line="240" w:lineRule="auto"/>
              <w:jc w:val="right"/>
              <w:rPr>
                <w:rFonts w:eastAsia="Times New Roman" w:cstheme="minorHAnsi"/>
                <w:b/>
                <w:bCs/>
                <w:color w:val="000000"/>
                <w:lang w:eastAsia="sv-SE"/>
              </w:rPr>
            </w:pPr>
          </w:p>
          <w:p w14:paraId="700C2800" w14:textId="77777777" w:rsidR="000151A1" w:rsidRDefault="000151A1" w:rsidP="000151A1">
            <w:pPr>
              <w:spacing w:after="0" w:line="240" w:lineRule="auto"/>
              <w:jc w:val="right"/>
              <w:rPr>
                <w:rFonts w:eastAsia="Times New Roman" w:cstheme="minorHAnsi"/>
                <w:b/>
                <w:bCs/>
                <w:color w:val="000000"/>
                <w:lang w:eastAsia="sv-SE"/>
              </w:rPr>
            </w:pPr>
          </w:p>
          <w:p w14:paraId="249F6A25" w14:textId="77777777" w:rsidR="000151A1" w:rsidRDefault="000151A1" w:rsidP="000151A1">
            <w:pPr>
              <w:spacing w:after="0" w:line="240" w:lineRule="auto"/>
              <w:jc w:val="right"/>
              <w:rPr>
                <w:rFonts w:eastAsia="Times New Roman" w:cstheme="minorHAnsi"/>
                <w:b/>
                <w:bCs/>
                <w:color w:val="000000"/>
                <w:lang w:eastAsia="sv-SE"/>
              </w:rPr>
            </w:pPr>
          </w:p>
          <w:p w14:paraId="38856120" w14:textId="1D67727A" w:rsidR="000151A1" w:rsidRPr="00F52133" w:rsidRDefault="000151A1" w:rsidP="000151A1">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Plan </w:t>
            </w:r>
            <w:proofErr w:type="gramStart"/>
            <w:r w:rsidRPr="00F52133">
              <w:rPr>
                <w:rFonts w:eastAsia="Times New Roman" w:cstheme="minorHAnsi"/>
                <w:b/>
                <w:bCs/>
                <w:color w:val="000000"/>
                <w:lang w:eastAsia="sv-SE"/>
              </w:rPr>
              <w:t>2026-2029</w:t>
            </w:r>
            <w:proofErr w:type="gramEnd"/>
          </w:p>
        </w:tc>
        <w:tc>
          <w:tcPr>
            <w:tcW w:w="960" w:type="dxa"/>
            <w:shd w:val="clear" w:color="auto" w:fill="auto"/>
            <w:noWrap/>
            <w:vAlign w:val="bottom"/>
            <w:hideMark/>
          </w:tcPr>
          <w:p w14:paraId="304B13B5" w14:textId="77777777" w:rsidR="000151A1" w:rsidRDefault="000151A1" w:rsidP="000151A1">
            <w:pPr>
              <w:spacing w:after="0" w:line="240" w:lineRule="auto"/>
              <w:jc w:val="right"/>
              <w:rPr>
                <w:rFonts w:eastAsia="Times New Roman" w:cstheme="minorHAnsi"/>
                <w:b/>
                <w:bCs/>
                <w:color w:val="000000"/>
                <w:lang w:eastAsia="sv-SE"/>
              </w:rPr>
            </w:pPr>
          </w:p>
          <w:p w14:paraId="685C49A5" w14:textId="77777777" w:rsidR="000151A1" w:rsidRDefault="000151A1" w:rsidP="000151A1">
            <w:pPr>
              <w:spacing w:after="0" w:line="240" w:lineRule="auto"/>
              <w:jc w:val="right"/>
              <w:rPr>
                <w:rFonts w:eastAsia="Times New Roman" w:cstheme="minorHAnsi"/>
                <w:b/>
                <w:bCs/>
                <w:color w:val="000000"/>
                <w:lang w:eastAsia="sv-SE"/>
              </w:rPr>
            </w:pPr>
          </w:p>
          <w:p w14:paraId="17C94221" w14:textId="77777777" w:rsidR="000151A1" w:rsidRDefault="000151A1" w:rsidP="000151A1">
            <w:pPr>
              <w:spacing w:after="0" w:line="240" w:lineRule="auto"/>
              <w:jc w:val="right"/>
              <w:rPr>
                <w:rFonts w:eastAsia="Times New Roman" w:cstheme="minorHAnsi"/>
                <w:b/>
                <w:bCs/>
                <w:color w:val="000000"/>
                <w:lang w:eastAsia="sv-SE"/>
              </w:rPr>
            </w:pPr>
          </w:p>
          <w:p w14:paraId="1125FA00" w14:textId="77777777" w:rsidR="000151A1" w:rsidRDefault="000151A1" w:rsidP="000151A1">
            <w:pPr>
              <w:spacing w:after="0" w:line="240" w:lineRule="auto"/>
              <w:jc w:val="right"/>
              <w:rPr>
                <w:rFonts w:eastAsia="Times New Roman" w:cstheme="minorHAnsi"/>
                <w:b/>
                <w:bCs/>
                <w:color w:val="000000"/>
                <w:lang w:eastAsia="sv-SE"/>
              </w:rPr>
            </w:pPr>
          </w:p>
          <w:p w14:paraId="5666D9DD" w14:textId="77777777" w:rsidR="000151A1" w:rsidRDefault="000151A1" w:rsidP="000151A1">
            <w:pPr>
              <w:spacing w:after="0" w:line="240" w:lineRule="auto"/>
              <w:jc w:val="right"/>
              <w:rPr>
                <w:rFonts w:eastAsia="Times New Roman" w:cstheme="minorHAnsi"/>
                <w:b/>
                <w:bCs/>
                <w:color w:val="000000"/>
                <w:lang w:eastAsia="sv-SE"/>
              </w:rPr>
            </w:pPr>
          </w:p>
          <w:p w14:paraId="7B83FF88" w14:textId="77777777" w:rsidR="000151A1" w:rsidRDefault="000151A1" w:rsidP="000151A1">
            <w:pPr>
              <w:spacing w:after="0" w:line="240" w:lineRule="auto"/>
              <w:jc w:val="right"/>
              <w:rPr>
                <w:rFonts w:eastAsia="Times New Roman" w:cstheme="minorHAnsi"/>
                <w:b/>
                <w:bCs/>
                <w:color w:val="000000"/>
                <w:lang w:eastAsia="sv-SE"/>
              </w:rPr>
            </w:pPr>
          </w:p>
          <w:p w14:paraId="1A0960FD" w14:textId="77777777" w:rsidR="000151A1" w:rsidRDefault="000151A1" w:rsidP="000151A1">
            <w:pPr>
              <w:spacing w:after="0" w:line="240" w:lineRule="auto"/>
              <w:jc w:val="right"/>
              <w:rPr>
                <w:rFonts w:eastAsia="Times New Roman" w:cstheme="minorHAnsi"/>
                <w:b/>
                <w:bCs/>
                <w:color w:val="000000"/>
                <w:lang w:eastAsia="sv-SE"/>
              </w:rPr>
            </w:pPr>
          </w:p>
          <w:p w14:paraId="00D1C50F" w14:textId="77777777" w:rsidR="000151A1" w:rsidRDefault="000151A1" w:rsidP="000151A1">
            <w:pPr>
              <w:spacing w:after="0" w:line="240" w:lineRule="auto"/>
              <w:jc w:val="right"/>
              <w:rPr>
                <w:rFonts w:eastAsia="Times New Roman" w:cstheme="minorHAnsi"/>
                <w:b/>
                <w:bCs/>
                <w:color w:val="000000"/>
                <w:lang w:eastAsia="sv-SE"/>
              </w:rPr>
            </w:pPr>
          </w:p>
          <w:p w14:paraId="6FEBE981" w14:textId="74DA96A2" w:rsidR="000151A1" w:rsidRPr="00F52133" w:rsidRDefault="000151A1" w:rsidP="000151A1">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Jmf. S/V </w:t>
            </w:r>
            <w:proofErr w:type="gramStart"/>
            <w:r w:rsidRPr="00F52133">
              <w:rPr>
                <w:rFonts w:eastAsia="Times New Roman" w:cstheme="minorHAnsi"/>
                <w:b/>
                <w:bCs/>
                <w:color w:val="000000"/>
                <w:lang w:eastAsia="sv-SE"/>
              </w:rPr>
              <w:t>2026-2029</w:t>
            </w:r>
            <w:proofErr w:type="gramEnd"/>
          </w:p>
        </w:tc>
      </w:tr>
      <w:tr w:rsidR="000151A1" w:rsidRPr="00F52133" w14:paraId="2D6DF904" w14:textId="77777777" w:rsidTr="00030EC9">
        <w:trPr>
          <w:trHeight w:val="300"/>
        </w:trPr>
        <w:tc>
          <w:tcPr>
            <w:tcW w:w="5000" w:type="dxa"/>
            <w:shd w:val="clear" w:color="000000" w:fill="FBE2D5"/>
            <w:vAlign w:val="bottom"/>
            <w:hideMark/>
          </w:tcPr>
          <w:p w14:paraId="23DF1908" w14:textId="77777777" w:rsidR="000151A1" w:rsidRPr="00F52133" w:rsidRDefault="000151A1" w:rsidP="000151A1">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lastRenderedPageBreak/>
              <w:t>Support och Lokaler</w:t>
            </w:r>
          </w:p>
        </w:tc>
        <w:tc>
          <w:tcPr>
            <w:tcW w:w="960" w:type="dxa"/>
            <w:shd w:val="clear" w:color="000000" w:fill="F7C7AC"/>
            <w:noWrap/>
            <w:vAlign w:val="bottom"/>
            <w:hideMark/>
          </w:tcPr>
          <w:p w14:paraId="40D012FC" w14:textId="0BE3D2F9" w:rsidR="000151A1" w:rsidRPr="00F52133" w:rsidRDefault="00063CB4" w:rsidP="000151A1">
            <w:pPr>
              <w:spacing w:after="0" w:line="240" w:lineRule="auto"/>
              <w:jc w:val="right"/>
              <w:rPr>
                <w:rFonts w:eastAsia="Times New Roman" w:cstheme="minorHAnsi"/>
                <w:b/>
                <w:bCs/>
                <w:color w:val="000000"/>
                <w:lang w:eastAsia="sv-SE"/>
              </w:rPr>
            </w:pPr>
            <w:r>
              <w:rPr>
                <w:rFonts w:eastAsia="Times New Roman" w:cstheme="minorHAnsi"/>
                <w:b/>
                <w:bCs/>
                <w:color w:val="000000"/>
                <w:lang w:eastAsia="sv-SE"/>
              </w:rPr>
              <w:t>4</w:t>
            </w:r>
            <w:r w:rsidR="00404247">
              <w:rPr>
                <w:rFonts w:eastAsia="Times New Roman" w:cstheme="minorHAnsi"/>
                <w:b/>
                <w:bCs/>
                <w:color w:val="000000"/>
                <w:lang w:eastAsia="sv-SE"/>
              </w:rPr>
              <w:t>1</w:t>
            </w:r>
            <w:r w:rsidR="000151A1" w:rsidRPr="00F52133">
              <w:rPr>
                <w:rFonts w:eastAsia="Times New Roman" w:cstheme="minorHAnsi"/>
                <w:b/>
                <w:bCs/>
                <w:color w:val="000000"/>
                <w:lang w:eastAsia="sv-SE"/>
              </w:rPr>
              <w:t>,</w:t>
            </w:r>
            <w:r>
              <w:rPr>
                <w:rFonts w:eastAsia="Times New Roman" w:cstheme="minorHAnsi"/>
                <w:b/>
                <w:bCs/>
                <w:color w:val="000000"/>
                <w:lang w:eastAsia="sv-SE"/>
              </w:rPr>
              <w:t>0</w:t>
            </w:r>
          </w:p>
        </w:tc>
        <w:tc>
          <w:tcPr>
            <w:tcW w:w="960" w:type="dxa"/>
            <w:shd w:val="clear" w:color="000000" w:fill="D9D9D9"/>
            <w:noWrap/>
            <w:vAlign w:val="bottom"/>
            <w:hideMark/>
          </w:tcPr>
          <w:p w14:paraId="0975278A" w14:textId="77E2ABB8" w:rsidR="000151A1" w:rsidRPr="00F52133" w:rsidRDefault="00404247" w:rsidP="000151A1">
            <w:pPr>
              <w:spacing w:after="0" w:line="240" w:lineRule="auto"/>
              <w:jc w:val="right"/>
              <w:rPr>
                <w:rFonts w:eastAsia="Times New Roman" w:cstheme="minorHAnsi"/>
                <w:b/>
                <w:bCs/>
                <w:color w:val="000000"/>
                <w:lang w:eastAsia="sv-SE"/>
              </w:rPr>
            </w:pPr>
            <w:r>
              <w:rPr>
                <w:rFonts w:eastAsia="Times New Roman" w:cstheme="minorHAnsi"/>
                <w:b/>
                <w:bCs/>
                <w:color w:val="000000"/>
                <w:lang w:eastAsia="sv-SE"/>
              </w:rPr>
              <w:t>5</w:t>
            </w:r>
            <w:r w:rsidR="000151A1" w:rsidRPr="00F52133">
              <w:rPr>
                <w:rFonts w:eastAsia="Times New Roman" w:cstheme="minorHAnsi"/>
                <w:b/>
                <w:bCs/>
                <w:color w:val="000000"/>
                <w:lang w:eastAsia="sv-SE"/>
              </w:rPr>
              <w:t>,3</w:t>
            </w:r>
          </w:p>
        </w:tc>
        <w:tc>
          <w:tcPr>
            <w:tcW w:w="840" w:type="dxa"/>
            <w:shd w:val="clear" w:color="000000" w:fill="FBE2D5"/>
            <w:noWrap/>
            <w:vAlign w:val="bottom"/>
            <w:hideMark/>
          </w:tcPr>
          <w:p w14:paraId="6E7A9260"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35,9</w:t>
            </w:r>
          </w:p>
        </w:tc>
        <w:tc>
          <w:tcPr>
            <w:tcW w:w="960" w:type="dxa"/>
            <w:shd w:val="clear" w:color="000000" w:fill="D9D9D9"/>
            <w:noWrap/>
            <w:vAlign w:val="bottom"/>
            <w:hideMark/>
          </w:tcPr>
          <w:p w14:paraId="6F4E6462" w14:textId="77777777" w:rsidR="000151A1" w:rsidRPr="00F52133" w:rsidRDefault="000151A1" w:rsidP="000151A1">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35,9</w:t>
            </w:r>
          </w:p>
        </w:tc>
      </w:tr>
      <w:tr w:rsidR="000151A1" w:rsidRPr="00F52133" w14:paraId="34019482" w14:textId="77777777" w:rsidTr="00030EC9">
        <w:trPr>
          <w:trHeight w:val="300"/>
        </w:trPr>
        <w:tc>
          <w:tcPr>
            <w:tcW w:w="5000" w:type="dxa"/>
            <w:shd w:val="clear" w:color="000000" w:fill="FBE2D5"/>
            <w:vAlign w:val="bottom"/>
            <w:hideMark/>
          </w:tcPr>
          <w:p w14:paraId="6EF6DA3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0F1DEF3C"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9,1</w:t>
            </w:r>
          </w:p>
        </w:tc>
        <w:tc>
          <w:tcPr>
            <w:tcW w:w="960" w:type="dxa"/>
            <w:shd w:val="clear" w:color="000000" w:fill="D9D9D9"/>
            <w:noWrap/>
            <w:vAlign w:val="bottom"/>
            <w:hideMark/>
          </w:tcPr>
          <w:p w14:paraId="0A6F8B7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9,1</w:t>
            </w:r>
          </w:p>
        </w:tc>
        <w:tc>
          <w:tcPr>
            <w:tcW w:w="840" w:type="dxa"/>
            <w:shd w:val="clear" w:color="000000" w:fill="FBE2D5"/>
            <w:noWrap/>
            <w:vAlign w:val="bottom"/>
            <w:hideMark/>
          </w:tcPr>
          <w:p w14:paraId="744636A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36,4</w:t>
            </w:r>
          </w:p>
        </w:tc>
        <w:tc>
          <w:tcPr>
            <w:tcW w:w="960" w:type="dxa"/>
            <w:shd w:val="clear" w:color="000000" w:fill="D9D9D9"/>
            <w:noWrap/>
            <w:vAlign w:val="bottom"/>
            <w:hideMark/>
          </w:tcPr>
          <w:p w14:paraId="44ACCB5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36,4</w:t>
            </w:r>
          </w:p>
        </w:tc>
      </w:tr>
      <w:tr w:rsidR="000151A1" w:rsidRPr="00F52133" w14:paraId="6421C885" w14:textId="77777777" w:rsidTr="00030EC9">
        <w:trPr>
          <w:trHeight w:val="600"/>
        </w:trPr>
        <w:tc>
          <w:tcPr>
            <w:tcW w:w="5000" w:type="dxa"/>
            <w:shd w:val="clear" w:color="000000" w:fill="FBE2D5"/>
            <w:vAlign w:val="bottom"/>
            <w:hideMark/>
          </w:tcPr>
          <w:p w14:paraId="3BAB192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Omfördelning, rekryteringscenter (10,6 mnkr), kundtjänst (19,9 mnkr), Campus (0,8 mnkr) och risksamordnare (0,9 mnkr)</w:t>
            </w:r>
          </w:p>
        </w:tc>
        <w:tc>
          <w:tcPr>
            <w:tcW w:w="960" w:type="dxa"/>
            <w:shd w:val="clear" w:color="000000" w:fill="F7C7AC"/>
            <w:noWrap/>
            <w:vAlign w:val="bottom"/>
            <w:hideMark/>
          </w:tcPr>
          <w:p w14:paraId="2DF052B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32,2</w:t>
            </w:r>
          </w:p>
        </w:tc>
        <w:tc>
          <w:tcPr>
            <w:tcW w:w="960" w:type="dxa"/>
            <w:shd w:val="clear" w:color="000000" w:fill="D9D9D9"/>
            <w:noWrap/>
            <w:vAlign w:val="bottom"/>
            <w:hideMark/>
          </w:tcPr>
          <w:p w14:paraId="77A2321C"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469512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75A740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2D88488" w14:textId="77777777" w:rsidTr="00030EC9">
        <w:trPr>
          <w:trHeight w:val="300"/>
        </w:trPr>
        <w:tc>
          <w:tcPr>
            <w:tcW w:w="5000" w:type="dxa"/>
            <w:shd w:val="clear" w:color="000000" w:fill="FBE2D5"/>
            <w:vAlign w:val="bottom"/>
            <w:hideMark/>
          </w:tcPr>
          <w:p w14:paraId="7F1674F3" w14:textId="217D1E83"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 internhyra</w:t>
            </w:r>
          </w:p>
        </w:tc>
        <w:tc>
          <w:tcPr>
            <w:tcW w:w="960" w:type="dxa"/>
            <w:shd w:val="clear" w:color="000000" w:fill="F7C7AC"/>
            <w:noWrap/>
            <w:vAlign w:val="bottom"/>
            <w:hideMark/>
          </w:tcPr>
          <w:p w14:paraId="1B9177EE" w14:textId="40C60DEF" w:rsidR="000151A1" w:rsidRPr="00F52133" w:rsidRDefault="00063CB4" w:rsidP="000151A1">
            <w:pPr>
              <w:spacing w:after="0" w:line="240" w:lineRule="auto"/>
              <w:jc w:val="right"/>
              <w:rPr>
                <w:rFonts w:eastAsia="Times New Roman" w:cstheme="minorHAnsi"/>
                <w:color w:val="000000"/>
                <w:lang w:eastAsia="sv-SE"/>
              </w:rPr>
            </w:pPr>
            <w:r>
              <w:rPr>
                <w:rFonts w:eastAsia="Times New Roman" w:cstheme="minorHAnsi"/>
                <w:color w:val="000000"/>
                <w:lang w:eastAsia="sv-SE"/>
              </w:rPr>
              <w:t>0,</w:t>
            </w:r>
            <w:r w:rsidR="000151A1" w:rsidRPr="00F52133">
              <w:rPr>
                <w:rFonts w:eastAsia="Times New Roman" w:cstheme="minorHAnsi"/>
                <w:color w:val="000000"/>
                <w:lang w:eastAsia="sv-SE"/>
              </w:rPr>
              <w:t>1</w:t>
            </w:r>
          </w:p>
        </w:tc>
        <w:tc>
          <w:tcPr>
            <w:tcW w:w="960" w:type="dxa"/>
            <w:shd w:val="clear" w:color="000000" w:fill="D9D9D9"/>
            <w:noWrap/>
            <w:vAlign w:val="bottom"/>
            <w:hideMark/>
          </w:tcPr>
          <w:p w14:paraId="36B29D6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7D4E791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688A2C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69D4C6AE" w14:textId="77777777" w:rsidTr="00030EC9">
        <w:trPr>
          <w:trHeight w:val="300"/>
        </w:trPr>
        <w:tc>
          <w:tcPr>
            <w:tcW w:w="5000" w:type="dxa"/>
            <w:shd w:val="clear" w:color="000000" w:fill="FBE2D5"/>
            <w:vAlign w:val="bottom"/>
            <w:hideMark/>
          </w:tcPr>
          <w:p w14:paraId="476114A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Förstärkning av upphandlingsenheten </w:t>
            </w:r>
          </w:p>
        </w:tc>
        <w:tc>
          <w:tcPr>
            <w:tcW w:w="960" w:type="dxa"/>
            <w:shd w:val="clear" w:color="000000" w:fill="F7C7AC"/>
            <w:noWrap/>
            <w:vAlign w:val="bottom"/>
            <w:hideMark/>
          </w:tcPr>
          <w:p w14:paraId="7261E37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w:t>
            </w:r>
          </w:p>
        </w:tc>
        <w:tc>
          <w:tcPr>
            <w:tcW w:w="960" w:type="dxa"/>
            <w:shd w:val="clear" w:color="000000" w:fill="D9D9D9"/>
            <w:noWrap/>
            <w:vAlign w:val="bottom"/>
            <w:hideMark/>
          </w:tcPr>
          <w:p w14:paraId="3060682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w:t>
            </w:r>
          </w:p>
        </w:tc>
        <w:tc>
          <w:tcPr>
            <w:tcW w:w="840" w:type="dxa"/>
            <w:shd w:val="clear" w:color="000000" w:fill="FBE2D5"/>
            <w:noWrap/>
            <w:vAlign w:val="bottom"/>
            <w:hideMark/>
          </w:tcPr>
          <w:p w14:paraId="7D88A03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D776E7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1FB3F7D" w14:textId="77777777" w:rsidTr="00030EC9">
        <w:trPr>
          <w:trHeight w:val="600"/>
        </w:trPr>
        <w:tc>
          <w:tcPr>
            <w:tcW w:w="5000" w:type="dxa"/>
            <w:shd w:val="clear" w:color="000000" w:fill="FBE2D5"/>
            <w:vAlign w:val="bottom"/>
            <w:hideMark/>
          </w:tcPr>
          <w:p w14:paraId="22D6F52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Mer inköp av närproducerad mat för att stötta tillkomsten av lokala matproducenter/-företag</w:t>
            </w:r>
          </w:p>
        </w:tc>
        <w:tc>
          <w:tcPr>
            <w:tcW w:w="960" w:type="dxa"/>
            <w:shd w:val="clear" w:color="000000" w:fill="F7C7AC"/>
            <w:noWrap/>
            <w:vAlign w:val="bottom"/>
            <w:hideMark/>
          </w:tcPr>
          <w:p w14:paraId="2B86A66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w:t>
            </w:r>
          </w:p>
        </w:tc>
        <w:tc>
          <w:tcPr>
            <w:tcW w:w="960" w:type="dxa"/>
            <w:shd w:val="clear" w:color="000000" w:fill="D9D9D9"/>
            <w:noWrap/>
            <w:vAlign w:val="bottom"/>
            <w:hideMark/>
          </w:tcPr>
          <w:p w14:paraId="67AA1508"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w:t>
            </w:r>
          </w:p>
        </w:tc>
        <w:tc>
          <w:tcPr>
            <w:tcW w:w="840" w:type="dxa"/>
            <w:shd w:val="clear" w:color="000000" w:fill="FBE2D5"/>
            <w:noWrap/>
            <w:vAlign w:val="bottom"/>
            <w:hideMark/>
          </w:tcPr>
          <w:p w14:paraId="02F5B16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6A423B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E7B982B" w14:textId="77777777" w:rsidTr="00030EC9">
        <w:trPr>
          <w:trHeight w:val="300"/>
        </w:trPr>
        <w:tc>
          <w:tcPr>
            <w:tcW w:w="5000" w:type="dxa"/>
            <w:shd w:val="clear" w:color="000000" w:fill="FBE2D5"/>
            <w:vAlign w:val="bottom"/>
            <w:hideMark/>
          </w:tcPr>
          <w:p w14:paraId="1EBF4946"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E-arkiv</w:t>
            </w:r>
          </w:p>
        </w:tc>
        <w:tc>
          <w:tcPr>
            <w:tcW w:w="960" w:type="dxa"/>
            <w:shd w:val="clear" w:color="000000" w:fill="F7C7AC"/>
            <w:noWrap/>
            <w:vAlign w:val="bottom"/>
            <w:hideMark/>
          </w:tcPr>
          <w:p w14:paraId="2B6AB20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1,5</w:t>
            </w:r>
          </w:p>
        </w:tc>
        <w:tc>
          <w:tcPr>
            <w:tcW w:w="960" w:type="dxa"/>
            <w:shd w:val="clear" w:color="000000" w:fill="D9D9D9"/>
            <w:noWrap/>
            <w:vAlign w:val="bottom"/>
            <w:hideMark/>
          </w:tcPr>
          <w:p w14:paraId="373BF4A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2269E04"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E88BB0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6AC7C66F" w14:textId="77777777" w:rsidTr="00030EC9">
        <w:trPr>
          <w:trHeight w:val="300"/>
        </w:trPr>
        <w:tc>
          <w:tcPr>
            <w:tcW w:w="5000" w:type="dxa"/>
            <w:shd w:val="clear" w:color="000000" w:fill="FBE2D5"/>
            <w:vAlign w:val="bottom"/>
            <w:hideMark/>
          </w:tcPr>
          <w:p w14:paraId="36896C1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Höjd internränta</w:t>
            </w:r>
          </w:p>
        </w:tc>
        <w:tc>
          <w:tcPr>
            <w:tcW w:w="960" w:type="dxa"/>
            <w:shd w:val="clear" w:color="000000" w:fill="F7C7AC"/>
            <w:noWrap/>
            <w:vAlign w:val="bottom"/>
            <w:hideMark/>
          </w:tcPr>
          <w:p w14:paraId="51043FE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1,5</w:t>
            </w:r>
          </w:p>
        </w:tc>
        <w:tc>
          <w:tcPr>
            <w:tcW w:w="960" w:type="dxa"/>
            <w:shd w:val="clear" w:color="000000" w:fill="D9D9D9"/>
            <w:noWrap/>
            <w:vAlign w:val="bottom"/>
            <w:hideMark/>
          </w:tcPr>
          <w:p w14:paraId="2B13D4A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2D13DA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036A0E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4288F1C9" w14:textId="77777777" w:rsidTr="00030EC9">
        <w:trPr>
          <w:trHeight w:val="300"/>
        </w:trPr>
        <w:tc>
          <w:tcPr>
            <w:tcW w:w="5000" w:type="dxa"/>
            <w:shd w:val="clear" w:color="000000" w:fill="FBE2D5"/>
            <w:vAlign w:val="bottom"/>
            <w:hideMark/>
          </w:tcPr>
          <w:p w14:paraId="0D148E9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Samhällsskydd och beredskap</w:t>
            </w:r>
          </w:p>
        </w:tc>
        <w:tc>
          <w:tcPr>
            <w:tcW w:w="960" w:type="dxa"/>
            <w:shd w:val="clear" w:color="000000" w:fill="F7C7AC"/>
            <w:noWrap/>
            <w:vAlign w:val="bottom"/>
            <w:hideMark/>
          </w:tcPr>
          <w:p w14:paraId="68AEA02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0E42D096"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448CAD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79B0E85"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25285AEB" w14:textId="77777777" w:rsidTr="00030EC9">
        <w:trPr>
          <w:trHeight w:val="300"/>
        </w:trPr>
        <w:tc>
          <w:tcPr>
            <w:tcW w:w="5000" w:type="dxa"/>
            <w:shd w:val="clear" w:color="000000" w:fill="FBE2D5"/>
            <w:vAlign w:val="bottom"/>
            <w:hideMark/>
          </w:tcPr>
          <w:p w14:paraId="1AB09453"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IT-kostnader (egen förvaltning)</w:t>
            </w:r>
          </w:p>
        </w:tc>
        <w:tc>
          <w:tcPr>
            <w:tcW w:w="960" w:type="dxa"/>
            <w:shd w:val="clear" w:color="000000" w:fill="F7C7AC"/>
            <w:noWrap/>
            <w:vAlign w:val="bottom"/>
            <w:hideMark/>
          </w:tcPr>
          <w:p w14:paraId="0336E1A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0,9</w:t>
            </w:r>
          </w:p>
        </w:tc>
        <w:tc>
          <w:tcPr>
            <w:tcW w:w="960" w:type="dxa"/>
            <w:shd w:val="clear" w:color="000000" w:fill="D9D9D9"/>
            <w:noWrap/>
            <w:vAlign w:val="bottom"/>
            <w:hideMark/>
          </w:tcPr>
          <w:p w14:paraId="6B7AE78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6510300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90F908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2E5EADC7" w14:textId="77777777" w:rsidTr="00030EC9">
        <w:trPr>
          <w:trHeight w:val="300"/>
        </w:trPr>
        <w:tc>
          <w:tcPr>
            <w:tcW w:w="5000" w:type="dxa"/>
            <w:shd w:val="clear" w:color="000000" w:fill="FBE2D5"/>
            <w:vAlign w:val="bottom"/>
            <w:hideMark/>
          </w:tcPr>
          <w:p w14:paraId="1834B4FA"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IT-kostnader (fördelas per nämnd under nästa budgetprocess)</w:t>
            </w:r>
          </w:p>
        </w:tc>
        <w:tc>
          <w:tcPr>
            <w:tcW w:w="960" w:type="dxa"/>
            <w:shd w:val="clear" w:color="000000" w:fill="F7C7AC"/>
            <w:noWrap/>
            <w:vAlign w:val="bottom"/>
            <w:hideMark/>
          </w:tcPr>
          <w:p w14:paraId="390F98DD"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668190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840" w:type="dxa"/>
            <w:shd w:val="clear" w:color="000000" w:fill="FBE2D5"/>
            <w:noWrap/>
            <w:vAlign w:val="bottom"/>
            <w:hideMark/>
          </w:tcPr>
          <w:p w14:paraId="0295B52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w:t>
            </w:r>
          </w:p>
        </w:tc>
        <w:tc>
          <w:tcPr>
            <w:tcW w:w="960" w:type="dxa"/>
            <w:shd w:val="clear" w:color="000000" w:fill="D9D9D9"/>
            <w:noWrap/>
            <w:vAlign w:val="bottom"/>
            <w:hideMark/>
          </w:tcPr>
          <w:p w14:paraId="44528FAD"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r>
      <w:tr w:rsidR="000151A1" w:rsidRPr="00F52133" w14:paraId="625AFC74" w14:textId="77777777" w:rsidTr="00030EC9">
        <w:trPr>
          <w:trHeight w:val="300"/>
        </w:trPr>
        <w:tc>
          <w:tcPr>
            <w:tcW w:w="5000" w:type="dxa"/>
            <w:shd w:val="clear" w:color="000000" w:fill="FBE2D5"/>
            <w:vAlign w:val="bottom"/>
            <w:hideMark/>
          </w:tcPr>
          <w:p w14:paraId="013D722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Avgiftsfritt kaffe/te, mm.</w:t>
            </w:r>
          </w:p>
        </w:tc>
        <w:tc>
          <w:tcPr>
            <w:tcW w:w="960" w:type="dxa"/>
            <w:shd w:val="clear" w:color="000000" w:fill="F7C7AC"/>
            <w:noWrap/>
            <w:vAlign w:val="bottom"/>
            <w:hideMark/>
          </w:tcPr>
          <w:p w14:paraId="2D51FBB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0,5</w:t>
            </w:r>
          </w:p>
        </w:tc>
        <w:tc>
          <w:tcPr>
            <w:tcW w:w="960" w:type="dxa"/>
            <w:shd w:val="clear" w:color="000000" w:fill="D9D9D9"/>
            <w:noWrap/>
            <w:vAlign w:val="bottom"/>
            <w:hideMark/>
          </w:tcPr>
          <w:p w14:paraId="3D33883C"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7CFE2D76"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E23114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33FEFABD" w14:textId="77777777" w:rsidTr="00030EC9">
        <w:trPr>
          <w:trHeight w:val="300"/>
        </w:trPr>
        <w:tc>
          <w:tcPr>
            <w:tcW w:w="5000" w:type="dxa"/>
            <w:shd w:val="clear" w:color="000000" w:fill="FBE2D5"/>
            <w:vAlign w:val="bottom"/>
            <w:hideMark/>
          </w:tcPr>
          <w:p w14:paraId="5793CD4C"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Lönekartläggning, jämställda löner</w:t>
            </w:r>
          </w:p>
        </w:tc>
        <w:tc>
          <w:tcPr>
            <w:tcW w:w="960" w:type="dxa"/>
            <w:shd w:val="clear" w:color="000000" w:fill="F7C7AC"/>
            <w:noWrap/>
            <w:vAlign w:val="bottom"/>
            <w:hideMark/>
          </w:tcPr>
          <w:p w14:paraId="5C37D0AC"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644D3E2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25779E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0EC4AD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0E5A2206" w14:textId="77777777" w:rsidTr="00030EC9">
        <w:trPr>
          <w:trHeight w:val="300"/>
        </w:trPr>
        <w:tc>
          <w:tcPr>
            <w:tcW w:w="5000" w:type="dxa"/>
            <w:shd w:val="clear" w:color="000000" w:fill="FBE2D5"/>
            <w:vAlign w:val="bottom"/>
            <w:hideMark/>
          </w:tcPr>
          <w:p w14:paraId="3970A76F"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nämndsarvoden</w:t>
            </w:r>
          </w:p>
        </w:tc>
        <w:tc>
          <w:tcPr>
            <w:tcW w:w="960" w:type="dxa"/>
            <w:shd w:val="clear" w:color="000000" w:fill="F7C7AC"/>
            <w:noWrap/>
            <w:vAlign w:val="bottom"/>
            <w:hideMark/>
          </w:tcPr>
          <w:p w14:paraId="31D42B6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3393208F"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2E54E29F"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986AAF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2F330A6A" w14:textId="77777777" w:rsidTr="00030EC9">
        <w:trPr>
          <w:trHeight w:val="300"/>
        </w:trPr>
        <w:tc>
          <w:tcPr>
            <w:tcW w:w="5000" w:type="dxa"/>
            <w:shd w:val="clear" w:color="000000" w:fill="FBE2D5"/>
            <w:vAlign w:val="bottom"/>
            <w:hideMark/>
          </w:tcPr>
          <w:p w14:paraId="32D7F48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21CDC42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-3,2</w:t>
            </w:r>
          </w:p>
        </w:tc>
        <w:tc>
          <w:tcPr>
            <w:tcW w:w="960" w:type="dxa"/>
            <w:shd w:val="clear" w:color="000000" w:fill="D9D9D9"/>
            <w:noWrap/>
            <w:vAlign w:val="bottom"/>
            <w:hideMark/>
          </w:tcPr>
          <w:p w14:paraId="6DEADA7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65CC0050"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E34EB48"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15BED271" w14:textId="77777777" w:rsidTr="00030EC9">
        <w:trPr>
          <w:trHeight w:val="300"/>
        </w:trPr>
        <w:tc>
          <w:tcPr>
            <w:tcW w:w="5000" w:type="dxa"/>
            <w:shd w:val="clear" w:color="000000" w:fill="FBE2D5"/>
            <w:vAlign w:val="bottom"/>
            <w:hideMark/>
          </w:tcPr>
          <w:p w14:paraId="5423558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Upphandling av </w:t>
            </w:r>
            <w:proofErr w:type="spellStart"/>
            <w:r w:rsidRPr="00F52133">
              <w:rPr>
                <w:rFonts w:eastAsia="Times New Roman" w:cstheme="minorHAnsi"/>
                <w:color w:val="000000"/>
                <w:lang w:eastAsia="sv-SE"/>
              </w:rPr>
              <w:t>skolstädet</w:t>
            </w:r>
            <w:proofErr w:type="spellEnd"/>
            <w:r w:rsidRPr="00F52133">
              <w:rPr>
                <w:rFonts w:eastAsia="Times New Roman" w:cstheme="minorHAnsi"/>
                <w:color w:val="000000"/>
                <w:lang w:eastAsia="sv-SE"/>
              </w:rPr>
              <w:t xml:space="preserve"> (halvårseffekt 2025)</w:t>
            </w:r>
          </w:p>
        </w:tc>
        <w:tc>
          <w:tcPr>
            <w:tcW w:w="960" w:type="dxa"/>
            <w:shd w:val="clear" w:color="000000" w:fill="F7C7AC"/>
            <w:noWrap/>
            <w:vAlign w:val="bottom"/>
            <w:hideMark/>
          </w:tcPr>
          <w:p w14:paraId="6A941D43"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w:t>
            </w:r>
          </w:p>
        </w:tc>
        <w:tc>
          <w:tcPr>
            <w:tcW w:w="960" w:type="dxa"/>
            <w:shd w:val="clear" w:color="000000" w:fill="D9D9D9"/>
            <w:noWrap/>
            <w:vAlign w:val="bottom"/>
            <w:hideMark/>
          </w:tcPr>
          <w:p w14:paraId="4F3386A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w:t>
            </w:r>
          </w:p>
        </w:tc>
        <w:tc>
          <w:tcPr>
            <w:tcW w:w="840" w:type="dxa"/>
            <w:shd w:val="clear" w:color="000000" w:fill="FBE2D5"/>
            <w:noWrap/>
            <w:vAlign w:val="bottom"/>
            <w:hideMark/>
          </w:tcPr>
          <w:p w14:paraId="06C1A36A"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w:t>
            </w:r>
          </w:p>
        </w:tc>
        <w:tc>
          <w:tcPr>
            <w:tcW w:w="960" w:type="dxa"/>
            <w:shd w:val="clear" w:color="000000" w:fill="D9D9D9"/>
            <w:noWrap/>
            <w:vAlign w:val="bottom"/>
            <w:hideMark/>
          </w:tcPr>
          <w:p w14:paraId="4DA6DED1"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w:t>
            </w:r>
          </w:p>
        </w:tc>
      </w:tr>
      <w:tr w:rsidR="000151A1" w:rsidRPr="00F52133" w14:paraId="42B9EFAB" w14:textId="77777777" w:rsidTr="00030EC9">
        <w:trPr>
          <w:trHeight w:val="300"/>
        </w:trPr>
        <w:tc>
          <w:tcPr>
            <w:tcW w:w="5000" w:type="dxa"/>
            <w:shd w:val="clear" w:color="000000" w:fill="FBE2D5"/>
            <w:vAlign w:val="bottom"/>
            <w:hideMark/>
          </w:tcPr>
          <w:p w14:paraId="549BFCB6"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Privat drift av personalrestaurangen – Brinken (halvårseffekt 2025)</w:t>
            </w:r>
          </w:p>
        </w:tc>
        <w:tc>
          <w:tcPr>
            <w:tcW w:w="960" w:type="dxa"/>
            <w:shd w:val="clear" w:color="000000" w:fill="F7C7AC"/>
            <w:noWrap/>
            <w:vAlign w:val="bottom"/>
            <w:hideMark/>
          </w:tcPr>
          <w:p w14:paraId="7F3AACC7"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w:t>
            </w:r>
          </w:p>
        </w:tc>
        <w:tc>
          <w:tcPr>
            <w:tcW w:w="960" w:type="dxa"/>
            <w:shd w:val="clear" w:color="000000" w:fill="D9D9D9"/>
            <w:noWrap/>
            <w:vAlign w:val="bottom"/>
            <w:hideMark/>
          </w:tcPr>
          <w:p w14:paraId="0903464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w:t>
            </w:r>
          </w:p>
        </w:tc>
        <w:tc>
          <w:tcPr>
            <w:tcW w:w="840" w:type="dxa"/>
            <w:shd w:val="clear" w:color="000000" w:fill="FBE2D5"/>
            <w:noWrap/>
            <w:vAlign w:val="bottom"/>
            <w:hideMark/>
          </w:tcPr>
          <w:p w14:paraId="5DAAFE1C"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w:t>
            </w:r>
          </w:p>
        </w:tc>
        <w:tc>
          <w:tcPr>
            <w:tcW w:w="960" w:type="dxa"/>
            <w:shd w:val="clear" w:color="000000" w:fill="D9D9D9"/>
            <w:noWrap/>
            <w:vAlign w:val="bottom"/>
            <w:hideMark/>
          </w:tcPr>
          <w:p w14:paraId="03E3517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w:t>
            </w:r>
          </w:p>
        </w:tc>
      </w:tr>
      <w:tr w:rsidR="000151A1" w:rsidRPr="00F52133" w14:paraId="44436A78" w14:textId="77777777" w:rsidTr="00030EC9">
        <w:trPr>
          <w:trHeight w:val="600"/>
        </w:trPr>
        <w:tc>
          <w:tcPr>
            <w:tcW w:w="5000" w:type="dxa"/>
            <w:shd w:val="clear" w:color="auto" w:fill="FBE4D5" w:themeFill="accent2" w:themeFillTint="33"/>
            <w:vAlign w:val="bottom"/>
            <w:hideMark/>
          </w:tcPr>
          <w:p w14:paraId="722C42F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Besparing genom minskad administration (1 % av verksamhetsomslutningen)</w:t>
            </w:r>
          </w:p>
        </w:tc>
        <w:tc>
          <w:tcPr>
            <w:tcW w:w="960" w:type="dxa"/>
            <w:shd w:val="clear" w:color="auto" w:fill="F7CAAC" w:themeFill="accent2" w:themeFillTint="66"/>
            <w:noWrap/>
            <w:vAlign w:val="bottom"/>
            <w:hideMark/>
          </w:tcPr>
          <w:p w14:paraId="2712FC3E"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-1,3</w:t>
            </w:r>
          </w:p>
        </w:tc>
        <w:tc>
          <w:tcPr>
            <w:tcW w:w="960" w:type="dxa"/>
            <w:shd w:val="clear" w:color="auto" w:fill="D9D9D9" w:themeFill="background1" w:themeFillShade="D9"/>
            <w:noWrap/>
            <w:vAlign w:val="bottom"/>
            <w:hideMark/>
          </w:tcPr>
          <w:p w14:paraId="1E6394A4"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-1,3</w:t>
            </w:r>
          </w:p>
        </w:tc>
        <w:tc>
          <w:tcPr>
            <w:tcW w:w="840" w:type="dxa"/>
            <w:shd w:val="clear" w:color="000000" w:fill="FBE2D5"/>
            <w:noWrap/>
            <w:vAlign w:val="bottom"/>
            <w:hideMark/>
          </w:tcPr>
          <w:p w14:paraId="6D4A214E"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FECA359"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151A1" w:rsidRPr="00F52133" w14:paraId="6BABC235" w14:textId="77777777" w:rsidTr="00030EC9">
        <w:trPr>
          <w:trHeight w:val="300"/>
        </w:trPr>
        <w:tc>
          <w:tcPr>
            <w:tcW w:w="5000" w:type="dxa"/>
            <w:shd w:val="clear" w:color="000000" w:fill="FBE2D5"/>
            <w:vAlign w:val="bottom"/>
            <w:hideMark/>
          </w:tcPr>
          <w:p w14:paraId="69584EF7"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Upphandling av kommunhälsan</w:t>
            </w:r>
          </w:p>
        </w:tc>
        <w:tc>
          <w:tcPr>
            <w:tcW w:w="960" w:type="dxa"/>
            <w:shd w:val="clear" w:color="000000" w:fill="F7C7AC"/>
            <w:noWrap/>
            <w:vAlign w:val="bottom"/>
            <w:hideMark/>
          </w:tcPr>
          <w:p w14:paraId="7BDA3D9B"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E7A6861" w14:textId="77777777" w:rsidR="000151A1" w:rsidRPr="00F52133" w:rsidRDefault="000151A1" w:rsidP="000151A1">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840" w:type="dxa"/>
            <w:shd w:val="clear" w:color="000000" w:fill="FBE2D5"/>
            <w:noWrap/>
            <w:vAlign w:val="bottom"/>
            <w:hideMark/>
          </w:tcPr>
          <w:p w14:paraId="390341DB"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4D0248B2" w14:textId="77777777" w:rsidR="000151A1" w:rsidRPr="00F52133" w:rsidRDefault="000151A1" w:rsidP="000151A1">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r>
      <w:tr w:rsidR="000151A1" w:rsidRPr="00F52133" w14:paraId="1B5722D7" w14:textId="77777777" w:rsidTr="00030EC9">
        <w:trPr>
          <w:trHeight w:val="300"/>
        </w:trPr>
        <w:tc>
          <w:tcPr>
            <w:tcW w:w="5000" w:type="dxa"/>
            <w:shd w:val="clear" w:color="auto" w:fill="auto"/>
            <w:vAlign w:val="bottom"/>
            <w:hideMark/>
          </w:tcPr>
          <w:p w14:paraId="37465A86" w14:textId="77777777" w:rsidR="000151A1" w:rsidRPr="00F52133" w:rsidRDefault="000151A1" w:rsidP="000151A1">
            <w:pPr>
              <w:spacing w:after="0" w:line="240" w:lineRule="auto"/>
              <w:jc w:val="right"/>
              <w:rPr>
                <w:rFonts w:eastAsia="Times New Roman" w:cstheme="minorHAnsi"/>
                <w:color w:val="000000"/>
                <w:lang w:eastAsia="sv-SE"/>
              </w:rPr>
            </w:pPr>
          </w:p>
        </w:tc>
        <w:tc>
          <w:tcPr>
            <w:tcW w:w="960" w:type="dxa"/>
            <w:shd w:val="clear" w:color="auto" w:fill="auto"/>
            <w:noWrap/>
            <w:vAlign w:val="bottom"/>
            <w:hideMark/>
          </w:tcPr>
          <w:p w14:paraId="210B967B" w14:textId="77777777" w:rsidR="000151A1" w:rsidRPr="00F52133" w:rsidRDefault="000151A1" w:rsidP="000151A1">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5498B151" w14:textId="77777777" w:rsidR="000151A1" w:rsidRPr="00F52133" w:rsidRDefault="000151A1" w:rsidP="000151A1">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00D758F4" w14:textId="77777777" w:rsidR="000151A1" w:rsidRPr="00F52133" w:rsidRDefault="000151A1" w:rsidP="000151A1">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607C4B07" w14:textId="77777777" w:rsidR="000151A1" w:rsidRPr="00F52133" w:rsidRDefault="000151A1" w:rsidP="000151A1">
            <w:pPr>
              <w:spacing w:after="0" w:line="240" w:lineRule="auto"/>
              <w:rPr>
                <w:rFonts w:eastAsia="Times New Roman" w:cstheme="minorHAnsi"/>
                <w:sz w:val="20"/>
                <w:szCs w:val="20"/>
                <w:lang w:eastAsia="sv-SE"/>
              </w:rPr>
            </w:pPr>
          </w:p>
        </w:tc>
      </w:tr>
      <w:tr w:rsidR="00030EC9" w:rsidRPr="00F52133" w14:paraId="5D71DE25" w14:textId="77777777" w:rsidTr="00030EC9">
        <w:trPr>
          <w:trHeight w:val="300"/>
        </w:trPr>
        <w:tc>
          <w:tcPr>
            <w:tcW w:w="5000" w:type="dxa"/>
            <w:shd w:val="clear" w:color="auto" w:fill="FBE4D5" w:themeFill="accent2" w:themeFillTint="33"/>
            <w:vAlign w:val="bottom"/>
          </w:tcPr>
          <w:p w14:paraId="32CF9FF5" w14:textId="547C6375"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b/>
                <w:bCs/>
                <w:color w:val="000000"/>
                <w:lang w:eastAsia="sv-SE"/>
              </w:rPr>
              <w:t>Bygg- och miljönämnd</w:t>
            </w:r>
          </w:p>
        </w:tc>
        <w:tc>
          <w:tcPr>
            <w:tcW w:w="960" w:type="dxa"/>
            <w:shd w:val="clear" w:color="auto" w:fill="F7CAAC" w:themeFill="accent2" w:themeFillTint="66"/>
            <w:noWrap/>
            <w:vAlign w:val="bottom"/>
          </w:tcPr>
          <w:p w14:paraId="6238460E" w14:textId="74B77184" w:rsidR="00030EC9" w:rsidRPr="00F52133" w:rsidRDefault="00063CB4" w:rsidP="00030EC9">
            <w:pPr>
              <w:spacing w:after="0" w:line="240" w:lineRule="auto"/>
              <w:jc w:val="right"/>
              <w:rPr>
                <w:rFonts w:eastAsia="Times New Roman" w:cstheme="minorHAnsi"/>
                <w:sz w:val="20"/>
                <w:szCs w:val="20"/>
                <w:lang w:eastAsia="sv-SE"/>
              </w:rPr>
            </w:pPr>
            <w:r>
              <w:rPr>
                <w:rFonts w:eastAsia="Times New Roman" w:cstheme="minorHAnsi"/>
                <w:b/>
                <w:bCs/>
                <w:color w:val="000000"/>
                <w:lang w:eastAsia="sv-SE"/>
              </w:rPr>
              <w:t>4</w:t>
            </w:r>
            <w:r w:rsidR="00030EC9" w:rsidRPr="00F52133">
              <w:rPr>
                <w:rFonts w:eastAsia="Times New Roman" w:cstheme="minorHAnsi"/>
                <w:b/>
                <w:bCs/>
                <w:color w:val="000000"/>
                <w:lang w:eastAsia="sv-SE"/>
              </w:rPr>
              <w:t>,</w:t>
            </w:r>
            <w:r>
              <w:rPr>
                <w:rFonts w:eastAsia="Times New Roman" w:cstheme="minorHAnsi"/>
                <w:b/>
                <w:bCs/>
                <w:color w:val="000000"/>
                <w:lang w:eastAsia="sv-SE"/>
              </w:rPr>
              <w:t>8</w:t>
            </w:r>
          </w:p>
        </w:tc>
        <w:tc>
          <w:tcPr>
            <w:tcW w:w="960" w:type="dxa"/>
            <w:shd w:val="clear" w:color="auto" w:fill="D9D9D9" w:themeFill="background1" w:themeFillShade="D9"/>
            <w:noWrap/>
            <w:vAlign w:val="bottom"/>
          </w:tcPr>
          <w:p w14:paraId="23E46EF0" w14:textId="008CF54E"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2,7</w:t>
            </w:r>
          </w:p>
        </w:tc>
        <w:tc>
          <w:tcPr>
            <w:tcW w:w="840" w:type="dxa"/>
            <w:shd w:val="clear" w:color="auto" w:fill="FBE4D5" w:themeFill="accent2" w:themeFillTint="33"/>
            <w:noWrap/>
            <w:vAlign w:val="bottom"/>
          </w:tcPr>
          <w:p w14:paraId="0D80BD97" w14:textId="3AAB6A5B"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10,8</w:t>
            </w:r>
          </w:p>
        </w:tc>
        <w:tc>
          <w:tcPr>
            <w:tcW w:w="960" w:type="dxa"/>
            <w:shd w:val="clear" w:color="auto" w:fill="D9D9D9" w:themeFill="background1" w:themeFillShade="D9"/>
            <w:noWrap/>
            <w:vAlign w:val="bottom"/>
          </w:tcPr>
          <w:p w14:paraId="1EF5F983" w14:textId="5D1C07AA"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10,8</w:t>
            </w:r>
          </w:p>
        </w:tc>
      </w:tr>
      <w:tr w:rsidR="00030EC9" w:rsidRPr="00F52133" w14:paraId="6C6E41A2" w14:textId="77777777" w:rsidTr="00030EC9">
        <w:trPr>
          <w:trHeight w:val="300"/>
        </w:trPr>
        <w:tc>
          <w:tcPr>
            <w:tcW w:w="5000" w:type="dxa"/>
            <w:shd w:val="clear" w:color="auto" w:fill="FBE4D5" w:themeFill="accent2" w:themeFillTint="33"/>
            <w:vAlign w:val="bottom"/>
          </w:tcPr>
          <w:p w14:paraId="23F80D81" w14:textId="175EEB90"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auto" w:fill="F7CAAC" w:themeFill="accent2" w:themeFillTint="66"/>
            <w:noWrap/>
            <w:vAlign w:val="bottom"/>
          </w:tcPr>
          <w:p w14:paraId="7E2ADE8F" w14:textId="2F7FAEE2"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2,7</w:t>
            </w:r>
          </w:p>
        </w:tc>
        <w:tc>
          <w:tcPr>
            <w:tcW w:w="960" w:type="dxa"/>
            <w:shd w:val="clear" w:color="auto" w:fill="D9D9D9" w:themeFill="background1" w:themeFillShade="D9"/>
            <w:noWrap/>
            <w:vAlign w:val="bottom"/>
          </w:tcPr>
          <w:p w14:paraId="4DA905D7" w14:textId="5064D716"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2,7</w:t>
            </w:r>
          </w:p>
        </w:tc>
        <w:tc>
          <w:tcPr>
            <w:tcW w:w="840" w:type="dxa"/>
            <w:shd w:val="clear" w:color="auto" w:fill="FBE4D5" w:themeFill="accent2" w:themeFillTint="33"/>
            <w:noWrap/>
            <w:vAlign w:val="bottom"/>
          </w:tcPr>
          <w:p w14:paraId="6851E68A" w14:textId="479C4FAB"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10,8</w:t>
            </w:r>
          </w:p>
        </w:tc>
        <w:tc>
          <w:tcPr>
            <w:tcW w:w="960" w:type="dxa"/>
            <w:shd w:val="clear" w:color="auto" w:fill="D9D9D9" w:themeFill="background1" w:themeFillShade="D9"/>
            <w:noWrap/>
            <w:vAlign w:val="bottom"/>
          </w:tcPr>
          <w:p w14:paraId="29062961" w14:textId="52A92372"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10,8</w:t>
            </w:r>
          </w:p>
        </w:tc>
      </w:tr>
      <w:tr w:rsidR="00030EC9" w:rsidRPr="00F52133" w14:paraId="00E3A710" w14:textId="77777777" w:rsidTr="00030EC9">
        <w:trPr>
          <w:trHeight w:val="300"/>
        </w:trPr>
        <w:tc>
          <w:tcPr>
            <w:tcW w:w="5000" w:type="dxa"/>
            <w:shd w:val="clear" w:color="auto" w:fill="FBE4D5" w:themeFill="accent2" w:themeFillTint="33"/>
            <w:vAlign w:val="bottom"/>
          </w:tcPr>
          <w:p w14:paraId="6A063D36" w14:textId="3DC19B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Ram översiktsplanering</w:t>
            </w:r>
          </w:p>
        </w:tc>
        <w:tc>
          <w:tcPr>
            <w:tcW w:w="960" w:type="dxa"/>
            <w:shd w:val="clear" w:color="auto" w:fill="F7CAAC" w:themeFill="accent2" w:themeFillTint="66"/>
            <w:noWrap/>
            <w:vAlign w:val="bottom"/>
          </w:tcPr>
          <w:p w14:paraId="0C67283F" w14:textId="4775EFE8"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4</w:t>
            </w:r>
          </w:p>
        </w:tc>
        <w:tc>
          <w:tcPr>
            <w:tcW w:w="960" w:type="dxa"/>
            <w:shd w:val="clear" w:color="auto" w:fill="D9D9D9" w:themeFill="background1" w:themeFillShade="D9"/>
            <w:noWrap/>
            <w:vAlign w:val="bottom"/>
          </w:tcPr>
          <w:p w14:paraId="6C7FB461" w14:textId="128182A8"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0</w:t>
            </w:r>
          </w:p>
        </w:tc>
        <w:tc>
          <w:tcPr>
            <w:tcW w:w="840" w:type="dxa"/>
            <w:shd w:val="clear" w:color="auto" w:fill="FBE4D5" w:themeFill="accent2" w:themeFillTint="33"/>
            <w:noWrap/>
            <w:vAlign w:val="bottom"/>
          </w:tcPr>
          <w:p w14:paraId="7A37CF9E" w14:textId="0D7E25AD"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c>
          <w:tcPr>
            <w:tcW w:w="960" w:type="dxa"/>
            <w:shd w:val="clear" w:color="auto" w:fill="D9D9D9" w:themeFill="background1" w:themeFillShade="D9"/>
            <w:noWrap/>
            <w:vAlign w:val="bottom"/>
          </w:tcPr>
          <w:p w14:paraId="4A24CD45" w14:textId="3B780BA1"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r>
      <w:tr w:rsidR="00030EC9" w:rsidRPr="00F52133" w14:paraId="2551DEE5" w14:textId="77777777" w:rsidTr="00030EC9">
        <w:trPr>
          <w:trHeight w:val="300"/>
        </w:trPr>
        <w:tc>
          <w:tcPr>
            <w:tcW w:w="5000" w:type="dxa"/>
            <w:shd w:val="clear" w:color="auto" w:fill="FBE4D5" w:themeFill="accent2" w:themeFillTint="33"/>
            <w:vAlign w:val="bottom"/>
          </w:tcPr>
          <w:p w14:paraId="152A890F" w14:textId="0762F8A8"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Övrig skattefinansierad </w:t>
            </w:r>
            <w:proofErr w:type="spellStart"/>
            <w:r w:rsidRPr="00F52133">
              <w:rPr>
                <w:rFonts w:eastAsia="Times New Roman" w:cstheme="minorHAnsi"/>
                <w:color w:val="000000"/>
                <w:lang w:eastAsia="sv-SE"/>
              </w:rPr>
              <w:t>vht</w:t>
            </w:r>
            <w:proofErr w:type="spellEnd"/>
          </w:p>
        </w:tc>
        <w:tc>
          <w:tcPr>
            <w:tcW w:w="960" w:type="dxa"/>
            <w:shd w:val="clear" w:color="auto" w:fill="F7CAAC" w:themeFill="accent2" w:themeFillTint="66"/>
            <w:noWrap/>
            <w:vAlign w:val="bottom"/>
          </w:tcPr>
          <w:p w14:paraId="1BD8C1D1" w14:textId="7AE9FE59"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3,5</w:t>
            </w:r>
          </w:p>
        </w:tc>
        <w:tc>
          <w:tcPr>
            <w:tcW w:w="960" w:type="dxa"/>
            <w:shd w:val="clear" w:color="auto" w:fill="D9D9D9" w:themeFill="background1" w:themeFillShade="D9"/>
            <w:noWrap/>
            <w:vAlign w:val="bottom"/>
          </w:tcPr>
          <w:p w14:paraId="65903FB2" w14:textId="7DCF9ACF"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0</w:t>
            </w:r>
          </w:p>
        </w:tc>
        <w:tc>
          <w:tcPr>
            <w:tcW w:w="840" w:type="dxa"/>
            <w:shd w:val="clear" w:color="auto" w:fill="FBE4D5" w:themeFill="accent2" w:themeFillTint="33"/>
            <w:noWrap/>
            <w:vAlign w:val="bottom"/>
          </w:tcPr>
          <w:p w14:paraId="69E88885" w14:textId="2072E86B"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c>
          <w:tcPr>
            <w:tcW w:w="960" w:type="dxa"/>
            <w:shd w:val="clear" w:color="auto" w:fill="D9D9D9" w:themeFill="background1" w:themeFillShade="D9"/>
            <w:noWrap/>
            <w:vAlign w:val="bottom"/>
          </w:tcPr>
          <w:p w14:paraId="18CA55FF" w14:textId="734B1607"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r>
      <w:tr w:rsidR="00030EC9" w:rsidRPr="00F52133" w14:paraId="1E215C58" w14:textId="77777777" w:rsidTr="00030EC9">
        <w:trPr>
          <w:trHeight w:val="300"/>
        </w:trPr>
        <w:tc>
          <w:tcPr>
            <w:tcW w:w="5000" w:type="dxa"/>
            <w:shd w:val="clear" w:color="auto" w:fill="FBE4D5" w:themeFill="accent2" w:themeFillTint="33"/>
            <w:vAlign w:val="bottom"/>
          </w:tcPr>
          <w:p w14:paraId="554E96DB" w14:textId="2298FD7C"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Kompensation minskade intäkter</w:t>
            </w:r>
          </w:p>
        </w:tc>
        <w:tc>
          <w:tcPr>
            <w:tcW w:w="960" w:type="dxa"/>
            <w:shd w:val="clear" w:color="auto" w:fill="F7CAAC" w:themeFill="accent2" w:themeFillTint="66"/>
            <w:noWrap/>
            <w:vAlign w:val="bottom"/>
          </w:tcPr>
          <w:p w14:paraId="42FE28FC" w14:textId="62414A19"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2</w:t>
            </w:r>
          </w:p>
        </w:tc>
        <w:tc>
          <w:tcPr>
            <w:tcW w:w="960" w:type="dxa"/>
            <w:shd w:val="clear" w:color="auto" w:fill="D9D9D9" w:themeFill="background1" w:themeFillShade="D9"/>
            <w:noWrap/>
            <w:vAlign w:val="bottom"/>
          </w:tcPr>
          <w:p w14:paraId="2B773067" w14:textId="7DC488EE"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0</w:t>
            </w:r>
          </w:p>
        </w:tc>
        <w:tc>
          <w:tcPr>
            <w:tcW w:w="840" w:type="dxa"/>
            <w:shd w:val="clear" w:color="auto" w:fill="FBE4D5" w:themeFill="accent2" w:themeFillTint="33"/>
            <w:noWrap/>
            <w:vAlign w:val="bottom"/>
          </w:tcPr>
          <w:p w14:paraId="1688A5A1" w14:textId="77C60938"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c>
          <w:tcPr>
            <w:tcW w:w="960" w:type="dxa"/>
            <w:shd w:val="clear" w:color="auto" w:fill="D9D9D9" w:themeFill="background1" w:themeFillShade="D9"/>
            <w:noWrap/>
            <w:vAlign w:val="bottom"/>
          </w:tcPr>
          <w:p w14:paraId="1346CC89" w14:textId="035CA5CE"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r>
      <w:tr w:rsidR="00030EC9" w:rsidRPr="00F52133" w14:paraId="09591F45" w14:textId="77777777" w:rsidTr="00030EC9">
        <w:trPr>
          <w:trHeight w:val="300"/>
        </w:trPr>
        <w:tc>
          <w:tcPr>
            <w:tcW w:w="5000" w:type="dxa"/>
            <w:shd w:val="clear" w:color="auto" w:fill="FBE4D5" w:themeFill="accent2" w:themeFillTint="33"/>
            <w:vAlign w:val="bottom"/>
          </w:tcPr>
          <w:p w14:paraId="554B112C" w14:textId="65A86FE7" w:rsidR="00030EC9" w:rsidRPr="00F52133" w:rsidRDefault="00063CB4" w:rsidP="00030EC9">
            <w:pPr>
              <w:spacing w:after="0" w:line="240" w:lineRule="auto"/>
              <w:rPr>
                <w:rFonts w:eastAsia="Times New Roman" w:cstheme="minorHAnsi"/>
                <w:color w:val="000000"/>
                <w:lang w:eastAsia="sv-SE"/>
              </w:rPr>
            </w:pPr>
            <w:r w:rsidRPr="00063CB4">
              <w:rPr>
                <w:rFonts w:eastAsia="Times New Roman" w:cstheme="minorHAnsi"/>
                <w:color w:val="000000"/>
                <w:lang w:eastAsia="sv-SE"/>
              </w:rPr>
              <w:t>Avgiftsfritt kaffe/te, mm.</w:t>
            </w:r>
          </w:p>
        </w:tc>
        <w:tc>
          <w:tcPr>
            <w:tcW w:w="960" w:type="dxa"/>
            <w:shd w:val="clear" w:color="auto" w:fill="F7CAAC" w:themeFill="accent2" w:themeFillTint="66"/>
            <w:noWrap/>
            <w:vAlign w:val="bottom"/>
          </w:tcPr>
          <w:p w14:paraId="3BDEA45E" w14:textId="14783923"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0,1</w:t>
            </w:r>
          </w:p>
        </w:tc>
        <w:tc>
          <w:tcPr>
            <w:tcW w:w="960" w:type="dxa"/>
            <w:shd w:val="clear" w:color="auto" w:fill="D9D9D9" w:themeFill="background1" w:themeFillShade="D9"/>
            <w:noWrap/>
            <w:vAlign w:val="bottom"/>
          </w:tcPr>
          <w:p w14:paraId="67548CC1" w14:textId="6334AB16"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0</w:t>
            </w:r>
          </w:p>
        </w:tc>
        <w:tc>
          <w:tcPr>
            <w:tcW w:w="840" w:type="dxa"/>
            <w:shd w:val="clear" w:color="auto" w:fill="FBE4D5" w:themeFill="accent2" w:themeFillTint="33"/>
            <w:noWrap/>
            <w:vAlign w:val="bottom"/>
          </w:tcPr>
          <w:p w14:paraId="31A8A374" w14:textId="76944DBF"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c>
          <w:tcPr>
            <w:tcW w:w="960" w:type="dxa"/>
            <w:shd w:val="clear" w:color="auto" w:fill="D9D9D9" w:themeFill="background1" w:themeFillShade="D9"/>
            <w:noWrap/>
            <w:vAlign w:val="bottom"/>
          </w:tcPr>
          <w:p w14:paraId="2D935CBA" w14:textId="327781AA"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r>
      <w:tr w:rsidR="00030EC9" w:rsidRPr="00F52133" w14:paraId="7ED6EA82" w14:textId="77777777" w:rsidTr="00030EC9">
        <w:trPr>
          <w:trHeight w:val="300"/>
        </w:trPr>
        <w:tc>
          <w:tcPr>
            <w:tcW w:w="5000" w:type="dxa"/>
            <w:shd w:val="clear" w:color="auto" w:fill="FBE4D5" w:themeFill="accent2" w:themeFillTint="33"/>
            <w:vAlign w:val="bottom"/>
          </w:tcPr>
          <w:p w14:paraId="32D472D6" w14:textId="5D440061" w:rsidR="00030EC9" w:rsidRPr="00F52133" w:rsidRDefault="00063CB4"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nämndsarvoden</w:t>
            </w:r>
          </w:p>
        </w:tc>
        <w:tc>
          <w:tcPr>
            <w:tcW w:w="960" w:type="dxa"/>
            <w:shd w:val="clear" w:color="auto" w:fill="F7CAAC" w:themeFill="accent2" w:themeFillTint="66"/>
            <w:noWrap/>
            <w:vAlign w:val="bottom"/>
          </w:tcPr>
          <w:p w14:paraId="1B464254" w14:textId="36045DCC" w:rsidR="00030EC9" w:rsidRPr="00F52133" w:rsidRDefault="00063CB4" w:rsidP="00030EC9">
            <w:pPr>
              <w:spacing w:after="0" w:line="240" w:lineRule="auto"/>
              <w:jc w:val="right"/>
              <w:rPr>
                <w:rFonts w:eastAsia="Times New Roman" w:cstheme="minorHAnsi"/>
                <w:sz w:val="20"/>
                <w:szCs w:val="20"/>
                <w:lang w:eastAsia="sv-SE"/>
              </w:rPr>
            </w:pPr>
            <w:r>
              <w:rPr>
                <w:rFonts w:eastAsia="Times New Roman" w:cstheme="minorHAnsi"/>
                <w:color w:val="000000"/>
                <w:lang w:eastAsia="sv-SE"/>
              </w:rPr>
              <w:t>0,1</w:t>
            </w:r>
          </w:p>
        </w:tc>
        <w:tc>
          <w:tcPr>
            <w:tcW w:w="960" w:type="dxa"/>
            <w:shd w:val="clear" w:color="auto" w:fill="D9D9D9" w:themeFill="background1" w:themeFillShade="D9"/>
            <w:noWrap/>
            <w:vAlign w:val="bottom"/>
          </w:tcPr>
          <w:p w14:paraId="716B4809" w14:textId="6E3A5F1D" w:rsidR="00030EC9" w:rsidRPr="00F52133" w:rsidRDefault="00063CB4" w:rsidP="00030EC9">
            <w:pPr>
              <w:spacing w:after="0" w:line="240" w:lineRule="auto"/>
              <w:jc w:val="right"/>
              <w:rPr>
                <w:rFonts w:eastAsia="Times New Roman" w:cstheme="minorHAnsi"/>
                <w:sz w:val="20"/>
                <w:szCs w:val="20"/>
                <w:lang w:eastAsia="sv-SE"/>
              </w:rPr>
            </w:pPr>
            <w:r>
              <w:rPr>
                <w:rFonts w:eastAsia="Times New Roman" w:cstheme="minorHAnsi"/>
                <w:color w:val="000000"/>
                <w:lang w:eastAsia="sv-SE"/>
              </w:rPr>
              <w:t>0</w:t>
            </w:r>
          </w:p>
        </w:tc>
        <w:tc>
          <w:tcPr>
            <w:tcW w:w="840" w:type="dxa"/>
            <w:shd w:val="clear" w:color="auto" w:fill="FBE4D5" w:themeFill="accent2" w:themeFillTint="33"/>
            <w:noWrap/>
            <w:vAlign w:val="bottom"/>
          </w:tcPr>
          <w:p w14:paraId="3BB771F6" w14:textId="0FC78445"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c>
          <w:tcPr>
            <w:tcW w:w="960" w:type="dxa"/>
            <w:shd w:val="clear" w:color="auto" w:fill="D9D9D9" w:themeFill="background1" w:themeFillShade="D9"/>
            <w:noWrap/>
            <w:vAlign w:val="bottom"/>
          </w:tcPr>
          <w:p w14:paraId="079BCB67" w14:textId="7429FACB"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r>
      <w:tr w:rsidR="00030EC9" w:rsidRPr="00F52133" w14:paraId="03CD3C6A" w14:textId="77777777" w:rsidTr="00030EC9">
        <w:trPr>
          <w:trHeight w:val="300"/>
        </w:trPr>
        <w:tc>
          <w:tcPr>
            <w:tcW w:w="5000" w:type="dxa"/>
            <w:shd w:val="clear" w:color="auto" w:fill="FBE4D5" w:themeFill="accent2" w:themeFillTint="33"/>
            <w:vAlign w:val="bottom"/>
          </w:tcPr>
          <w:p w14:paraId="4F4550BD" w14:textId="098732A3"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auto" w:fill="F7CAAC" w:themeFill="accent2" w:themeFillTint="66"/>
            <w:noWrap/>
            <w:vAlign w:val="bottom"/>
          </w:tcPr>
          <w:p w14:paraId="31375141" w14:textId="22AE587B"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-2,1</w:t>
            </w:r>
          </w:p>
        </w:tc>
        <w:tc>
          <w:tcPr>
            <w:tcW w:w="960" w:type="dxa"/>
            <w:shd w:val="clear" w:color="auto" w:fill="D9D9D9" w:themeFill="background1" w:themeFillShade="D9"/>
            <w:noWrap/>
            <w:vAlign w:val="bottom"/>
          </w:tcPr>
          <w:p w14:paraId="3235085A" w14:textId="1585222E"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0</w:t>
            </w:r>
          </w:p>
        </w:tc>
        <w:tc>
          <w:tcPr>
            <w:tcW w:w="840" w:type="dxa"/>
            <w:shd w:val="clear" w:color="auto" w:fill="FBE4D5" w:themeFill="accent2" w:themeFillTint="33"/>
            <w:noWrap/>
            <w:vAlign w:val="bottom"/>
          </w:tcPr>
          <w:p w14:paraId="378E2117" w14:textId="2F7CFABB"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c>
          <w:tcPr>
            <w:tcW w:w="960" w:type="dxa"/>
            <w:shd w:val="clear" w:color="auto" w:fill="D9D9D9" w:themeFill="background1" w:themeFillShade="D9"/>
            <w:noWrap/>
            <w:vAlign w:val="bottom"/>
          </w:tcPr>
          <w:p w14:paraId="62983244" w14:textId="68AB9E5D"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r>
      <w:tr w:rsidR="00030EC9" w:rsidRPr="00F52133" w14:paraId="71111F58" w14:textId="77777777" w:rsidTr="00030EC9">
        <w:trPr>
          <w:trHeight w:val="300"/>
        </w:trPr>
        <w:tc>
          <w:tcPr>
            <w:tcW w:w="5000" w:type="dxa"/>
            <w:shd w:val="clear" w:color="auto" w:fill="FBE4D5" w:themeFill="accent2" w:themeFillTint="33"/>
            <w:vAlign w:val="bottom"/>
          </w:tcPr>
          <w:p w14:paraId="4626F455" w14:textId="1AE74C19"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Bostadsanpassning</w:t>
            </w:r>
          </w:p>
        </w:tc>
        <w:tc>
          <w:tcPr>
            <w:tcW w:w="960" w:type="dxa"/>
            <w:shd w:val="clear" w:color="auto" w:fill="F7CAAC" w:themeFill="accent2" w:themeFillTint="66"/>
            <w:noWrap/>
            <w:vAlign w:val="bottom"/>
          </w:tcPr>
          <w:p w14:paraId="5F784DAC" w14:textId="365F2DA7"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-3,5</w:t>
            </w:r>
          </w:p>
        </w:tc>
        <w:tc>
          <w:tcPr>
            <w:tcW w:w="960" w:type="dxa"/>
            <w:shd w:val="clear" w:color="auto" w:fill="D9D9D9" w:themeFill="background1" w:themeFillShade="D9"/>
            <w:noWrap/>
            <w:vAlign w:val="bottom"/>
          </w:tcPr>
          <w:p w14:paraId="2548B5CC" w14:textId="7C673FF3"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0</w:t>
            </w:r>
          </w:p>
        </w:tc>
        <w:tc>
          <w:tcPr>
            <w:tcW w:w="840" w:type="dxa"/>
            <w:shd w:val="clear" w:color="auto" w:fill="FBE4D5" w:themeFill="accent2" w:themeFillTint="33"/>
            <w:noWrap/>
            <w:vAlign w:val="bottom"/>
          </w:tcPr>
          <w:p w14:paraId="717325AD" w14:textId="200D36C7"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c>
          <w:tcPr>
            <w:tcW w:w="960" w:type="dxa"/>
            <w:shd w:val="clear" w:color="auto" w:fill="D9D9D9" w:themeFill="background1" w:themeFillShade="D9"/>
            <w:noWrap/>
            <w:vAlign w:val="bottom"/>
          </w:tcPr>
          <w:p w14:paraId="6979647E" w14:textId="35FB408B"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r>
      <w:tr w:rsidR="00030EC9" w:rsidRPr="00F52133" w14:paraId="27ACF80A" w14:textId="77777777" w:rsidTr="00030EC9">
        <w:trPr>
          <w:trHeight w:val="300"/>
        </w:trPr>
        <w:tc>
          <w:tcPr>
            <w:tcW w:w="5000" w:type="dxa"/>
            <w:shd w:val="clear" w:color="auto" w:fill="FBE4D5" w:themeFill="accent2" w:themeFillTint="33"/>
            <w:vAlign w:val="bottom"/>
          </w:tcPr>
          <w:p w14:paraId="42C3BF04" w14:textId="1F1D41FE" w:rsidR="00030EC9" w:rsidRPr="00F52133" w:rsidRDefault="00063CB4" w:rsidP="00030EC9">
            <w:pPr>
              <w:spacing w:after="0" w:line="240" w:lineRule="auto"/>
              <w:rPr>
                <w:rFonts w:eastAsia="Times New Roman" w:cstheme="minorHAnsi"/>
                <w:color w:val="000000"/>
                <w:lang w:eastAsia="sv-SE"/>
              </w:rPr>
            </w:pPr>
            <w:r w:rsidRPr="00063CB4">
              <w:rPr>
                <w:rFonts w:eastAsia="Times New Roman" w:cstheme="minorHAnsi"/>
                <w:color w:val="000000"/>
                <w:lang w:eastAsia="sv-SE"/>
              </w:rPr>
              <w:t>Omfördelning, rekryteringscenter (-0,5 mnkr) och kundtjänst (-1,5 mnkr)</w:t>
            </w:r>
          </w:p>
        </w:tc>
        <w:tc>
          <w:tcPr>
            <w:tcW w:w="960" w:type="dxa"/>
            <w:shd w:val="clear" w:color="auto" w:fill="F7CAAC" w:themeFill="accent2" w:themeFillTint="66"/>
            <w:noWrap/>
            <w:vAlign w:val="bottom"/>
          </w:tcPr>
          <w:p w14:paraId="6A83C236" w14:textId="03E39413"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w:t>
            </w:r>
            <w:r w:rsidR="00063CB4">
              <w:rPr>
                <w:rFonts w:eastAsia="Times New Roman" w:cstheme="minorHAnsi"/>
                <w:color w:val="000000"/>
                <w:lang w:eastAsia="sv-SE"/>
              </w:rPr>
              <w:t>2</w:t>
            </w:r>
            <w:r w:rsidRPr="00F52133">
              <w:rPr>
                <w:rFonts w:eastAsia="Times New Roman" w:cstheme="minorHAnsi"/>
                <w:color w:val="000000"/>
                <w:lang w:eastAsia="sv-SE"/>
              </w:rPr>
              <w:t>,</w:t>
            </w:r>
            <w:r w:rsidR="00063CB4">
              <w:rPr>
                <w:rFonts w:eastAsia="Times New Roman" w:cstheme="minorHAnsi"/>
                <w:color w:val="000000"/>
                <w:lang w:eastAsia="sv-SE"/>
              </w:rPr>
              <w:t>0</w:t>
            </w:r>
          </w:p>
        </w:tc>
        <w:tc>
          <w:tcPr>
            <w:tcW w:w="960" w:type="dxa"/>
            <w:shd w:val="clear" w:color="auto" w:fill="D9D9D9" w:themeFill="background1" w:themeFillShade="D9"/>
            <w:noWrap/>
            <w:vAlign w:val="bottom"/>
          </w:tcPr>
          <w:p w14:paraId="5BBE6F93" w14:textId="41DE2450"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0</w:t>
            </w:r>
          </w:p>
        </w:tc>
        <w:tc>
          <w:tcPr>
            <w:tcW w:w="840" w:type="dxa"/>
            <w:shd w:val="clear" w:color="auto" w:fill="FBE4D5" w:themeFill="accent2" w:themeFillTint="33"/>
            <w:noWrap/>
            <w:vAlign w:val="bottom"/>
          </w:tcPr>
          <w:p w14:paraId="33CB5210" w14:textId="0223EA3B"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c>
          <w:tcPr>
            <w:tcW w:w="960" w:type="dxa"/>
            <w:shd w:val="clear" w:color="auto" w:fill="D9D9D9" w:themeFill="background1" w:themeFillShade="D9"/>
            <w:noWrap/>
            <w:vAlign w:val="bottom"/>
          </w:tcPr>
          <w:p w14:paraId="1A180CBA" w14:textId="36DD92C1"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color w:val="000000"/>
                <w:lang w:eastAsia="sv-SE"/>
              </w:rPr>
              <w:t> </w:t>
            </w:r>
          </w:p>
        </w:tc>
      </w:tr>
      <w:tr w:rsidR="00030EC9" w:rsidRPr="00F52133" w14:paraId="67B1B070" w14:textId="77777777" w:rsidTr="00030EC9">
        <w:trPr>
          <w:trHeight w:val="300"/>
        </w:trPr>
        <w:tc>
          <w:tcPr>
            <w:tcW w:w="5000" w:type="dxa"/>
            <w:shd w:val="clear" w:color="auto" w:fill="auto"/>
            <w:vAlign w:val="bottom"/>
          </w:tcPr>
          <w:p w14:paraId="3904F12F" w14:textId="77777777" w:rsidR="00030EC9" w:rsidRDefault="00030EC9" w:rsidP="00030EC9">
            <w:pPr>
              <w:spacing w:after="0" w:line="240" w:lineRule="auto"/>
              <w:rPr>
                <w:rFonts w:eastAsia="Times New Roman" w:cstheme="minorHAnsi"/>
                <w:b/>
                <w:bCs/>
                <w:color w:val="000000"/>
                <w:sz w:val="26"/>
                <w:szCs w:val="26"/>
                <w:lang w:eastAsia="sv-SE"/>
              </w:rPr>
            </w:pPr>
          </w:p>
          <w:p w14:paraId="0DA56614" w14:textId="77777777" w:rsidR="00030EC9" w:rsidRDefault="00030EC9" w:rsidP="00030EC9">
            <w:pPr>
              <w:spacing w:after="0" w:line="240" w:lineRule="auto"/>
              <w:rPr>
                <w:rFonts w:eastAsia="Times New Roman" w:cstheme="minorHAnsi"/>
                <w:b/>
                <w:bCs/>
                <w:color w:val="000000"/>
                <w:sz w:val="26"/>
                <w:szCs w:val="26"/>
                <w:lang w:eastAsia="sv-SE"/>
              </w:rPr>
            </w:pPr>
          </w:p>
          <w:p w14:paraId="1D49C41E" w14:textId="77777777" w:rsidR="00030EC9" w:rsidRDefault="00030EC9" w:rsidP="00030EC9">
            <w:pPr>
              <w:spacing w:after="0" w:line="240" w:lineRule="auto"/>
              <w:rPr>
                <w:rFonts w:eastAsia="Times New Roman" w:cstheme="minorHAnsi"/>
                <w:b/>
                <w:bCs/>
                <w:color w:val="000000"/>
                <w:sz w:val="26"/>
                <w:szCs w:val="26"/>
                <w:lang w:eastAsia="sv-SE"/>
              </w:rPr>
            </w:pPr>
          </w:p>
          <w:p w14:paraId="31F564E0" w14:textId="77777777" w:rsidR="00030EC9" w:rsidRDefault="00030EC9" w:rsidP="00030EC9">
            <w:pPr>
              <w:spacing w:after="0" w:line="240" w:lineRule="auto"/>
              <w:rPr>
                <w:rFonts w:eastAsia="Times New Roman" w:cstheme="minorHAnsi"/>
                <w:b/>
                <w:bCs/>
                <w:color w:val="000000"/>
                <w:sz w:val="26"/>
                <w:szCs w:val="26"/>
                <w:lang w:eastAsia="sv-SE"/>
              </w:rPr>
            </w:pPr>
          </w:p>
          <w:p w14:paraId="2D76756B" w14:textId="77777777" w:rsidR="00030EC9" w:rsidRDefault="00030EC9" w:rsidP="00030EC9">
            <w:pPr>
              <w:spacing w:after="0" w:line="240" w:lineRule="auto"/>
              <w:rPr>
                <w:rFonts w:eastAsia="Times New Roman" w:cstheme="minorHAnsi"/>
                <w:b/>
                <w:bCs/>
                <w:color w:val="000000"/>
                <w:sz w:val="26"/>
                <w:szCs w:val="26"/>
                <w:lang w:eastAsia="sv-SE"/>
              </w:rPr>
            </w:pPr>
          </w:p>
          <w:p w14:paraId="2C47F4D0" w14:textId="77777777" w:rsidR="00030EC9" w:rsidRDefault="00030EC9" w:rsidP="00030EC9">
            <w:pPr>
              <w:spacing w:after="0" w:line="240" w:lineRule="auto"/>
              <w:rPr>
                <w:rFonts w:eastAsia="Times New Roman" w:cstheme="minorHAnsi"/>
                <w:b/>
                <w:bCs/>
                <w:color w:val="000000"/>
                <w:sz w:val="26"/>
                <w:szCs w:val="26"/>
                <w:lang w:eastAsia="sv-SE"/>
              </w:rPr>
            </w:pPr>
          </w:p>
          <w:p w14:paraId="6036886F" w14:textId="77777777" w:rsidR="00030EC9" w:rsidRDefault="00030EC9" w:rsidP="00030EC9">
            <w:pPr>
              <w:spacing w:after="0" w:line="240" w:lineRule="auto"/>
              <w:rPr>
                <w:rFonts w:eastAsia="Times New Roman" w:cstheme="minorHAnsi"/>
                <w:b/>
                <w:bCs/>
                <w:color w:val="000000"/>
                <w:sz w:val="26"/>
                <w:szCs w:val="26"/>
                <w:lang w:eastAsia="sv-SE"/>
              </w:rPr>
            </w:pPr>
          </w:p>
          <w:p w14:paraId="2A5C0F51" w14:textId="77777777" w:rsidR="00030EC9" w:rsidRDefault="00030EC9" w:rsidP="00030EC9">
            <w:pPr>
              <w:spacing w:after="0" w:line="240" w:lineRule="auto"/>
              <w:rPr>
                <w:rFonts w:eastAsia="Times New Roman" w:cstheme="minorHAnsi"/>
                <w:b/>
                <w:bCs/>
                <w:color w:val="000000"/>
                <w:sz w:val="26"/>
                <w:szCs w:val="26"/>
                <w:lang w:eastAsia="sv-SE"/>
              </w:rPr>
            </w:pPr>
          </w:p>
          <w:p w14:paraId="00E632F5" w14:textId="2FB0BD54" w:rsidR="00030EC9" w:rsidRPr="00F52133" w:rsidRDefault="00030EC9" w:rsidP="00030EC9">
            <w:pPr>
              <w:spacing w:after="0" w:line="240" w:lineRule="auto"/>
              <w:rPr>
                <w:rFonts w:eastAsia="Times New Roman" w:cstheme="minorHAnsi"/>
                <w:color w:val="000000"/>
                <w:lang w:eastAsia="sv-SE"/>
              </w:rPr>
            </w:pPr>
            <w:r w:rsidRPr="000151A1">
              <w:rPr>
                <w:rFonts w:eastAsia="Times New Roman" w:cstheme="minorHAnsi"/>
                <w:b/>
                <w:bCs/>
                <w:color w:val="000000"/>
                <w:sz w:val="26"/>
                <w:szCs w:val="26"/>
                <w:lang w:eastAsia="sv-SE"/>
              </w:rPr>
              <w:t>Förändringar av nämndernas ramar, mnkr</w:t>
            </w:r>
          </w:p>
        </w:tc>
        <w:tc>
          <w:tcPr>
            <w:tcW w:w="960" w:type="dxa"/>
            <w:shd w:val="clear" w:color="auto" w:fill="auto"/>
            <w:noWrap/>
            <w:vAlign w:val="bottom"/>
          </w:tcPr>
          <w:p w14:paraId="1D4CAFB2" w14:textId="77777777" w:rsidR="00030EC9" w:rsidRDefault="00030EC9" w:rsidP="00030EC9">
            <w:pPr>
              <w:spacing w:after="0" w:line="240" w:lineRule="auto"/>
              <w:jc w:val="right"/>
              <w:rPr>
                <w:rFonts w:eastAsia="Times New Roman" w:cstheme="minorHAnsi"/>
                <w:b/>
                <w:bCs/>
                <w:color w:val="000000"/>
                <w:lang w:eastAsia="sv-SE"/>
              </w:rPr>
            </w:pPr>
          </w:p>
          <w:p w14:paraId="21FD01C1" w14:textId="77777777" w:rsidR="00030EC9" w:rsidRDefault="00030EC9" w:rsidP="00030EC9">
            <w:pPr>
              <w:spacing w:after="0" w:line="240" w:lineRule="auto"/>
              <w:jc w:val="right"/>
              <w:rPr>
                <w:rFonts w:eastAsia="Times New Roman" w:cstheme="minorHAnsi"/>
                <w:b/>
                <w:bCs/>
                <w:color w:val="000000"/>
                <w:lang w:eastAsia="sv-SE"/>
              </w:rPr>
            </w:pPr>
          </w:p>
          <w:p w14:paraId="02390489" w14:textId="77777777" w:rsidR="00030EC9" w:rsidRDefault="00030EC9" w:rsidP="00030EC9">
            <w:pPr>
              <w:spacing w:after="0" w:line="240" w:lineRule="auto"/>
              <w:jc w:val="right"/>
              <w:rPr>
                <w:rFonts w:eastAsia="Times New Roman" w:cstheme="minorHAnsi"/>
                <w:b/>
                <w:bCs/>
                <w:color w:val="000000"/>
                <w:lang w:eastAsia="sv-SE"/>
              </w:rPr>
            </w:pPr>
          </w:p>
          <w:p w14:paraId="606FB0D1" w14:textId="77777777" w:rsidR="00030EC9" w:rsidRDefault="00030EC9" w:rsidP="00030EC9">
            <w:pPr>
              <w:spacing w:after="0" w:line="240" w:lineRule="auto"/>
              <w:jc w:val="right"/>
              <w:rPr>
                <w:rFonts w:eastAsia="Times New Roman" w:cstheme="minorHAnsi"/>
                <w:b/>
                <w:bCs/>
                <w:color w:val="000000"/>
                <w:lang w:eastAsia="sv-SE"/>
              </w:rPr>
            </w:pPr>
          </w:p>
          <w:p w14:paraId="7002428A" w14:textId="77777777" w:rsidR="00030EC9" w:rsidRDefault="00030EC9" w:rsidP="00030EC9">
            <w:pPr>
              <w:spacing w:after="0" w:line="240" w:lineRule="auto"/>
              <w:jc w:val="right"/>
              <w:rPr>
                <w:rFonts w:eastAsia="Times New Roman" w:cstheme="minorHAnsi"/>
                <w:b/>
                <w:bCs/>
                <w:color w:val="000000"/>
                <w:lang w:eastAsia="sv-SE"/>
              </w:rPr>
            </w:pPr>
          </w:p>
          <w:p w14:paraId="37DF32D9" w14:textId="77777777" w:rsidR="00030EC9" w:rsidRDefault="00030EC9" w:rsidP="00030EC9">
            <w:pPr>
              <w:spacing w:after="0" w:line="240" w:lineRule="auto"/>
              <w:jc w:val="right"/>
              <w:rPr>
                <w:rFonts w:eastAsia="Times New Roman" w:cstheme="minorHAnsi"/>
                <w:b/>
                <w:bCs/>
                <w:color w:val="000000"/>
                <w:lang w:eastAsia="sv-SE"/>
              </w:rPr>
            </w:pPr>
          </w:p>
          <w:p w14:paraId="2A2D219D" w14:textId="77777777" w:rsidR="00030EC9" w:rsidRDefault="00030EC9" w:rsidP="00030EC9">
            <w:pPr>
              <w:spacing w:after="0" w:line="240" w:lineRule="auto"/>
              <w:jc w:val="right"/>
              <w:rPr>
                <w:rFonts w:eastAsia="Times New Roman" w:cstheme="minorHAnsi"/>
                <w:b/>
                <w:bCs/>
                <w:color w:val="000000"/>
                <w:lang w:eastAsia="sv-SE"/>
              </w:rPr>
            </w:pPr>
          </w:p>
          <w:p w14:paraId="0FE636FA" w14:textId="77777777" w:rsidR="00030EC9" w:rsidRDefault="00030EC9" w:rsidP="00030EC9">
            <w:pPr>
              <w:spacing w:after="0" w:line="240" w:lineRule="auto"/>
              <w:jc w:val="right"/>
              <w:rPr>
                <w:rFonts w:eastAsia="Times New Roman" w:cstheme="minorHAnsi"/>
                <w:b/>
                <w:bCs/>
                <w:color w:val="000000"/>
                <w:lang w:eastAsia="sv-SE"/>
              </w:rPr>
            </w:pPr>
          </w:p>
          <w:p w14:paraId="2C67E38C" w14:textId="77777777" w:rsidR="00030EC9" w:rsidRDefault="00030EC9" w:rsidP="00030EC9">
            <w:pPr>
              <w:spacing w:after="0" w:line="240" w:lineRule="auto"/>
              <w:jc w:val="right"/>
              <w:rPr>
                <w:rFonts w:eastAsia="Times New Roman" w:cstheme="minorHAnsi"/>
                <w:b/>
                <w:bCs/>
                <w:color w:val="000000"/>
                <w:lang w:eastAsia="sv-SE"/>
              </w:rPr>
            </w:pPr>
          </w:p>
          <w:p w14:paraId="1A3D8C2A" w14:textId="0DD7D736"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Budget 2025</w:t>
            </w:r>
          </w:p>
        </w:tc>
        <w:tc>
          <w:tcPr>
            <w:tcW w:w="960" w:type="dxa"/>
            <w:shd w:val="clear" w:color="auto" w:fill="auto"/>
            <w:noWrap/>
            <w:vAlign w:val="bottom"/>
          </w:tcPr>
          <w:p w14:paraId="6B996A3C" w14:textId="77777777" w:rsidR="00030EC9" w:rsidRDefault="00030EC9" w:rsidP="00030EC9">
            <w:pPr>
              <w:spacing w:after="0" w:line="240" w:lineRule="auto"/>
              <w:jc w:val="right"/>
              <w:rPr>
                <w:rFonts w:eastAsia="Times New Roman" w:cstheme="minorHAnsi"/>
                <w:b/>
                <w:bCs/>
                <w:color w:val="000000"/>
                <w:lang w:eastAsia="sv-SE"/>
              </w:rPr>
            </w:pPr>
          </w:p>
          <w:p w14:paraId="778D6C37" w14:textId="77777777" w:rsidR="00030EC9" w:rsidRDefault="00030EC9" w:rsidP="00030EC9">
            <w:pPr>
              <w:spacing w:after="0" w:line="240" w:lineRule="auto"/>
              <w:jc w:val="right"/>
              <w:rPr>
                <w:rFonts w:eastAsia="Times New Roman" w:cstheme="minorHAnsi"/>
                <w:b/>
                <w:bCs/>
                <w:color w:val="000000"/>
                <w:lang w:eastAsia="sv-SE"/>
              </w:rPr>
            </w:pPr>
          </w:p>
          <w:p w14:paraId="077D73E5" w14:textId="77777777" w:rsidR="00030EC9" w:rsidRDefault="00030EC9" w:rsidP="00030EC9">
            <w:pPr>
              <w:spacing w:after="0" w:line="240" w:lineRule="auto"/>
              <w:jc w:val="right"/>
              <w:rPr>
                <w:rFonts w:eastAsia="Times New Roman" w:cstheme="minorHAnsi"/>
                <w:b/>
                <w:bCs/>
                <w:color w:val="000000"/>
                <w:lang w:eastAsia="sv-SE"/>
              </w:rPr>
            </w:pPr>
          </w:p>
          <w:p w14:paraId="72D3B9AE" w14:textId="77777777" w:rsidR="00030EC9" w:rsidRDefault="00030EC9" w:rsidP="00030EC9">
            <w:pPr>
              <w:spacing w:after="0" w:line="240" w:lineRule="auto"/>
              <w:jc w:val="right"/>
              <w:rPr>
                <w:rFonts w:eastAsia="Times New Roman" w:cstheme="minorHAnsi"/>
                <w:b/>
                <w:bCs/>
                <w:color w:val="000000"/>
                <w:lang w:eastAsia="sv-SE"/>
              </w:rPr>
            </w:pPr>
          </w:p>
          <w:p w14:paraId="4E7C1614" w14:textId="77777777" w:rsidR="00030EC9" w:rsidRDefault="00030EC9" w:rsidP="00030EC9">
            <w:pPr>
              <w:spacing w:after="0" w:line="240" w:lineRule="auto"/>
              <w:jc w:val="right"/>
              <w:rPr>
                <w:rFonts w:eastAsia="Times New Roman" w:cstheme="minorHAnsi"/>
                <w:b/>
                <w:bCs/>
                <w:color w:val="000000"/>
                <w:lang w:eastAsia="sv-SE"/>
              </w:rPr>
            </w:pPr>
          </w:p>
          <w:p w14:paraId="3F874FD5" w14:textId="77777777" w:rsidR="00030EC9" w:rsidRDefault="00030EC9" w:rsidP="00030EC9">
            <w:pPr>
              <w:spacing w:after="0" w:line="240" w:lineRule="auto"/>
              <w:jc w:val="right"/>
              <w:rPr>
                <w:rFonts w:eastAsia="Times New Roman" w:cstheme="minorHAnsi"/>
                <w:b/>
                <w:bCs/>
                <w:color w:val="000000"/>
                <w:lang w:eastAsia="sv-SE"/>
              </w:rPr>
            </w:pPr>
          </w:p>
          <w:p w14:paraId="34F4FD2D" w14:textId="77777777" w:rsidR="00030EC9" w:rsidRDefault="00030EC9" w:rsidP="00030EC9">
            <w:pPr>
              <w:spacing w:after="0" w:line="240" w:lineRule="auto"/>
              <w:jc w:val="right"/>
              <w:rPr>
                <w:rFonts w:eastAsia="Times New Roman" w:cstheme="minorHAnsi"/>
                <w:b/>
                <w:bCs/>
                <w:color w:val="000000"/>
                <w:lang w:eastAsia="sv-SE"/>
              </w:rPr>
            </w:pPr>
          </w:p>
          <w:p w14:paraId="66D5DD6F" w14:textId="26357DCD" w:rsidR="00030EC9" w:rsidRDefault="00030EC9" w:rsidP="00030EC9">
            <w:pPr>
              <w:spacing w:after="0" w:line="240" w:lineRule="auto"/>
              <w:jc w:val="right"/>
              <w:rPr>
                <w:rFonts w:eastAsia="Times New Roman" w:cstheme="minorHAnsi"/>
                <w:b/>
                <w:bCs/>
                <w:color w:val="000000"/>
                <w:lang w:eastAsia="sv-SE"/>
              </w:rPr>
            </w:pPr>
          </w:p>
          <w:p w14:paraId="2540B668" w14:textId="77777777" w:rsidR="00030EC9" w:rsidRDefault="00030EC9" w:rsidP="00030EC9">
            <w:pPr>
              <w:spacing w:after="0" w:line="240" w:lineRule="auto"/>
              <w:jc w:val="right"/>
              <w:rPr>
                <w:rFonts w:eastAsia="Times New Roman" w:cstheme="minorHAnsi"/>
                <w:b/>
                <w:bCs/>
                <w:color w:val="000000"/>
                <w:lang w:eastAsia="sv-SE"/>
              </w:rPr>
            </w:pPr>
          </w:p>
          <w:p w14:paraId="4636F2B6" w14:textId="5C5E35BF" w:rsidR="00030EC9" w:rsidRPr="00F52133" w:rsidRDefault="00030EC9" w:rsidP="00030EC9">
            <w:pPr>
              <w:spacing w:after="0" w:line="240" w:lineRule="auto"/>
              <w:jc w:val="right"/>
              <w:rPr>
                <w:rFonts w:eastAsia="Times New Roman" w:cstheme="minorHAnsi"/>
                <w:sz w:val="20"/>
                <w:szCs w:val="20"/>
                <w:lang w:eastAsia="sv-SE"/>
              </w:rPr>
            </w:pPr>
            <w:r>
              <w:rPr>
                <w:rFonts w:eastAsia="Times New Roman" w:cstheme="minorHAnsi"/>
                <w:b/>
                <w:bCs/>
                <w:color w:val="000000"/>
                <w:lang w:eastAsia="sv-SE"/>
              </w:rPr>
              <w:t>J</w:t>
            </w:r>
            <w:r w:rsidRPr="00F52133">
              <w:rPr>
                <w:rFonts w:eastAsia="Times New Roman" w:cstheme="minorHAnsi"/>
                <w:b/>
                <w:bCs/>
                <w:color w:val="000000"/>
                <w:lang w:eastAsia="sv-SE"/>
              </w:rPr>
              <w:t>mf. S/V 2025</w:t>
            </w:r>
          </w:p>
        </w:tc>
        <w:tc>
          <w:tcPr>
            <w:tcW w:w="840" w:type="dxa"/>
            <w:shd w:val="clear" w:color="auto" w:fill="auto"/>
            <w:noWrap/>
            <w:vAlign w:val="bottom"/>
          </w:tcPr>
          <w:p w14:paraId="0BC40FB4" w14:textId="77777777" w:rsidR="00030EC9" w:rsidRDefault="00030EC9" w:rsidP="00030EC9">
            <w:pPr>
              <w:spacing w:after="0" w:line="240" w:lineRule="auto"/>
              <w:jc w:val="right"/>
              <w:rPr>
                <w:rFonts w:eastAsia="Times New Roman" w:cstheme="minorHAnsi"/>
                <w:b/>
                <w:bCs/>
                <w:color w:val="000000"/>
                <w:lang w:eastAsia="sv-SE"/>
              </w:rPr>
            </w:pPr>
          </w:p>
          <w:p w14:paraId="7B9B33CB" w14:textId="77777777" w:rsidR="00030EC9" w:rsidRDefault="00030EC9" w:rsidP="00030EC9">
            <w:pPr>
              <w:spacing w:after="0" w:line="240" w:lineRule="auto"/>
              <w:jc w:val="right"/>
              <w:rPr>
                <w:rFonts w:eastAsia="Times New Roman" w:cstheme="minorHAnsi"/>
                <w:b/>
                <w:bCs/>
                <w:color w:val="000000"/>
                <w:lang w:eastAsia="sv-SE"/>
              </w:rPr>
            </w:pPr>
          </w:p>
          <w:p w14:paraId="6FC257D5" w14:textId="77777777" w:rsidR="00030EC9" w:rsidRDefault="00030EC9" w:rsidP="00030EC9">
            <w:pPr>
              <w:spacing w:after="0" w:line="240" w:lineRule="auto"/>
              <w:jc w:val="right"/>
              <w:rPr>
                <w:rFonts w:eastAsia="Times New Roman" w:cstheme="minorHAnsi"/>
                <w:b/>
                <w:bCs/>
                <w:color w:val="000000"/>
                <w:lang w:eastAsia="sv-SE"/>
              </w:rPr>
            </w:pPr>
          </w:p>
          <w:p w14:paraId="0C1EF6EC" w14:textId="77777777" w:rsidR="00030EC9" w:rsidRDefault="00030EC9" w:rsidP="00030EC9">
            <w:pPr>
              <w:spacing w:after="0" w:line="240" w:lineRule="auto"/>
              <w:jc w:val="right"/>
              <w:rPr>
                <w:rFonts w:eastAsia="Times New Roman" w:cstheme="minorHAnsi"/>
                <w:b/>
                <w:bCs/>
                <w:color w:val="000000"/>
                <w:lang w:eastAsia="sv-SE"/>
              </w:rPr>
            </w:pPr>
          </w:p>
          <w:p w14:paraId="1AF37F19" w14:textId="77777777" w:rsidR="00030EC9" w:rsidRDefault="00030EC9" w:rsidP="00030EC9">
            <w:pPr>
              <w:spacing w:after="0" w:line="240" w:lineRule="auto"/>
              <w:jc w:val="right"/>
              <w:rPr>
                <w:rFonts w:eastAsia="Times New Roman" w:cstheme="minorHAnsi"/>
                <w:b/>
                <w:bCs/>
                <w:color w:val="000000"/>
                <w:lang w:eastAsia="sv-SE"/>
              </w:rPr>
            </w:pPr>
          </w:p>
          <w:p w14:paraId="21C32E03" w14:textId="77777777" w:rsidR="00030EC9" w:rsidRDefault="00030EC9" w:rsidP="00030EC9">
            <w:pPr>
              <w:spacing w:after="0" w:line="240" w:lineRule="auto"/>
              <w:jc w:val="right"/>
              <w:rPr>
                <w:rFonts w:eastAsia="Times New Roman" w:cstheme="minorHAnsi"/>
                <w:b/>
                <w:bCs/>
                <w:color w:val="000000"/>
                <w:lang w:eastAsia="sv-SE"/>
              </w:rPr>
            </w:pPr>
          </w:p>
          <w:p w14:paraId="450A1216" w14:textId="57C8FA3C"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Plan </w:t>
            </w:r>
            <w:proofErr w:type="gramStart"/>
            <w:r w:rsidRPr="00F52133">
              <w:rPr>
                <w:rFonts w:eastAsia="Times New Roman" w:cstheme="minorHAnsi"/>
                <w:b/>
                <w:bCs/>
                <w:color w:val="000000"/>
                <w:lang w:eastAsia="sv-SE"/>
              </w:rPr>
              <w:t>2026-2029</w:t>
            </w:r>
            <w:proofErr w:type="gramEnd"/>
          </w:p>
        </w:tc>
        <w:tc>
          <w:tcPr>
            <w:tcW w:w="960" w:type="dxa"/>
            <w:shd w:val="clear" w:color="auto" w:fill="auto"/>
            <w:noWrap/>
            <w:vAlign w:val="bottom"/>
          </w:tcPr>
          <w:p w14:paraId="5434C522" w14:textId="77777777" w:rsidR="00030EC9" w:rsidRDefault="00030EC9" w:rsidP="00030EC9">
            <w:pPr>
              <w:spacing w:after="0" w:line="240" w:lineRule="auto"/>
              <w:jc w:val="right"/>
              <w:rPr>
                <w:rFonts w:eastAsia="Times New Roman" w:cstheme="minorHAnsi"/>
                <w:b/>
                <w:bCs/>
                <w:color w:val="000000"/>
                <w:lang w:eastAsia="sv-SE"/>
              </w:rPr>
            </w:pPr>
          </w:p>
          <w:p w14:paraId="077B946E" w14:textId="77777777" w:rsidR="00030EC9" w:rsidRDefault="00030EC9" w:rsidP="00030EC9">
            <w:pPr>
              <w:spacing w:after="0" w:line="240" w:lineRule="auto"/>
              <w:jc w:val="right"/>
              <w:rPr>
                <w:rFonts w:eastAsia="Times New Roman" w:cstheme="minorHAnsi"/>
                <w:b/>
                <w:bCs/>
                <w:color w:val="000000"/>
                <w:lang w:eastAsia="sv-SE"/>
              </w:rPr>
            </w:pPr>
          </w:p>
          <w:p w14:paraId="4500184B" w14:textId="77777777" w:rsidR="00030EC9" w:rsidRDefault="00030EC9" w:rsidP="00030EC9">
            <w:pPr>
              <w:spacing w:after="0" w:line="240" w:lineRule="auto"/>
              <w:jc w:val="right"/>
              <w:rPr>
                <w:rFonts w:eastAsia="Times New Roman" w:cstheme="minorHAnsi"/>
                <w:b/>
                <w:bCs/>
                <w:color w:val="000000"/>
                <w:lang w:eastAsia="sv-SE"/>
              </w:rPr>
            </w:pPr>
          </w:p>
          <w:p w14:paraId="2AF9E2BB" w14:textId="77777777" w:rsidR="00030EC9" w:rsidRDefault="00030EC9" w:rsidP="00030EC9">
            <w:pPr>
              <w:spacing w:after="0" w:line="240" w:lineRule="auto"/>
              <w:jc w:val="right"/>
              <w:rPr>
                <w:rFonts w:eastAsia="Times New Roman" w:cstheme="minorHAnsi"/>
                <w:b/>
                <w:bCs/>
                <w:color w:val="000000"/>
                <w:lang w:eastAsia="sv-SE"/>
              </w:rPr>
            </w:pPr>
          </w:p>
          <w:p w14:paraId="4F7BDE33" w14:textId="77777777" w:rsidR="00030EC9" w:rsidRDefault="00030EC9" w:rsidP="00030EC9">
            <w:pPr>
              <w:spacing w:after="0" w:line="240" w:lineRule="auto"/>
              <w:jc w:val="right"/>
              <w:rPr>
                <w:rFonts w:eastAsia="Times New Roman" w:cstheme="minorHAnsi"/>
                <w:b/>
                <w:bCs/>
                <w:color w:val="000000"/>
                <w:lang w:eastAsia="sv-SE"/>
              </w:rPr>
            </w:pPr>
          </w:p>
          <w:p w14:paraId="0A944B8F" w14:textId="77777777" w:rsidR="00030EC9" w:rsidRDefault="00030EC9" w:rsidP="00030EC9">
            <w:pPr>
              <w:spacing w:after="0" w:line="240" w:lineRule="auto"/>
              <w:jc w:val="right"/>
              <w:rPr>
                <w:rFonts w:eastAsia="Times New Roman" w:cstheme="minorHAnsi"/>
                <w:b/>
                <w:bCs/>
                <w:color w:val="000000"/>
                <w:lang w:eastAsia="sv-SE"/>
              </w:rPr>
            </w:pPr>
          </w:p>
          <w:p w14:paraId="2E64AF9C" w14:textId="76236BBC"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Jmf. S/V </w:t>
            </w:r>
            <w:proofErr w:type="gramStart"/>
            <w:r w:rsidRPr="00F52133">
              <w:rPr>
                <w:rFonts w:eastAsia="Times New Roman" w:cstheme="minorHAnsi"/>
                <w:b/>
                <w:bCs/>
                <w:color w:val="000000"/>
                <w:lang w:eastAsia="sv-SE"/>
              </w:rPr>
              <w:t>2026-2029</w:t>
            </w:r>
            <w:proofErr w:type="gramEnd"/>
          </w:p>
        </w:tc>
      </w:tr>
      <w:tr w:rsidR="00030EC9" w:rsidRPr="00F52133" w14:paraId="15FBC641" w14:textId="77777777" w:rsidTr="00030EC9">
        <w:trPr>
          <w:trHeight w:val="300"/>
        </w:trPr>
        <w:tc>
          <w:tcPr>
            <w:tcW w:w="5000" w:type="dxa"/>
            <w:shd w:val="clear" w:color="000000" w:fill="FBE2D5"/>
            <w:vAlign w:val="bottom"/>
            <w:hideMark/>
          </w:tcPr>
          <w:p w14:paraId="78E04222"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lastRenderedPageBreak/>
              <w:t>Fritidsnämnd</w:t>
            </w:r>
          </w:p>
        </w:tc>
        <w:tc>
          <w:tcPr>
            <w:tcW w:w="960" w:type="dxa"/>
            <w:shd w:val="clear" w:color="000000" w:fill="F7C7AC"/>
            <w:noWrap/>
            <w:vAlign w:val="bottom"/>
            <w:hideMark/>
          </w:tcPr>
          <w:p w14:paraId="4E55FCC0" w14:textId="3978570F" w:rsidR="00030EC9" w:rsidRPr="00F52133" w:rsidRDefault="00063CB4" w:rsidP="00030EC9">
            <w:pPr>
              <w:spacing w:after="0" w:line="240" w:lineRule="auto"/>
              <w:jc w:val="right"/>
              <w:rPr>
                <w:rFonts w:eastAsia="Times New Roman" w:cstheme="minorHAnsi"/>
                <w:b/>
                <w:bCs/>
                <w:color w:val="000000"/>
                <w:lang w:eastAsia="sv-SE"/>
              </w:rPr>
            </w:pPr>
            <w:r>
              <w:rPr>
                <w:rFonts w:eastAsia="Times New Roman" w:cstheme="minorHAnsi"/>
                <w:b/>
                <w:bCs/>
                <w:color w:val="000000"/>
                <w:lang w:eastAsia="sv-SE"/>
              </w:rPr>
              <w:t>11</w:t>
            </w:r>
            <w:r w:rsidR="00030EC9" w:rsidRPr="00F52133">
              <w:rPr>
                <w:rFonts w:eastAsia="Times New Roman" w:cstheme="minorHAnsi"/>
                <w:b/>
                <w:bCs/>
                <w:color w:val="000000"/>
                <w:lang w:eastAsia="sv-SE"/>
              </w:rPr>
              <w:t>,</w:t>
            </w:r>
            <w:r>
              <w:rPr>
                <w:rFonts w:eastAsia="Times New Roman" w:cstheme="minorHAnsi"/>
                <w:b/>
                <w:bCs/>
                <w:color w:val="000000"/>
                <w:lang w:eastAsia="sv-SE"/>
              </w:rPr>
              <w:t>4</w:t>
            </w:r>
          </w:p>
        </w:tc>
        <w:tc>
          <w:tcPr>
            <w:tcW w:w="960" w:type="dxa"/>
            <w:shd w:val="clear" w:color="000000" w:fill="D9D9D9"/>
            <w:noWrap/>
            <w:vAlign w:val="bottom"/>
            <w:hideMark/>
          </w:tcPr>
          <w:p w14:paraId="53CE28E4"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-1,2</w:t>
            </w:r>
          </w:p>
        </w:tc>
        <w:tc>
          <w:tcPr>
            <w:tcW w:w="840" w:type="dxa"/>
            <w:shd w:val="clear" w:color="000000" w:fill="FBE2D5"/>
            <w:noWrap/>
            <w:vAlign w:val="bottom"/>
            <w:hideMark/>
          </w:tcPr>
          <w:p w14:paraId="2703962F"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25,6</w:t>
            </w:r>
          </w:p>
        </w:tc>
        <w:tc>
          <w:tcPr>
            <w:tcW w:w="960" w:type="dxa"/>
            <w:shd w:val="clear" w:color="000000" w:fill="D9D9D9"/>
            <w:noWrap/>
            <w:vAlign w:val="bottom"/>
            <w:hideMark/>
          </w:tcPr>
          <w:p w14:paraId="4FA55D5E"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25,6</w:t>
            </w:r>
          </w:p>
        </w:tc>
      </w:tr>
      <w:tr w:rsidR="00030EC9" w:rsidRPr="00F52133" w14:paraId="2F1824B3" w14:textId="77777777" w:rsidTr="00030EC9">
        <w:trPr>
          <w:trHeight w:val="300"/>
        </w:trPr>
        <w:tc>
          <w:tcPr>
            <w:tcW w:w="5000" w:type="dxa"/>
            <w:shd w:val="clear" w:color="000000" w:fill="FBE2D5"/>
            <w:vAlign w:val="bottom"/>
            <w:hideMark/>
          </w:tcPr>
          <w:p w14:paraId="76F15CB0"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247DCB2B"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6,4</w:t>
            </w:r>
          </w:p>
        </w:tc>
        <w:tc>
          <w:tcPr>
            <w:tcW w:w="960" w:type="dxa"/>
            <w:shd w:val="clear" w:color="000000" w:fill="D9D9D9"/>
            <w:noWrap/>
            <w:vAlign w:val="bottom"/>
            <w:hideMark/>
          </w:tcPr>
          <w:p w14:paraId="08E7F496"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5,4</w:t>
            </w:r>
          </w:p>
        </w:tc>
        <w:tc>
          <w:tcPr>
            <w:tcW w:w="840" w:type="dxa"/>
            <w:shd w:val="clear" w:color="000000" w:fill="FBE2D5"/>
            <w:noWrap/>
            <w:vAlign w:val="bottom"/>
            <w:hideMark/>
          </w:tcPr>
          <w:p w14:paraId="459EC84D"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25,6</w:t>
            </w:r>
          </w:p>
        </w:tc>
        <w:tc>
          <w:tcPr>
            <w:tcW w:w="960" w:type="dxa"/>
            <w:shd w:val="clear" w:color="000000" w:fill="D9D9D9"/>
            <w:noWrap/>
            <w:vAlign w:val="bottom"/>
            <w:hideMark/>
          </w:tcPr>
          <w:p w14:paraId="77771972"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25,6</w:t>
            </w:r>
          </w:p>
        </w:tc>
      </w:tr>
      <w:tr w:rsidR="00030EC9" w:rsidRPr="00F52133" w14:paraId="7A37819E" w14:textId="77777777" w:rsidTr="00030EC9">
        <w:trPr>
          <w:trHeight w:val="300"/>
        </w:trPr>
        <w:tc>
          <w:tcPr>
            <w:tcW w:w="5000" w:type="dxa"/>
            <w:shd w:val="clear" w:color="000000" w:fill="FBE2D5"/>
            <w:vAlign w:val="bottom"/>
            <w:hideMark/>
          </w:tcPr>
          <w:p w14:paraId="4C44AB49"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Lokalhyra Brunnsteatern</w:t>
            </w:r>
          </w:p>
        </w:tc>
        <w:tc>
          <w:tcPr>
            <w:tcW w:w="960" w:type="dxa"/>
            <w:shd w:val="clear" w:color="000000" w:fill="F7C7AC"/>
            <w:noWrap/>
            <w:vAlign w:val="bottom"/>
            <w:hideMark/>
          </w:tcPr>
          <w:p w14:paraId="016BFB92"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2,9</w:t>
            </w:r>
          </w:p>
        </w:tc>
        <w:tc>
          <w:tcPr>
            <w:tcW w:w="960" w:type="dxa"/>
            <w:shd w:val="clear" w:color="000000" w:fill="D9D9D9"/>
            <w:noWrap/>
            <w:vAlign w:val="bottom"/>
            <w:hideMark/>
          </w:tcPr>
          <w:p w14:paraId="269EC0AB"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352358B"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3DCD72B"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557FFA95" w14:textId="77777777" w:rsidTr="00030EC9">
        <w:trPr>
          <w:trHeight w:val="300"/>
        </w:trPr>
        <w:tc>
          <w:tcPr>
            <w:tcW w:w="5000" w:type="dxa"/>
            <w:shd w:val="clear" w:color="000000" w:fill="FBE2D5"/>
            <w:vAlign w:val="bottom"/>
            <w:hideMark/>
          </w:tcPr>
          <w:p w14:paraId="3E748FB2"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E-sportsanläggning, </w:t>
            </w:r>
            <w:proofErr w:type="spellStart"/>
            <w:r w:rsidRPr="00F52133">
              <w:rPr>
                <w:rFonts w:eastAsia="Times New Roman" w:cstheme="minorHAnsi"/>
                <w:color w:val="000000"/>
                <w:lang w:eastAsia="sv-SE"/>
              </w:rPr>
              <w:t>Fuzed</w:t>
            </w:r>
            <w:proofErr w:type="spellEnd"/>
            <w:r w:rsidRPr="00F52133">
              <w:rPr>
                <w:rFonts w:eastAsia="Times New Roman" w:cstheme="minorHAnsi"/>
                <w:color w:val="000000"/>
                <w:lang w:eastAsia="sv-SE"/>
              </w:rPr>
              <w:t xml:space="preserve"> (tillfälligt projektanslag under 3 år)</w:t>
            </w:r>
          </w:p>
        </w:tc>
        <w:tc>
          <w:tcPr>
            <w:tcW w:w="960" w:type="dxa"/>
            <w:shd w:val="clear" w:color="000000" w:fill="F7C7AC"/>
            <w:noWrap/>
            <w:vAlign w:val="bottom"/>
            <w:hideMark/>
          </w:tcPr>
          <w:p w14:paraId="18B97EE7"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2,7</w:t>
            </w:r>
          </w:p>
        </w:tc>
        <w:tc>
          <w:tcPr>
            <w:tcW w:w="960" w:type="dxa"/>
            <w:shd w:val="clear" w:color="000000" w:fill="D9D9D9"/>
            <w:noWrap/>
            <w:vAlign w:val="bottom"/>
            <w:hideMark/>
          </w:tcPr>
          <w:p w14:paraId="1F46123A"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E35F849"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782F1B8"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71149C30" w14:textId="77777777" w:rsidTr="00030EC9">
        <w:trPr>
          <w:trHeight w:val="300"/>
        </w:trPr>
        <w:tc>
          <w:tcPr>
            <w:tcW w:w="5000" w:type="dxa"/>
            <w:shd w:val="clear" w:color="000000" w:fill="FBE2D5"/>
            <w:vAlign w:val="bottom"/>
            <w:hideMark/>
          </w:tcPr>
          <w:p w14:paraId="29BCFEB2"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Kapitalkostnader, konstgräs Kåge</w:t>
            </w:r>
          </w:p>
        </w:tc>
        <w:tc>
          <w:tcPr>
            <w:tcW w:w="960" w:type="dxa"/>
            <w:shd w:val="clear" w:color="000000" w:fill="F7C7AC"/>
            <w:noWrap/>
            <w:vAlign w:val="bottom"/>
            <w:hideMark/>
          </w:tcPr>
          <w:p w14:paraId="5283C0F7"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238E9674"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02EA800"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8EFC2E6"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5E8513CD" w14:textId="77777777" w:rsidTr="00030EC9">
        <w:trPr>
          <w:trHeight w:val="300"/>
        </w:trPr>
        <w:tc>
          <w:tcPr>
            <w:tcW w:w="5000" w:type="dxa"/>
            <w:shd w:val="clear" w:color="000000" w:fill="FBE2D5"/>
            <w:vAlign w:val="bottom"/>
            <w:hideMark/>
          </w:tcPr>
          <w:p w14:paraId="3EB8C4D7"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Våldsprevention</w:t>
            </w:r>
          </w:p>
        </w:tc>
        <w:tc>
          <w:tcPr>
            <w:tcW w:w="960" w:type="dxa"/>
            <w:shd w:val="clear" w:color="000000" w:fill="F7C7AC"/>
            <w:noWrap/>
            <w:vAlign w:val="bottom"/>
            <w:hideMark/>
          </w:tcPr>
          <w:p w14:paraId="5164390E"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0CEDBCD5"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771FCB1"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0AF7C674"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1C58E431" w14:textId="77777777" w:rsidTr="00030EC9">
        <w:trPr>
          <w:trHeight w:val="300"/>
        </w:trPr>
        <w:tc>
          <w:tcPr>
            <w:tcW w:w="5000" w:type="dxa"/>
            <w:shd w:val="clear" w:color="000000" w:fill="FBE2D5"/>
            <w:vAlign w:val="bottom"/>
            <w:hideMark/>
          </w:tcPr>
          <w:p w14:paraId="32557A23"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Höjd internränta</w:t>
            </w:r>
          </w:p>
        </w:tc>
        <w:tc>
          <w:tcPr>
            <w:tcW w:w="960" w:type="dxa"/>
            <w:shd w:val="clear" w:color="000000" w:fill="F7C7AC"/>
            <w:noWrap/>
            <w:vAlign w:val="bottom"/>
            <w:hideMark/>
          </w:tcPr>
          <w:p w14:paraId="143B6251"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0,7</w:t>
            </w:r>
          </w:p>
        </w:tc>
        <w:tc>
          <w:tcPr>
            <w:tcW w:w="960" w:type="dxa"/>
            <w:shd w:val="clear" w:color="000000" w:fill="D9D9D9"/>
            <w:noWrap/>
            <w:vAlign w:val="bottom"/>
            <w:hideMark/>
          </w:tcPr>
          <w:p w14:paraId="4537697C"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79D68C64"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6D4CA12"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73900AB6" w14:textId="77777777" w:rsidTr="00030EC9">
        <w:trPr>
          <w:trHeight w:val="300"/>
        </w:trPr>
        <w:tc>
          <w:tcPr>
            <w:tcW w:w="5000" w:type="dxa"/>
            <w:shd w:val="clear" w:color="000000" w:fill="FBE2D5"/>
            <w:vAlign w:val="bottom"/>
            <w:hideMark/>
          </w:tcPr>
          <w:p w14:paraId="1936E280"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IT-kostnader</w:t>
            </w:r>
          </w:p>
        </w:tc>
        <w:tc>
          <w:tcPr>
            <w:tcW w:w="960" w:type="dxa"/>
            <w:shd w:val="clear" w:color="000000" w:fill="F7C7AC"/>
            <w:noWrap/>
            <w:vAlign w:val="bottom"/>
            <w:hideMark/>
          </w:tcPr>
          <w:p w14:paraId="699C12E7"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238E0FEC"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C0588B5"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B5A5588"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5D2F107F" w14:textId="77777777" w:rsidTr="00030EC9">
        <w:trPr>
          <w:trHeight w:val="300"/>
        </w:trPr>
        <w:tc>
          <w:tcPr>
            <w:tcW w:w="5000" w:type="dxa"/>
            <w:shd w:val="clear" w:color="000000" w:fill="FBE2D5"/>
            <w:vAlign w:val="bottom"/>
            <w:hideMark/>
          </w:tcPr>
          <w:p w14:paraId="77F7CCD1" w14:textId="3C8ABEC1"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 internhyra</w:t>
            </w:r>
          </w:p>
        </w:tc>
        <w:tc>
          <w:tcPr>
            <w:tcW w:w="960" w:type="dxa"/>
            <w:shd w:val="clear" w:color="000000" w:fill="F7C7AC"/>
            <w:noWrap/>
            <w:vAlign w:val="bottom"/>
            <w:hideMark/>
          </w:tcPr>
          <w:p w14:paraId="787972EC" w14:textId="3140F8C1" w:rsidR="00030EC9" w:rsidRPr="00F52133" w:rsidRDefault="00030EC9" w:rsidP="00063CB4">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 </w:t>
            </w:r>
            <w:r w:rsidR="00063CB4">
              <w:rPr>
                <w:rFonts w:eastAsia="Times New Roman" w:cstheme="minorHAnsi"/>
                <w:color w:val="000000"/>
                <w:lang w:eastAsia="sv-SE"/>
              </w:rPr>
              <w:t>2,1</w:t>
            </w:r>
          </w:p>
        </w:tc>
        <w:tc>
          <w:tcPr>
            <w:tcW w:w="960" w:type="dxa"/>
            <w:shd w:val="clear" w:color="000000" w:fill="D9D9D9"/>
            <w:noWrap/>
            <w:vAlign w:val="bottom"/>
            <w:hideMark/>
          </w:tcPr>
          <w:p w14:paraId="663AB175" w14:textId="2493E107" w:rsidR="00030EC9" w:rsidRPr="00F52133" w:rsidRDefault="00030EC9" w:rsidP="00063CB4">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 </w:t>
            </w:r>
            <w:r w:rsidR="00063CB4">
              <w:rPr>
                <w:rFonts w:eastAsia="Times New Roman" w:cstheme="minorHAnsi"/>
                <w:color w:val="000000"/>
                <w:lang w:eastAsia="sv-SE"/>
              </w:rPr>
              <w:t>0</w:t>
            </w:r>
          </w:p>
        </w:tc>
        <w:tc>
          <w:tcPr>
            <w:tcW w:w="840" w:type="dxa"/>
            <w:shd w:val="clear" w:color="000000" w:fill="FBE2D5"/>
            <w:noWrap/>
            <w:vAlign w:val="bottom"/>
            <w:hideMark/>
          </w:tcPr>
          <w:p w14:paraId="74B6BABB"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12680FC"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07178C8E" w14:textId="77777777" w:rsidTr="00030EC9">
        <w:trPr>
          <w:trHeight w:val="300"/>
        </w:trPr>
        <w:tc>
          <w:tcPr>
            <w:tcW w:w="5000" w:type="dxa"/>
            <w:shd w:val="clear" w:color="000000" w:fill="FBE2D5"/>
            <w:vAlign w:val="bottom"/>
            <w:hideMark/>
          </w:tcPr>
          <w:p w14:paraId="7198C6E1"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nämndsarvoden</w:t>
            </w:r>
          </w:p>
        </w:tc>
        <w:tc>
          <w:tcPr>
            <w:tcW w:w="960" w:type="dxa"/>
            <w:shd w:val="clear" w:color="000000" w:fill="F7C7AC"/>
            <w:noWrap/>
            <w:vAlign w:val="bottom"/>
            <w:hideMark/>
          </w:tcPr>
          <w:p w14:paraId="0D12916A"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1C6143BC"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5A704DED"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16A53A4"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69CBA68D" w14:textId="77777777" w:rsidTr="00030EC9">
        <w:trPr>
          <w:trHeight w:val="300"/>
        </w:trPr>
        <w:tc>
          <w:tcPr>
            <w:tcW w:w="5000" w:type="dxa"/>
            <w:shd w:val="clear" w:color="000000" w:fill="FBE2D5"/>
            <w:vAlign w:val="bottom"/>
            <w:hideMark/>
          </w:tcPr>
          <w:p w14:paraId="2D77CC20"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Avgiftsfritt kaffe/te, mm.</w:t>
            </w:r>
          </w:p>
        </w:tc>
        <w:tc>
          <w:tcPr>
            <w:tcW w:w="960" w:type="dxa"/>
            <w:shd w:val="clear" w:color="000000" w:fill="F7C7AC"/>
            <w:noWrap/>
            <w:vAlign w:val="bottom"/>
            <w:hideMark/>
          </w:tcPr>
          <w:p w14:paraId="67DEA55D"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637AD466"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7A33314E"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8F77EE4"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672CD85D" w14:textId="77777777" w:rsidTr="00030EC9">
        <w:trPr>
          <w:trHeight w:val="300"/>
        </w:trPr>
        <w:tc>
          <w:tcPr>
            <w:tcW w:w="5000" w:type="dxa"/>
            <w:shd w:val="clear" w:color="000000" w:fill="FBE2D5"/>
            <w:vAlign w:val="bottom"/>
            <w:hideMark/>
          </w:tcPr>
          <w:p w14:paraId="44C15221"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Lönekartläggning, jämställda löner</w:t>
            </w:r>
          </w:p>
        </w:tc>
        <w:tc>
          <w:tcPr>
            <w:tcW w:w="960" w:type="dxa"/>
            <w:shd w:val="clear" w:color="000000" w:fill="F7C7AC"/>
            <w:noWrap/>
            <w:vAlign w:val="bottom"/>
            <w:hideMark/>
          </w:tcPr>
          <w:p w14:paraId="47788CD6"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76BFC734"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64A1173"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28C307C"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102EEEFB" w14:textId="77777777" w:rsidTr="00030EC9">
        <w:trPr>
          <w:trHeight w:val="300"/>
        </w:trPr>
        <w:tc>
          <w:tcPr>
            <w:tcW w:w="5000" w:type="dxa"/>
            <w:shd w:val="clear" w:color="000000" w:fill="FBE2D5"/>
            <w:vAlign w:val="bottom"/>
            <w:hideMark/>
          </w:tcPr>
          <w:p w14:paraId="3E756763"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390C279E"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-1,9</w:t>
            </w:r>
          </w:p>
        </w:tc>
        <w:tc>
          <w:tcPr>
            <w:tcW w:w="960" w:type="dxa"/>
            <w:shd w:val="clear" w:color="000000" w:fill="D9D9D9"/>
            <w:noWrap/>
            <w:vAlign w:val="bottom"/>
            <w:hideMark/>
          </w:tcPr>
          <w:p w14:paraId="2258AC65"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EDA69EB"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C1E444C"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1BA84762" w14:textId="77777777" w:rsidTr="00030EC9">
        <w:trPr>
          <w:trHeight w:val="300"/>
        </w:trPr>
        <w:tc>
          <w:tcPr>
            <w:tcW w:w="5000" w:type="dxa"/>
            <w:shd w:val="clear" w:color="000000" w:fill="FBE2D5"/>
            <w:vAlign w:val="bottom"/>
            <w:hideMark/>
          </w:tcPr>
          <w:p w14:paraId="7392BEB7"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Omfördelning, rekryteringscenter (-0,3 mnkr) och kundtjänst (-0,5 mnkr)</w:t>
            </w:r>
          </w:p>
        </w:tc>
        <w:tc>
          <w:tcPr>
            <w:tcW w:w="960" w:type="dxa"/>
            <w:shd w:val="clear" w:color="000000" w:fill="F7C7AC"/>
            <w:noWrap/>
            <w:vAlign w:val="bottom"/>
            <w:hideMark/>
          </w:tcPr>
          <w:p w14:paraId="5FAB60C6"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-0,8</w:t>
            </w:r>
          </w:p>
        </w:tc>
        <w:tc>
          <w:tcPr>
            <w:tcW w:w="960" w:type="dxa"/>
            <w:shd w:val="clear" w:color="000000" w:fill="D9D9D9"/>
            <w:noWrap/>
            <w:vAlign w:val="bottom"/>
            <w:hideMark/>
          </w:tcPr>
          <w:p w14:paraId="4CAC7428"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EF0EF69"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C1D508E"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5E0FC309" w14:textId="77777777" w:rsidTr="00030EC9">
        <w:trPr>
          <w:trHeight w:val="300"/>
        </w:trPr>
        <w:tc>
          <w:tcPr>
            <w:tcW w:w="5000" w:type="dxa"/>
            <w:shd w:val="clear" w:color="000000" w:fill="FBE2D5"/>
            <w:vAlign w:val="bottom"/>
            <w:hideMark/>
          </w:tcPr>
          <w:p w14:paraId="21C72E61"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Kultur- och fritidsguidning (3,3 mnkr)</w:t>
            </w:r>
          </w:p>
        </w:tc>
        <w:tc>
          <w:tcPr>
            <w:tcW w:w="960" w:type="dxa"/>
            <w:shd w:val="clear" w:color="000000" w:fill="F7C7AC"/>
            <w:noWrap/>
            <w:vAlign w:val="bottom"/>
            <w:hideMark/>
          </w:tcPr>
          <w:p w14:paraId="714B066B"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960" w:type="dxa"/>
            <w:shd w:val="clear" w:color="000000" w:fill="D9D9D9"/>
            <w:noWrap/>
            <w:vAlign w:val="bottom"/>
            <w:hideMark/>
          </w:tcPr>
          <w:p w14:paraId="66422623"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-3,3</w:t>
            </w:r>
          </w:p>
        </w:tc>
        <w:tc>
          <w:tcPr>
            <w:tcW w:w="840" w:type="dxa"/>
            <w:shd w:val="clear" w:color="000000" w:fill="FBE2D5"/>
            <w:noWrap/>
            <w:vAlign w:val="bottom"/>
            <w:hideMark/>
          </w:tcPr>
          <w:p w14:paraId="12BE02E1"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E813660"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4489E375" w14:textId="77777777" w:rsidTr="00030EC9">
        <w:trPr>
          <w:trHeight w:val="300"/>
        </w:trPr>
        <w:tc>
          <w:tcPr>
            <w:tcW w:w="5000" w:type="dxa"/>
            <w:shd w:val="clear" w:color="000000" w:fill="FBE2D5"/>
            <w:vAlign w:val="bottom"/>
            <w:hideMark/>
          </w:tcPr>
          <w:p w14:paraId="1DBA1906"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Landsbygdsmiljonen återförs till KS-förfogandemedel</w:t>
            </w:r>
          </w:p>
        </w:tc>
        <w:tc>
          <w:tcPr>
            <w:tcW w:w="960" w:type="dxa"/>
            <w:shd w:val="clear" w:color="000000" w:fill="F7C7AC"/>
            <w:noWrap/>
            <w:vAlign w:val="bottom"/>
            <w:hideMark/>
          </w:tcPr>
          <w:p w14:paraId="075EAC1D"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55FD7919"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840" w:type="dxa"/>
            <w:shd w:val="clear" w:color="000000" w:fill="FBE2D5"/>
            <w:noWrap/>
            <w:vAlign w:val="bottom"/>
            <w:hideMark/>
          </w:tcPr>
          <w:p w14:paraId="781BA67F"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7CF3DFC"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40EFADCF" w14:textId="77777777" w:rsidTr="00030EC9">
        <w:trPr>
          <w:trHeight w:val="600"/>
        </w:trPr>
        <w:tc>
          <w:tcPr>
            <w:tcW w:w="5000" w:type="dxa"/>
            <w:shd w:val="clear" w:color="000000" w:fill="FBE2D5"/>
            <w:vAlign w:val="bottom"/>
            <w:hideMark/>
          </w:tcPr>
          <w:p w14:paraId="78E7E375"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Besparing genom minskad administration (1 % av verksamhetsomslutningen)</w:t>
            </w:r>
          </w:p>
        </w:tc>
        <w:tc>
          <w:tcPr>
            <w:tcW w:w="960" w:type="dxa"/>
            <w:shd w:val="clear" w:color="000000" w:fill="F7C7AC"/>
            <w:noWrap/>
            <w:vAlign w:val="bottom"/>
            <w:hideMark/>
          </w:tcPr>
          <w:p w14:paraId="730DE52E"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-2,3</w:t>
            </w:r>
          </w:p>
        </w:tc>
        <w:tc>
          <w:tcPr>
            <w:tcW w:w="960" w:type="dxa"/>
            <w:shd w:val="clear" w:color="000000" w:fill="D9D9D9"/>
            <w:noWrap/>
            <w:vAlign w:val="bottom"/>
            <w:hideMark/>
          </w:tcPr>
          <w:p w14:paraId="771E0247"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-2,3</w:t>
            </w:r>
          </w:p>
        </w:tc>
        <w:tc>
          <w:tcPr>
            <w:tcW w:w="840" w:type="dxa"/>
            <w:shd w:val="clear" w:color="000000" w:fill="FBE2D5"/>
            <w:noWrap/>
            <w:vAlign w:val="bottom"/>
            <w:hideMark/>
          </w:tcPr>
          <w:p w14:paraId="554A65A3"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22A0432"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4E228FDC" w14:textId="77777777" w:rsidTr="00030EC9">
        <w:trPr>
          <w:trHeight w:val="300"/>
        </w:trPr>
        <w:tc>
          <w:tcPr>
            <w:tcW w:w="5000" w:type="dxa"/>
            <w:shd w:val="clear" w:color="auto" w:fill="auto"/>
            <w:vAlign w:val="bottom"/>
            <w:hideMark/>
          </w:tcPr>
          <w:p w14:paraId="45EBA827" w14:textId="77777777" w:rsidR="00030EC9" w:rsidRPr="00F52133" w:rsidRDefault="00030EC9" w:rsidP="00030EC9">
            <w:pPr>
              <w:spacing w:after="0" w:line="240" w:lineRule="auto"/>
              <w:rPr>
                <w:rFonts w:eastAsia="Times New Roman" w:cstheme="minorHAnsi"/>
                <w:color w:val="000000"/>
                <w:lang w:eastAsia="sv-SE"/>
              </w:rPr>
            </w:pPr>
          </w:p>
        </w:tc>
        <w:tc>
          <w:tcPr>
            <w:tcW w:w="960" w:type="dxa"/>
            <w:shd w:val="clear" w:color="auto" w:fill="auto"/>
            <w:noWrap/>
            <w:vAlign w:val="bottom"/>
            <w:hideMark/>
          </w:tcPr>
          <w:p w14:paraId="7C9EC4B8"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71EDBDE7" w14:textId="77777777" w:rsidR="00030EC9" w:rsidRPr="00F52133" w:rsidRDefault="00030EC9" w:rsidP="00030EC9">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489B38E2"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05E21A96" w14:textId="77777777" w:rsidR="00030EC9" w:rsidRPr="00F52133" w:rsidRDefault="00030EC9" w:rsidP="00030EC9">
            <w:pPr>
              <w:spacing w:after="0" w:line="240" w:lineRule="auto"/>
              <w:rPr>
                <w:rFonts w:eastAsia="Times New Roman" w:cstheme="minorHAnsi"/>
                <w:sz w:val="20"/>
                <w:szCs w:val="20"/>
                <w:lang w:eastAsia="sv-SE"/>
              </w:rPr>
            </w:pPr>
          </w:p>
        </w:tc>
      </w:tr>
      <w:tr w:rsidR="00030EC9" w:rsidRPr="00F52133" w14:paraId="4C98C642" w14:textId="77777777" w:rsidTr="00030EC9">
        <w:trPr>
          <w:trHeight w:val="300"/>
        </w:trPr>
        <w:tc>
          <w:tcPr>
            <w:tcW w:w="5000" w:type="dxa"/>
            <w:shd w:val="clear" w:color="000000" w:fill="FBE2D5"/>
            <w:vAlign w:val="bottom"/>
            <w:hideMark/>
          </w:tcPr>
          <w:p w14:paraId="1EF5BA93"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Kulturnämnd</w:t>
            </w:r>
          </w:p>
        </w:tc>
        <w:tc>
          <w:tcPr>
            <w:tcW w:w="960" w:type="dxa"/>
            <w:shd w:val="clear" w:color="000000" w:fill="F7C7AC"/>
            <w:noWrap/>
            <w:vAlign w:val="bottom"/>
            <w:hideMark/>
          </w:tcPr>
          <w:p w14:paraId="54035019" w14:textId="01E2F92D"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1,</w:t>
            </w:r>
            <w:r w:rsidR="00063CB4">
              <w:rPr>
                <w:rFonts w:eastAsia="Times New Roman" w:cstheme="minorHAnsi"/>
                <w:b/>
                <w:bCs/>
                <w:color w:val="000000"/>
                <w:lang w:eastAsia="sv-SE"/>
              </w:rPr>
              <w:t>9</w:t>
            </w:r>
          </w:p>
        </w:tc>
        <w:tc>
          <w:tcPr>
            <w:tcW w:w="960" w:type="dxa"/>
            <w:shd w:val="clear" w:color="000000" w:fill="D9D9D9"/>
            <w:noWrap/>
            <w:vAlign w:val="bottom"/>
            <w:hideMark/>
          </w:tcPr>
          <w:p w14:paraId="1E24BFDA"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w:t>
            </w:r>
          </w:p>
        </w:tc>
        <w:tc>
          <w:tcPr>
            <w:tcW w:w="840" w:type="dxa"/>
            <w:shd w:val="clear" w:color="000000" w:fill="FBE2D5"/>
            <w:noWrap/>
            <w:vAlign w:val="bottom"/>
            <w:hideMark/>
          </w:tcPr>
          <w:p w14:paraId="02E0CFD6"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12</w:t>
            </w:r>
          </w:p>
        </w:tc>
        <w:tc>
          <w:tcPr>
            <w:tcW w:w="960" w:type="dxa"/>
            <w:shd w:val="clear" w:color="000000" w:fill="D9D9D9"/>
            <w:noWrap/>
            <w:vAlign w:val="bottom"/>
            <w:hideMark/>
          </w:tcPr>
          <w:p w14:paraId="0591FCB8"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12</w:t>
            </w:r>
          </w:p>
        </w:tc>
      </w:tr>
      <w:tr w:rsidR="00030EC9" w:rsidRPr="00F52133" w14:paraId="69D55051" w14:textId="77777777" w:rsidTr="00030EC9">
        <w:trPr>
          <w:trHeight w:val="300"/>
        </w:trPr>
        <w:tc>
          <w:tcPr>
            <w:tcW w:w="5000" w:type="dxa"/>
            <w:shd w:val="clear" w:color="000000" w:fill="FBE2D5"/>
            <w:vAlign w:val="bottom"/>
            <w:hideMark/>
          </w:tcPr>
          <w:p w14:paraId="1BFAB147"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7B6FBD24"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w:t>
            </w:r>
          </w:p>
        </w:tc>
        <w:tc>
          <w:tcPr>
            <w:tcW w:w="960" w:type="dxa"/>
            <w:shd w:val="clear" w:color="000000" w:fill="D9D9D9"/>
            <w:noWrap/>
            <w:vAlign w:val="bottom"/>
            <w:hideMark/>
          </w:tcPr>
          <w:p w14:paraId="08B811CE"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88FCBE7"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12</w:t>
            </w:r>
          </w:p>
        </w:tc>
        <w:tc>
          <w:tcPr>
            <w:tcW w:w="960" w:type="dxa"/>
            <w:shd w:val="clear" w:color="000000" w:fill="D9D9D9"/>
            <w:noWrap/>
            <w:vAlign w:val="bottom"/>
            <w:hideMark/>
          </w:tcPr>
          <w:p w14:paraId="5F8E1C02"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12</w:t>
            </w:r>
          </w:p>
        </w:tc>
      </w:tr>
      <w:tr w:rsidR="00030EC9" w:rsidRPr="00F52133" w14:paraId="3631378E" w14:textId="77777777" w:rsidTr="00030EC9">
        <w:trPr>
          <w:trHeight w:val="300"/>
        </w:trPr>
        <w:tc>
          <w:tcPr>
            <w:tcW w:w="5000" w:type="dxa"/>
            <w:shd w:val="clear" w:color="000000" w:fill="FBE2D5"/>
            <w:vAlign w:val="bottom"/>
            <w:hideMark/>
          </w:tcPr>
          <w:p w14:paraId="37771A3A"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IT-kostnader</w:t>
            </w:r>
          </w:p>
        </w:tc>
        <w:tc>
          <w:tcPr>
            <w:tcW w:w="960" w:type="dxa"/>
            <w:shd w:val="clear" w:color="000000" w:fill="F7C7AC"/>
            <w:noWrap/>
            <w:vAlign w:val="bottom"/>
            <w:hideMark/>
          </w:tcPr>
          <w:p w14:paraId="6F360500"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066ABA5A"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77BD128"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413C9CA"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63413675" w14:textId="77777777" w:rsidTr="00030EC9">
        <w:trPr>
          <w:trHeight w:val="300"/>
        </w:trPr>
        <w:tc>
          <w:tcPr>
            <w:tcW w:w="5000" w:type="dxa"/>
            <w:shd w:val="clear" w:color="000000" w:fill="FBE2D5"/>
            <w:vAlign w:val="bottom"/>
            <w:hideMark/>
          </w:tcPr>
          <w:p w14:paraId="192D0F17" w14:textId="58B0BB68"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 internhyra</w:t>
            </w:r>
          </w:p>
        </w:tc>
        <w:tc>
          <w:tcPr>
            <w:tcW w:w="960" w:type="dxa"/>
            <w:shd w:val="clear" w:color="000000" w:fill="F7C7AC"/>
            <w:noWrap/>
            <w:vAlign w:val="bottom"/>
            <w:hideMark/>
          </w:tcPr>
          <w:p w14:paraId="70A8AA49" w14:textId="68CA544E" w:rsidR="00030EC9" w:rsidRPr="00F52133" w:rsidRDefault="00030EC9" w:rsidP="00063CB4">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 </w:t>
            </w:r>
            <w:r w:rsidR="00063CB4">
              <w:rPr>
                <w:rFonts w:eastAsia="Times New Roman" w:cstheme="minorHAnsi"/>
                <w:color w:val="000000"/>
                <w:lang w:eastAsia="sv-SE"/>
              </w:rPr>
              <w:t>0,3</w:t>
            </w:r>
          </w:p>
        </w:tc>
        <w:tc>
          <w:tcPr>
            <w:tcW w:w="960" w:type="dxa"/>
            <w:shd w:val="clear" w:color="000000" w:fill="D9D9D9"/>
            <w:noWrap/>
            <w:vAlign w:val="bottom"/>
            <w:hideMark/>
          </w:tcPr>
          <w:p w14:paraId="1199B6EC" w14:textId="6F98099F" w:rsidR="00030EC9" w:rsidRPr="00F52133" w:rsidRDefault="00063CB4" w:rsidP="00063CB4">
            <w:pPr>
              <w:spacing w:after="0" w:line="240" w:lineRule="auto"/>
              <w:jc w:val="right"/>
              <w:rPr>
                <w:rFonts w:eastAsia="Times New Roman" w:cstheme="minorHAnsi"/>
                <w:color w:val="000000"/>
                <w:lang w:eastAsia="sv-SE"/>
              </w:rPr>
            </w:pPr>
            <w:r>
              <w:rPr>
                <w:rFonts w:eastAsia="Times New Roman" w:cstheme="minorHAnsi"/>
                <w:color w:val="000000"/>
                <w:lang w:eastAsia="sv-SE"/>
              </w:rPr>
              <w:t>0</w:t>
            </w:r>
          </w:p>
        </w:tc>
        <w:tc>
          <w:tcPr>
            <w:tcW w:w="840" w:type="dxa"/>
            <w:shd w:val="clear" w:color="000000" w:fill="FBE2D5"/>
            <w:noWrap/>
            <w:vAlign w:val="bottom"/>
            <w:hideMark/>
          </w:tcPr>
          <w:p w14:paraId="510B2DB6"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4E57EE0"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626D116D" w14:textId="77777777" w:rsidTr="00030EC9">
        <w:trPr>
          <w:trHeight w:val="300"/>
        </w:trPr>
        <w:tc>
          <w:tcPr>
            <w:tcW w:w="5000" w:type="dxa"/>
            <w:shd w:val="clear" w:color="000000" w:fill="FBE2D5"/>
            <w:vAlign w:val="bottom"/>
            <w:hideMark/>
          </w:tcPr>
          <w:p w14:paraId="57D31399"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nämndsarvoden</w:t>
            </w:r>
          </w:p>
        </w:tc>
        <w:tc>
          <w:tcPr>
            <w:tcW w:w="960" w:type="dxa"/>
            <w:shd w:val="clear" w:color="000000" w:fill="F7C7AC"/>
            <w:noWrap/>
            <w:vAlign w:val="bottom"/>
            <w:hideMark/>
          </w:tcPr>
          <w:p w14:paraId="57A3C067"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401917DE"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DB5816F"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733345F"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319CAA7B" w14:textId="77777777" w:rsidTr="00030EC9">
        <w:trPr>
          <w:trHeight w:val="300"/>
        </w:trPr>
        <w:tc>
          <w:tcPr>
            <w:tcW w:w="5000" w:type="dxa"/>
            <w:shd w:val="clear" w:color="000000" w:fill="FBE2D5"/>
            <w:vAlign w:val="bottom"/>
            <w:hideMark/>
          </w:tcPr>
          <w:p w14:paraId="0D42788A"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4A16F5DD"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-1,3</w:t>
            </w:r>
          </w:p>
        </w:tc>
        <w:tc>
          <w:tcPr>
            <w:tcW w:w="960" w:type="dxa"/>
            <w:shd w:val="clear" w:color="000000" w:fill="D9D9D9"/>
            <w:noWrap/>
            <w:vAlign w:val="bottom"/>
            <w:hideMark/>
          </w:tcPr>
          <w:p w14:paraId="6DE2EDCF"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35CA05D3"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24E5196"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6AA70A6F" w14:textId="77777777" w:rsidTr="00030EC9">
        <w:trPr>
          <w:trHeight w:val="300"/>
        </w:trPr>
        <w:tc>
          <w:tcPr>
            <w:tcW w:w="5000" w:type="dxa"/>
            <w:shd w:val="clear" w:color="000000" w:fill="FBE2D5"/>
            <w:vAlign w:val="bottom"/>
            <w:hideMark/>
          </w:tcPr>
          <w:p w14:paraId="6244F2FE"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Omfördelning, rekryteringscenter</w:t>
            </w:r>
          </w:p>
        </w:tc>
        <w:tc>
          <w:tcPr>
            <w:tcW w:w="960" w:type="dxa"/>
            <w:shd w:val="clear" w:color="000000" w:fill="F7C7AC"/>
            <w:noWrap/>
            <w:vAlign w:val="bottom"/>
            <w:hideMark/>
          </w:tcPr>
          <w:p w14:paraId="0A2AF0F7"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-0,3</w:t>
            </w:r>
          </w:p>
        </w:tc>
        <w:tc>
          <w:tcPr>
            <w:tcW w:w="960" w:type="dxa"/>
            <w:shd w:val="clear" w:color="000000" w:fill="D9D9D9"/>
            <w:noWrap/>
            <w:vAlign w:val="bottom"/>
            <w:hideMark/>
          </w:tcPr>
          <w:p w14:paraId="2C6ADC6B"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A96C08D"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465A63C"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6D4BE4CB" w14:textId="77777777" w:rsidTr="00030EC9">
        <w:trPr>
          <w:trHeight w:val="300"/>
        </w:trPr>
        <w:tc>
          <w:tcPr>
            <w:tcW w:w="5000" w:type="dxa"/>
            <w:shd w:val="clear" w:color="auto" w:fill="auto"/>
            <w:vAlign w:val="bottom"/>
            <w:hideMark/>
          </w:tcPr>
          <w:p w14:paraId="4BB11584" w14:textId="77777777" w:rsidR="00030EC9" w:rsidRPr="00F52133" w:rsidRDefault="00030EC9" w:rsidP="00030EC9">
            <w:pPr>
              <w:spacing w:after="0" w:line="240" w:lineRule="auto"/>
              <w:rPr>
                <w:rFonts w:eastAsia="Times New Roman" w:cstheme="minorHAnsi"/>
                <w:color w:val="000000"/>
                <w:lang w:eastAsia="sv-SE"/>
              </w:rPr>
            </w:pPr>
          </w:p>
        </w:tc>
        <w:tc>
          <w:tcPr>
            <w:tcW w:w="960" w:type="dxa"/>
            <w:shd w:val="clear" w:color="auto" w:fill="auto"/>
            <w:noWrap/>
            <w:vAlign w:val="bottom"/>
            <w:hideMark/>
          </w:tcPr>
          <w:p w14:paraId="63933CF2"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22960182" w14:textId="77777777" w:rsidR="00030EC9" w:rsidRPr="00F52133" w:rsidRDefault="00030EC9" w:rsidP="00030EC9">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6FC499C9"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644CB1BF" w14:textId="77777777" w:rsidR="00030EC9" w:rsidRPr="00F52133" w:rsidRDefault="00030EC9" w:rsidP="00030EC9">
            <w:pPr>
              <w:spacing w:after="0" w:line="240" w:lineRule="auto"/>
              <w:rPr>
                <w:rFonts w:eastAsia="Times New Roman" w:cstheme="minorHAnsi"/>
                <w:sz w:val="20"/>
                <w:szCs w:val="20"/>
                <w:lang w:eastAsia="sv-SE"/>
              </w:rPr>
            </w:pPr>
          </w:p>
        </w:tc>
      </w:tr>
      <w:tr w:rsidR="00030EC9" w:rsidRPr="00F52133" w14:paraId="53BE71AA" w14:textId="77777777" w:rsidTr="00030EC9">
        <w:trPr>
          <w:trHeight w:val="300"/>
        </w:trPr>
        <w:tc>
          <w:tcPr>
            <w:tcW w:w="5000" w:type="dxa"/>
            <w:shd w:val="clear" w:color="000000" w:fill="FBE2D5"/>
            <w:vAlign w:val="bottom"/>
            <w:hideMark/>
          </w:tcPr>
          <w:p w14:paraId="13953BFB"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Personalnämnd</w:t>
            </w:r>
          </w:p>
        </w:tc>
        <w:tc>
          <w:tcPr>
            <w:tcW w:w="960" w:type="dxa"/>
            <w:shd w:val="clear" w:color="000000" w:fill="F7C7AC"/>
            <w:noWrap/>
            <w:vAlign w:val="bottom"/>
            <w:hideMark/>
          </w:tcPr>
          <w:p w14:paraId="5F2AC5F4"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0,6</w:t>
            </w:r>
          </w:p>
        </w:tc>
        <w:tc>
          <w:tcPr>
            <w:tcW w:w="960" w:type="dxa"/>
            <w:shd w:val="clear" w:color="000000" w:fill="D9D9D9"/>
            <w:noWrap/>
            <w:vAlign w:val="bottom"/>
            <w:hideMark/>
          </w:tcPr>
          <w:p w14:paraId="06F8FD35"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0,5</w:t>
            </w:r>
          </w:p>
        </w:tc>
        <w:tc>
          <w:tcPr>
            <w:tcW w:w="840" w:type="dxa"/>
            <w:shd w:val="clear" w:color="000000" w:fill="FBE2D5"/>
            <w:noWrap/>
            <w:vAlign w:val="bottom"/>
            <w:hideMark/>
          </w:tcPr>
          <w:p w14:paraId="19168C62"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-0,5</w:t>
            </w:r>
          </w:p>
        </w:tc>
        <w:tc>
          <w:tcPr>
            <w:tcW w:w="960" w:type="dxa"/>
            <w:shd w:val="clear" w:color="000000" w:fill="D9D9D9"/>
            <w:noWrap/>
            <w:vAlign w:val="bottom"/>
            <w:hideMark/>
          </w:tcPr>
          <w:p w14:paraId="111452F0"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w:t>
            </w:r>
          </w:p>
        </w:tc>
      </w:tr>
      <w:tr w:rsidR="00030EC9" w:rsidRPr="00F52133" w14:paraId="714A86D1" w14:textId="77777777" w:rsidTr="00030EC9">
        <w:trPr>
          <w:trHeight w:val="300"/>
        </w:trPr>
        <w:tc>
          <w:tcPr>
            <w:tcW w:w="5000" w:type="dxa"/>
            <w:shd w:val="clear" w:color="000000" w:fill="FBE2D5"/>
            <w:vAlign w:val="bottom"/>
            <w:hideMark/>
          </w:tcPr>
          <w:p w14:paraId="4C1B749A"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54551CB9"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0,5</w:t>
            </w:r>
          </w:p>
        </w:tc>
        <w:tc>
          <w:tcPr>
            <w:tcW w:w="960" w:type="dxa"/>
            <w:shd w:val="clear" w:color="000000" w:fill="D9D9D9"/>
            <w:noWrap/>
            <w:vAlign w:val="bottom"/>
            <w:hideMark/>
          </w:tcPr>
          <w:p w14:paraId="603BCACF"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0,5</w:t>
            </w:r>
          </w:p>
        </w:tc>
        <w:tc>
          <w:tcPr>
            <w:tcW w:w="840" w:type="dxa"/>
            <w:shd w:val="clear" w:color="000000" w:fill="FBE2D5"/>
            <w:noWrap/>
            <w:vAlign w:val="bottom"/>
            <w:hideMark/>
          </w:tcPr>
          <w:p w14:paraId="70E04CB9"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w:t>
            </w:r>
          </w:p>
        </w:tc>
        <w:tc>
          <w:tcPr>
            <w:tcW w:w="960" w:type="dxa"/>
            <w:shd w:val="clear" w:color="000000" w:fill="D9D9D9"/>
            <w:noWrap/>
            <w:vAlign w:val="bottom"/>
            <w:hideMark/>
          </w:tcPr>
          <w:p w14:paraId="67EC5A21"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w:t>
            </w:r>
          </w:p>
        </w:tc>
      </w:tr>
      <w:tr w:rsidR="00030EC9" w:rsidRPr="00F52133" w14:paraId="2D0506E0" w14:textId="77777777" w:rsidTr="00030EC9">
        <w:trPr>
          <w:trHeight w:val="300"/>
        </w:trPr>
        <w:tc>
          <w:tcPr>
            <w:tcW w:w="5000" w:type="dxa"/>
            <w:shd w:val="clear" w:color="000000" w:fill="FBE2D5"/>
            <w:vAlign w:val="bottom"/>
            <w:hideMark/>
          </w:tcPr>
          <w:p w14:paraId="5322F02B"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Kompetensförsörjning (ramhöjning)</w:t>
            </w:r>
          </w:p>
        </w:tc>
        <w:tc>
          <w:tcPr>
            <w:tcW w:w="960" w:type="dxa"/>
            <w:shd w:val="clear" w:color="000000" w:fill="F7C7AC"/>
            <w:noWrap/>
            <w:vAlign w:val="bottom"/>
            <w:hideMark/>
          </w:tcPr>
          <w:p w14:paraId="7E647F5A"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7076A8D0"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3371CFD"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445FDF44"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2F527D13" w14:textId="77777777" w:rsidTr="00030EC9">
        <w:trPr>
          <w:trHeight w:val="300"/>
        </w:trPr>
        <w:tc>
          <w:tcPr>
            <w:tcW w:w="5000" w:type="dxa"/>
            <w:shd w:val="clear" w:color="000000" w:fill="FBE2D5"/>
            <w:vAlign w:val="bottom"/>
            <w:hideMark/>
          </w:tcPr>
          <w:p w14:paraId="34E58AAE"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Kompetensförsörjning (engångsanslag)</w:t>
            </w:r>
          </w:p>
        </w:tc>
        <w:tc>
          <w:tcPr>
            <w:tcW w:w="960" w:type="dxa"/>
            <w:shd w:val="clear" w:color="000000" w:fill="F7C7AC"/>
            <w:noWrap/>
            <w:vAlign w:val="bottom"/>
            <w:hideMark/>
          </w:tcPr>
          <w:p w14:paraId="6505FDBD"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w:t>
            </w:r>
          </w:p>
        </w:tc>
        <w:tc>
          <w:tcPr>
            <w:tcW w:w="960" w:type="dxa"/>
            <w:shd w:val="clear" w:color="000000" w:fill="D9D9D9"/>
            <w:noWrap/>
            <w:vAlign w:val="bottom"/>
            <w:hideMark/>
          </w:tcPr>
          <w:p w14:paraId="31E43545"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ADC6A57"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14E85005"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67CB7DBF" w14:textId="77777777" w:rsidTr="00030EC9">
        <w:trPr>
          <w:trHeight w:val="300"/>
        </w:trPr>
        <w:tc>
          <w:tcPr>
            <w:tcW w:w="5000" w:type="dxa"/>
            <w:shd w:val="clear" w:color="000000" w:fill="FBE2D5"/>
            <w:vAlign w:val="bottom"/>
            <w:hideMark/>
          </w:tcPr>
          <w:p w14:paraId="0A9510A8"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Upphandling personal- och lönesystem (tillfälligt anslag)</w:t>
            </w:r>
          </w:p>
        </w:tc>
        <w:tc>
          <w:tcPr>
            <w:tcW w:w="960" w:type="dxa"/>
            <w:shd w:val="clear" w:color="000000" w:fill="F7C7AC"/>
            <w:noWrap/>
            <w:vAlign w:val="bottom"/>
            <w:hideMark/>
          </w:tcPr>
          <w:p w14:paraId="13ACACD7"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626F633C"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840" w:type="dxa"/>
            <w:shd w:val="clear" w:color="000000" w:fill="FBE2D5"/>
            <w:noWrap/>
            <w:vAlign w:val="bottom"/>
            <w:hideMark/>
          </w:tcPr>
          <w:p w14:paraId="663ED84D"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-2,5</w:t>
            </w:r>
          </w:p>
        </w:tc>
        <w:tc>
          <w:tcPr>
            <w:tcW w:w="960" w:type="dxa"/>
            <w:shd w:val="clear" w:color="000000" w:fill="D9D9D9"/>
            <w:noWrap/>
            <w:vAlign w:val="bottom"/>
            <w:hideMark/>
          </w:tcPr>
          <w:p w14:paraId="13FCE435"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r>
      <w:tr w:rsidR="00030EC9" w:rsidRPr="00F52133" w14:paraId="1464CCAD" w14:textId="77777777" w:rsidTr="00030EC9">
        <w:trPr>
          <w:trHeight w:val="300"/>
        </w:trPr>
        <w:tc>
          <w:tcPr>
            <w:tcW w:w="5000" w:type="dxa"/>
            <w:shd w:val="clear" w:color="000000" w:fill="FBE2D5"/>
            <w:vAlign w:val="bottom"/>
            <w:hideMark/>
          </w:tcPr>
          <w:p w14:paraId="04A406F2"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 internhyra*</w:t>
            </w:r>
          </w:p>
        </w:tc>
        <w:tc>
          <w:tcPr>
            <w:tcW w:w="960" w:type="dxa"/>
            <w:shd w:val="clear" w:color="000000" w:fill="F7C7AC"/>
            <w:noWrap/>
            <w:vAlign w:val="bottom"/>
            <w:hideMark/>
          </w:tcPr>
          <w:p w14:paraId="23AB1D60"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692ACD6"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840" w:type="dxa"/>
            <w:shd w:val="clear" w:color="000000" w:fill="FBE2D5"/>
            <w:noWrap/>
            <w:vAlign w:val="bottom"/>
            <w:hideMark/>
          </w:tcPr>
          <w:p w14:paraId="73FD7A16"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E419101"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53BDC366" w14:textId="77777777" w:rsidTr="00030EC9">
        <w:trPr>
          <w:trHeight w:val="300"/>
        </w:trPr>
        <w:tc>
          <w:tcPr>
            <w:tcW w:w="5000" w:type="dxa"/>
            <w:shd w:val="clear" w:color="000000" w:fill="FBE2D5"/>
            <w:vAlign w:val="bottom"/>
            <w:hideMark/>
          </w:tcPr>
          <w:p w14:paraId="7A0CBF3E"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Ökade nämndsarvoden</w:t>
            </w:r>
          </w:p>
        </w:tc>
        <w:tc>
          <w:tcPr>
            <w:tcW w:w="960" w:type="dxa"/>
            <w:shd w:val="clear" w:color="000000" w:fill="F7C7AC"/>
            <w:noWrap/>
            <w:vAlign w:val="bottom"/>
            <w:hideMark/>
          </w:tcPr>
          <w:p w14:paraId="5611A8C8"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7E84D2D9"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4899D900"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5126ACBE"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05205E17" w14:textId="77777777" w:rsidTr="00030EC9">
        <w:trPr>
          <w:trHeight w:val="300"/>
        </w:trPr>
        <w:tc>
          <w:tcPr>
            <w:tcW w:w="5000" w:type="dxa"/>
            <w:shd w:val="clear" w:color="auto" w:fill="auto"/>
            <w:vAlign w:val="bottom"/>
            <w:hideMark/>
          </w:tcPr>
          <w:p w14:paraId="31FDF9BF" w14:textId="77777777" w:rsidR="00030EC9" w:rsidRPr="00F52133" w:rsidRDefault="00030EC9" w:rsidP="00030EC9">
            <w:pPr>
              <w:spacing w:after="0" w:line="240" w:lineRule="auto"/>
              <w:rPr>
                <w:rFonts w:eastAsia="Times New Roman" w:cstheme="minorHAnsi"/>
                <w:color w:val="000000"/>
                <w:lang w:eastAsia="sv-SE"/>
              </w:rPr>
            </w:pPr>
          </w:p>
        </w:tc>
        <w:tc>
          <w:tcPr>
            <w:tcW w:w="960" w:type="dxa"/>
            <w:shd w:val="clear" w:color="auto" w:fill="auto"/>
            <w:noWrap/>
            <w:vAlign w:val="bottom"/>
            <w:hideMark/>
          </w:tcPr>
          <w:p w14:paraId="7762D81E"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2609FEE5" w14:textId="77777777" w:rsidR="00030EC9" w:rsidRPr="00F52133" w:rsidRDefault="00030EC9" w:rsidP="00030EC9">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688464BD"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3A19A6CA" w14:textId="77777777" w:rsidR="00030EC9" w:rsidRPr="00F52133" w:rsidRDefault="00030EC9" w:rsidP="00030EC9">
            <w:pPr>
              <w:spacing w:after="0" w:line="240" w:lineRule="auto"/>
              <w:rPr>
                <w:rFonts w:eastAsia="Times New Roman" w:cstheme="minorHAnsi"/>
                <w:sz w:val="20"/>
                <w:szCs w:val="20"/>
                <w:lang w:eastAsia="sv-SE"/>
              </w:rPr>
            </w:pPr>
          </w:p>
        </w:tc>
      </w:tr>
      <w:tr w:rsidR="00030EC9" w:rsidRPr="00F52133" w14:paraId="10F9639D" w14:textId="77777777" w:rsidTr="00030EC9">
        <w:trPr>
          <w:trHeight w:val="300"/>
        </w:trPr>
        <w:tc>
          <w:tcPr>
            <w:tcW w:w="5000" w:type="dxa"/>
            <w:shd w:val="clear" w:color="000000" w:fill="FBE2D5"/>
            <w:vAlign w:val="bottom"/>
            <w:hideMark/>
          </w:tcPr>
          <w:p w14:paraId="45C64F81"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Valnämnd</w:t>
            </w:r>
          </w:p>
        </w:tc>
        <w:tc>
          <w:tcPr>
            <w:tcW w:w="960" w:type="dxa"/>
            <w:shd w:val="clear" w:color="000000" w:fill="F7C7AC"/>
            <w:noWrap/>
            <w:vAlign w:val="bottom"/>
            <w:hideMark/>
          </w:tcPr>
          <w:p w14:paraId="63E4D5B6"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-3,8</w:t>
            </w:r>
          </w:p>
        </w:tc>
        <w:tc>
          <w:tcPr>
            <w:tcW w:w="960" w:type="dxa"/>
            <w:shd w:val="clear" w:color="000000" w:fill="D9D9D9"/>
            <w:noWrap/>
            <w:vAlign w:val="bottom"/>
            <w:hideMark/>
          </w:tcPr>
          <w:p w14:paraId="5CE79CC1"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w:t>
            </w:r>
          </w:p>
        </w:tc>
        <w:tc>
          <w:tcPr>
            <w:tcW w:w="840" w:type="dxa"/>
            <w:shd w:val="clear" w:color="000000" w:fill="FBE2D5"/>
            <w:noWrap/>
            <w:vAlign w:val="bottom"/>
            <w:hideMark/>
          </w:tcPr>
          <w:p w14:paraId="3C7578B2"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4,6</w:t>
            </w:r>
          </w:p>
        </w:tc>
        <w:tc>
          <w:tcPr>
            <w:tcW w:w="960" w:type="dxa"/>
            <w:shd w:val="clear" w:color="000000" w:fill="D9D9D9"/>
            <w:noWrap/>
            <w:vAlign w:val="bottom"/>
            <w:hideMark/>
          </w:tcPr>
          <w:p w14:paraId="01A423AD"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w:t>
            </w:r>
          </w:p>
        </w:tc>
      </w:tr>
      <w:tr w:rsidR="00030EC9" w:rsidRPr="00F52133" w14:paraId="01A443CD" w14:textId="77777777" w:rsidTr="00030EC9">
        <w:trPr>
          <w:trHeight w:val="300"/>
        </w:trPr>
        <w:tc>
          <w:tcPr>
            <w:tcW w:w="5000" w:type="dxa"/>
            <w:shd w:val="clear" w:color="000000" w:fill="FBE2D5"/>
            <w:vAlign w:val="bottom"/>
            <w:hideMark/>
          </w:tcPr>
          <w:p w14:paraId="4A6F479E"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Valår/ej valår</w:t>
            </w:r>
          </w:p>
        </w:tc>
        <w:tc>
          <w:tcPr>
            <w:tcW w:w="960" w:type="dxa"/>
            <w:shd w:val="clear" w:color="000000" w:fill="F7C7AC"/>
            <w:noWrap/>
            <w:vAlign w:val="bottom"/>
            <w:hideMark/>
          </w:tcPr>
          <w:p w14:paraId="2A1B459D"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-3,8</w:t>
            </w:r>
          </w:p>
        </w:tc>
        <w:tc>
          <w:tcPr>
            <w:tcW w:w="960" w:type="dxa"/>
            <w:shd w:val="clear" w:color="000000" w:fill="D9D9D9"/>
            <w:noWrap/>
            <w:vAlign w:val="bottom"/>
            <w:hideMark/>
          </w:tcPr>
          <w:p w14:paraId="734A65A8"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082AE521"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4,6</w:t>
            </w:r>
          </w:p>
        </w:tc>
        <w:tc>
          <w:tcPr>
            <w:tcW w:w="960" w:type="dxa"/>
            <w:shd w:val="clear" w:color="000000" w:fill="D9D9D9"/>
            <w:noWrap/>
            <w:vAlign w:val="bottom"/>
            <w:hideMark/>
          </w:tcPr>
          <w:p w14:paraId="70A4E9A5"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r>
      <w:tr w:rsidR="00030EC9" w:rsidRPr="00F52133" w14:paraId="4049A641" w14:textId="77777777" w:rsidTr="00030EC9">
        <w:trPr>
          <w:trHeight w:val="300"/>
        </w:trPr>
        <w:tc>
          <w:tcPr>
            <w:tcW w:w="5000" w:type="dxa"/>
            <w:shd w:val="clear" w:color="auto" w:fill="auto"/>
            <w:vAlign w:val="bottom"/>
            <w:hideMark/>
          </w:tcPr>
          <w:p w14:paraId="2E0A34D1" w14:textId="77777777" w:rsidR="00030EC9" w:rsidRDefault="00030EC9" w:rsidP="00030EC9">
            <w:pPr>
              <w:spacing w:after="0" w:line="240" w:lineRule="auto"/>
              <w:rPr>
                <w:rFonts w:eastAsia="Times New Roman" w:cstheme="minorHAnsi"/>
                <w:b/>
                <w:bCs/>
                <w:color w:val="000000"/>
                <w:sz w:val="26"/>
                <w:szCs w:val="26"/>
                <w:lang w:eastAsia="sv-SE"/>
              </w:rPr>
            </w:pPr>
          </w:p>
          <w:p w14:paraId="58990FC3" w14:textId="77777777" w:rsidR="00030EC9" w:rsidRDefault="00030EC9" w:rsidP="00030EC9">
            <w:pPr>
              <w:spacing w:after="0" w:line="240" w:lineRule="auto"/>
              <w:rPr>
                <w:rFonts w:eastAsia="Times New Roman" w:cstheme="minorHAnsi"/>
                <w:b/>
                <w:bCs/>
                <w:color w:val="000000"/>
                <w:sz w:val="26"/>
                <w:szCs w:val="26"/>
                <w:lang w:eastAsia="sv-SE"/>
              </w:rPr>
            </w:pPr>
          </w:p>
          <w:p w14:paraId="02FEA3E1" w14:textId="77777777" w:rsidR="00030EC9" w:rsidRDefault="00030EC9" w:rsidP="00030EC9">
            <w:pPr>
              <w:spacing w:after="0" w:line="240" w:lineRule="auto"/>
              <w:rPr>
                <w:rFonts w:eastAsia="Times New Roman" w:cstheme="minorHAnsi"/>
                <w:b/>
                <w:bCs/>
                <w:color w:val="000000"/>
                <w:sz w:val="26"/>
                <w:szCs w:val="26"/>
                <w:lang w:eastAsia="sv-SE"/>
              </w:rPr>
            </w:pPr>
          </w:p>
          <w:p w14:paraId="5407AA6E" w14:textId="77777777" w:rsidR="00030EC9" w:rsidRDefault="00030EC9" w:rsidP="00030EC9">
            <w:pPr>
              <w:spacing w:after="0" w:line="240" w:lineRule="auto"/>
              <w:rPr>
                <w:rFonts w:eastAsia="Times New Roman" w:cstheme="minorHAnsi"/>
                <w:b/>
                <w:bCs/>
                <w:color w:val="000000"/>
                <w:sz w:val="26"/>
                <w:szCs w:val="26"/>
                <w:lang w:eastAsia="sv-SE"/>
              </w:rPr>
            </w:pPr>
          </w:p>
          <w:p w14:paraId="06E639A9" w14:textId="77777777" w:rsidR="00B957E3" w:rsidRDefault="00B957E3" w:rsidP="00030EC9">
            <w:pPr>
              <w:spacing w:after="0" w:line="240" w:lineRule="auto"/>
              <w:rPr>
                <w:rFonts w:eastAsia="Times New Roman" w:cstheme="minorHAnsi"/>
                <w:b/>
                <w:bCs/>
                <w:color w:val="000000"/>
                <w:sz w:val="26"/>
                <w:szCs w:val="26"/>
                <w:lang w:eastAsia="sv-SE"/>
              </w:rPr>
            </w:pPr>
          </w:p>
          <w:p w14:paraId="15C9AF78" w14:textId="6929E294" w:rsidR="00030EC9" w:rsidRPr="00F52133" w:rsidRDefault="00030EC9" w:rsidP="00030EC9">
            <w:pPr>
              <w:spacing w:after="0" w:line="240" w:lineRule="auto"/>
              <w:rPr>
                <w:rFonts w:eastAsia="Times New Roman" w:cstheme="minorHAnsi"/>
                <w:color w:val="000000"/>
                <w:lang w:eastAsia="sv-SE"/>
              </w:rPr>
            </w:pPr>
            <w:r w:rsidRPr="000151A1">
              <w:rPr>
                <w:rFonts w:eastAsia="Times New Roman" w:cstheme="minorHAnsi"/>
                <w:b/>
                <w:bCs/>
                <w:color w:val="000000"/>
                <w:sz w:val="26"/>
                <w:szCs w:val="26"/>
                <w:lang w:eastAsia="sv-SE"/>
              </w:rPr>
              <w:t>Förändringar av nämndernas ramar, mnkr</w:t>
            </w:r>
          </w:p>
        </w:tc>
        <w:tc>
          <w:tcPr>
            <w:tcW w:w="960" w:type="dxa"/>
            <w:shd w:val="clear" w:color="auto" w:fill="auto"/>
            <w:noWrap/>
            <w:vAlign w:val="bottom"/>
            <w:hideMark/>
          </w:tcPr>
          <w:p w14:paraId="4950D5A0" w14:textId="77777777" w:rsidR="00030EC9" w:rsidRDefault="00030EC9" w:rsidP="00030EC9">
            <w:pPr>
              <w:spacing w:after="0" w:line="240" w:lineRule="auto"/>
              <w:jc w:val="right"/>
              <w:rPr>
                <w:rFonts w:eastAsia="Times New Roman" w:cstheme="minorHAnsi"/>
                <w:b/>
                <w:bCs/>
                <w:color w:val="000000"/>
                <w:lang w:eastAsia="sv-SE"/>
              </w:rPr>
            </w:pPr>
          </w:p>
          <w:p w14:paraId="3D2038B6" w14:textId="77777777" w:rsidR="00030EC9" w:rsidRDefault="00030EC9" w:rsidP="00030EC9">
            <w:pPr>
              <w:spacing w:after="0" w:line="240" w:lineRule="auto"/>
              <w:jc w:val="right"/>
              <w:rPr>
                <w:rFonts w:eastAsia="Times New Roman" w:cstheme="minorHAnsi"/>
                <w:b/>
                <w:bCs/>
                <w:color w:val="000000"/>
                <w:lang w:eastAsia="sv-SE"/>
              </w:rPr>
            </w:pPr>
          </w:p>
          <w:p w14:paraId="182C72F0" w14:textId="77777777" w:rsidR="00030EC9" w:rsidRDefault="00030EC9" w:rsidP="00030EC9">
            <w:pPr>
              <w:spacing w:after="0" w:line="240" w:lineRule="auto"/>
              <w:jc w:val="right"/>
              <w:rPr>
                <w:rFonts w:eastAsia="Times New Roman" w:cstheme="minorHAnsi"/>
                <w:b/>
                <w:bCs/>
                <w:color w:val="000000"/>
                <w:lang w:eastAsia="sv-SE"/>
              </w:rPr>
            </w:pPr>
          </w:p>
          <w:p w14:paraId="0AB8FDF4" w14:textId="77777777" w:rsidR="00030EC9" w:rsidRDefault="00030EC9" w:rsidP="00030EC9">
            <w:pPr>
              <w:spacing w:after="0" w:line="240" w:lineRule="auto"/>
              <w:jc w:val="right"/>
              <w:rPr>
                <w:rFonts w:eastAsia="Times New Roman" w:cstheme="minorHAnsi"/>
                <w:b/>
                <w:bCs/>
                <w:color w:val="000000"/>
                <w:lang w:eastAsia="sv-SE"/>
              </w:rPr>
            </w:pPr>
          </w:p>
          <w:p w14:paraId="0744257B" w14:textId="77777777" w:rsidR="00B957E3" w:rsidRDefault="00B957E3" w:rsidP="00030EC9">
            <w:pPr>
              <w:spacing w:after="0" w:line="240" w:lineRule="auto"/>
              <w:jc w:val="right"/>
              <w:rPr>
                <w:rFonts w:eastAsia="Times New Roman" w:cstheme="minorHAnsi"/>
                <w:b/>
                <w:bCs/>
                <w:color w:val="000000"/>
                <w:lang w:eastAsia="sv-SE"/>
              </w:rPr>
            </w:pPr>
          </w:p>
          <w:p w14:paraId="324928B1" w14:textId="77777777" w:rsidR="00B957E3" w:rsidRDefault="00B957E3" w:rsidP="00030EC9">
            <w:pPr>
              <w:spacing w:after="0" w:line="240" w:lineRule="auto"/>
              <w:jc w:val="right"/>
              <w:rPr>
                <w:rFonts w:eastAsia="Times New Roman" w:cstheme="minorHAnsi"/>
                <w:b/>
                <w:bCs/>
                <w:color w:val="000000"/>
                <w:lang w:eastAsia="sv-SE"/>
              </w:rPr>
            </w:pPr>
          </w:p>
          <w:p w14:paraId="755D5792" w14:textId="5C5E8CB7"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Budget 2025</w:t>
            </w:r>
          </w:p>
        </w:tc>
        <w:tc>
          <w:tcPr>
            <w:tcW w:w="960" w:type="dxa"/>
            <w:shd w:val="clear" w:color="auto" w:fill="auto"/>
            <w:noWrap/>
            <w:vAlign w:val="bottom"/>
            <w:hideMark/>
          </w:tcPr>
          <w:p w14:paraId="0DEE3FE0" w14:textId="77777777" w:rsidR="00030EC9" w:rsidRDefault="00030EC9" w:rsidP="00030EC9">
            <w:pPr>
              <w:spacing w:after="0" w:line="240" w:lineRule="auto"/>
              <w:jc w:val="right"/>
              <w:rPr>
                <w:rFonts w:eastAsia="Times New Roman" w:cstheme="minorHAnsi"/>
                <w:b/>
                <w:bCs/>
                <w:color w:val="000000"/>
                <w:lang w:eastAsia="sv-SE"/>
              </w:rPr>
            </w:pPr>
          </w:p>
          <w:p w14:paraId="0815254F" w14:textId="77777777" w:rsidR="00030EC9" w:rsidRDefault="00030EC9" w:rsidP="00030EC9">
            <w:pPr>
              <w:spacing w:after="0" w:line="240" w:lineRule="auto"/>
              <w:jc w:val="right"/>
              <w:rPr>
                <w:rFonts w:eastAsia="Times New Roman" w:cstheme="minorHAnsi"/>
                <w:b/>
                <w:bCs/>
                <w:color w:val="000000"/>
                <w:lang w:eastAsia="sv-SE"/>
              </w:rPr>
            </w:pPr>
          </w:p>
          <w:p w14:paraId="2E44EC44" w14:textId="77777777" w:rsidR="00030EC9" w:rsidRDefault="00030EC9" w:rsidP="00030EC9">
            <w:pPr>
              <w:spacing w:after="0" w:line="240" w:lineRule="auto"/>
              <w:jc w:val="right"/>
              <w:rPr>
                <w:rFonts w:eastAsia="Times New Roman" w:cstheme="minorHAnsi"/>
                <w:b/>
                <w:bCs/>
                <w:color w:val="000000"/>
                <w:lang w:eastAsia="sv-SE"/>
              </w:rPr>
            </w:pPr>
          </w:p>
          <w:p w14:paraId="3385F321" w14:textId="77777777" w:rsidR="00030EC9" w:rsidRDefault="00030EC9" w:rsidP="00030EC9">
            <w:pPr>
              <w:spacing w:after="0" w:line="240" w:lineRule="auto"/>
              <w:jc w:val="right"/>
              <w:rPr>
                <w:rFonts w:eastAsia="Times New Roman" w:cstheme="minorHAnsi"/>
                <w:b/>
                <w:bCs/>
                <w:color w:val="000000"/>
                <w:lang w:eastAsia="sv-SE"/>
              </w:rPr>
            </w:pPr>
          </w:p>
          <w:p w14:paraId="222631F7" w14:textId="77777777" w:rsidR="00B957E3" w:rsidRDefault="00B957E3" w:rsidP="00030EC9">
            <w:pPr>
              <w:spacing w:after="0" w:line="240" w:lineRule="auto"/>
              <w:jc w:val="right"/>
              <w:rPr>
                <w:rFonts w:eastAsia="Times New Roman" w:cstheme="minorHAnsi"/>
                <w:b/>
                <w:bCs/>
                <w:color w:val="000000"/>
                <w:lang w:eastAsia="sv-SE"/>
              </w:rPr>
            </w:pPr>
          </w:p>
          <w:p w14:paraId="717FD401" w14:textId="77777777" w:rsidR="00B957E3" w:rsidRDefault="00B957E3" w:rsidP="00030EC9">
            <w:pPr>
              <w:spacing w:after="0" w:line="240" w:lineRule="auto"/>
              <w:jc w:val="right"/>
              <w:rPr>
                <w:rFonts w:eastAsia="Times New Roman" w:cstheme="minorHAnsi"/>
                <w:b/>
                <w:bCs/>
                <w:color w:val="000000"/>
                <w:lang w:eastAsia="sv-SE"/>
              </w:rPr>
            </w:pPr>
          </w:p>
          <w:p w14:paraId="18F58499" w14:textId="2E579870"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t>Jmf. S/V 2025</w:t>
            </w:r>
          </w:p>
        </w:tc>
        <w:tc>
          <w:tcPr>
            <w:tcW w:w="840" w:type="dxa"/>
            <w:shd w:val="clear" w:color="auto" w:fill="auto"/>
            <w:noWrap/>
            <w:vAlign w:val="bottom"/>
            <w:hideMark/>
          </w:tcPr>
          <w:p w14:paraId="39C58749" w14:textId="77777777" w:rsidR="00030EC9" w:rsidRDefault="00030EC9" w:rsidP="00030EC9">
            <w:pPr>
              <w:spacing w:after="0" w:line="240" w:lineRule="auto"/>
              <w:jc w:val="right"/>
              <w:rPr>
                <w:rFonts w:eastAsia="Times New Roman" w:cstheme="minorHAnsi"/>
                <w:b/>
                <w:bCs/>
                <w:color w:val="000000"/>
                <w:lang w:eastAsia="sv-SE"/>
              </w:rPr>
            </w:pPr>
          </w:p>
          <w:p w14:paraId="69E3C0E7" w14:textId="77777777" w:rsidR="00030EC9" w:rsidRDefault="00030EC9" w:rsidP="00030EC9">
            <w:pPr>
              <w:spacing w:after="0" w:line="240" w:lineRule="auto"/>
              <w:jc w:val="right"/>
              <w:rPr>
                <w:rFonts w:eastAsia="Times New Roman" w:cstheme="minorHAnsi"/>
                <w:b/>
                <w:bCs/>
                <w:color w:val="000000"/>
                <w:lang w:eastAsia="sv-SE"/>
              </w:rPr>
            </w:pPr>
          </w:p>
          <w:p w14:paraId="0CC2BF0C" w14:textId="77777777" w:rsidR="00030EC9" w:rsidRDefault="00030EC9" w:rsidP="00030EC9">
            <w:pPr>
              <w:spacing w:after="0" w:line="240" w:lineRule="auto"/>
              <w:jc w:val="right"/>
              <w:rPr>
                <w:rFonts w:eastAsia="Times New Roman" w:cstheme="minorHAnsi"/>
                <w:b/>
                <w:bCs/>
                <w:color w:val="000000"/>
                <w:lang w:eastAsia="sv-SE"/>
              </w:rPr>
            </w:pPr>
          </w:p>
          <w:p w14:paraId="1DECA9E4" w14:textId="2627D713"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Plan </w:t>
            </w:r>
            <w:proofErr w:type="gramStart"/>
            <w:r w:rsidRPr="00F52133">
              <w:rPr>
                <w:rFonts w:eastAsia="Times New Roman" w:cstheme="minorHAnsi"/>
                <w:b/>
                <w:bCs/>
                <w:color w:val="000000"/>
                <w:lang w:eastAsia="sv-SE"/>
              </w:rPr>
              <w:t>2026-2029</w:t>
            </w:r>
            <w:proofErr w:type="gramEnd"/>
          </w:p>
        </w:tc>
        <w:tc>
          <w:tcPr>
            <w:tcW w:w="960" w:type="dxa"/>
            <w:shd w:val="clear" w:color="auto" w:fill="auto"/>
            <w:noWrap/>
            <w:vAlign w:val="bottom"/>
            <w:hideMark/>
          </w:tcPr>
          <w:p w14:paraId="6172B1B7" w14:textId="77777777" w:rsidR="00030EC9" w:rsidRDefault="00030EC9" w:rsidP="00030EC9">
            <w:pPr>
              <w:spacing w:after="0" w:line="240" w:lineRule="auto"/>
              <w:jc w:val="right"/>
              <w:rPr>
                <w:rFonts w:eastAsia="Times New Roman" w:cstheme="minorHAnsi"/>
                <w:b/>
                <w:bCs/>
                <w:color w:val="000000"/>
                <w:lang w:eastAsia="sv-SE"/>
              </w:rPr>
            </w:pPr>
          </w:p>
          <w:p w14:paraId="0818B411" w14:textId="77777777" w:rsidR="00030EC9" w:rsidRDefault="00030EC9" w:rsidP="00030EC9">
            <w:pPr>
              <w:spacing w:after="0" w:line="240" w:lineRule="auto"/>
              <w:jc w:val="right"/>
              <w:rPr>
                <w:rFonts w:eastAsia="Times New Roman" w:cstheme="minorHAnsi"/>
                <w:b/>
                <w:bCs/>
                <w:color w:val="000000"/>
                <w:lang w:eastAsia="sv-SE"/>
              </w:rPr>
            </w:pPr>
          </w:p>
          <w:p w14:paraId="179B14D0" w14:textId="77777777" w:rsidR="00030EC9" w:rsidRDefault="00030EC9" w:rsidP="00030EC9">
            <w:pPr>
              <w:spacing w:after="0" w:line="240" w:lineRule="auto"/>
              <w:jc w:val="right"/>
              <w:rPr>
                <w:rFonts w:eastAsia="Times New Roman" w:cstheme="minorHAnsi"/>
                <w:b/>
                <w:bCs/>
                <w:color w:val="000000"/>
                <w:lang w:eastAsia="sv-SE"/>
              </w:rPr>
            </w:pPr>
          </w:p>
          <w:p w14:paraId="1B3E4E2C" w14:textId="337A36E5" w:rsidR="00030EC9" w:rsidRPr="00F52133" w:rsidRDefault="00030EC9" w:rsidP="00030EC9">
            <w:pPr>
              <w:spacing w:after="0" w:line="240" w:lineRule="auto"/>
              <w:jc w:val="right"/>
              <w:rPr>
                <w:rFonts w:eastAsia="Times New Roman" w:cstheme="minorHAnsi"/>
                <w:sz w:val="20"/>
                <w:szCs w:val="20"/>
                <w:lang w:eastAsia="sv-SE"/>
              </w:rPr>
            </w:pPr>
            <w:r w:rsidRPr="00F52133">
              <w:rPr>
                <w:rFonts w:eastAsia="Times New Roman" w:cstheme="minorHAnsi"/>
                <w:b/>
                <w:bCs/>
                <w:color w:val="000000"/>
                <w:lang w:eastAsia="sv-SE"/>
              </w:rPr>
              <w:lastRenderedPageBreak/>
              <w:t xml:space="preserve">Jmf. S/V </w:t>
            </w:r>
            <w:proofErr w:type="gramStart"/>
            <w:r w:rsidRPr="00F52133">
              <w:rPr>
                <w:rFonts w:eastAsia="Times New Roman" w:cstheme="minorHAnsi"/>
                <w:b/>
                <w:bCs/>
                <w:color w:val="000000"/>
                <w:lang w:eastAsia="sv-SE"/>
              </w:rPr>
              <w:t>2026-2029</w:t>
            </w:r>
            <w:proofErr w:type="gramEnd"/>
          </w:p>
        </w:tc>
      </w:tr>
      <w:tr w:rsidR="00030EC9" w:rsidRPr="00F52133" w14:paraId="7923D2F0" w14:textId="77777777" w:rsidTr="00030EC9">
        <w:trPr>
          <w:trHeight w:val="300"/>
        </w:trPr>
        <w:tc>
          <w:tcPr>
            <w:tcW w:w="5000" w:type="dxa"/>
            <w:shd w:val="clear" w:color="000000" w:fill="FBE2D5"/>
            <w:vAlign w:val="bottom"/>
            <w:hideMark/>
          </w:tcPr>
          <w:p w14:paraId="647BF543"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lastRenderedPageBreak/>
              <w:t>Gem. Överförmyndarnämnd</w:t>
            </w:r>
          </w:p>
        </w:tc>
        <w:tc>
          <w:tcPr>
            <w:tcW w:w="960" w:type="dxa"/>
            <w:shd w:val="clear" w:color="000000" w:fill="F7C7AC"/>
            <w:noWrap/>
            <w:vAlign w:val="bottom"/>
            <w:hideMark/>
          </w:tcPr>
          <w:p w14:paraId="027CE987"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0,1</w:t>
            </w:r>
          </w:p>
        </w:tc>
        <w:tc>
          <w:tcPr>
            <w:tcW w:w="960" w:type="dxa"/>
            <w:shd w:val="clear" w:color="000000" w:fill="D9D9D9"/>
            <w:noWrap/>
            <w:vAlign w:val="bottom"/>
            <w:hideMark/>
          </w:tcPr>
          <w:p w14:paraId="0D179FE3"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0,2</w:t>
            </w:r>
          </w:p>
        </w:tc>
        <w:tc>
          <w:tcPr>
            <w:tcW w:w="840" w:type="dxa"/>
            <w:shd w:val="clear" w:color="000000" w:fill="FBE2D5"/>
            <w:noWrap/>
            <w:vAlign w:val="bottom"/>
            <w:hideMark/>
          </w:tcPr>
          <w:p w14:paraId="5E5D71A6"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0,8</w:t>
            </w:r>
          </w:p>
        </w:tc>
        <w:tc>
          <w:tcPr>
            <w:tcW w:w="960" w:type="dxa"/>
            <w:shd w:val="clear" w:color="000000" w:fill="D9D9D9"/>
            <w:noWrap/>
            <w:vAlign w:val="bottom"/>
            <w:hideMark/>
          </w:tcPr>
          <w:p w14:paraId="41DDE841"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0,8</w:t>
            </w:r>
          </w:p>
        </w:tc>
      </w:tr>
      <w:tr w:rsidR="00030EC9" w:rsidRPr="00F52133" w14:paraId="5AD0523E" w14:textId="77777777" w:rsidTr="00030EC9">
        <w:trPr>
          <w:trHeight w:val="300"/>
        </w:trPr>
        <w:tc>
          <w:tcPr>
            <w:tcW w:w="5000" w:type="dxa"/>
            <w:shd w:val="clear" w:color="000000" w:fill="FBE2D5"/>
            <w:vAlign w:val="bottom"/>
            <w:hideMark/>
          </w:tcPr>
          <w:p w14:paraId="6E602C68"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7A948F48"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3049C6F3"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840" w:type="dxa"/>
            <w:shd w:val="clear" w:color="000000" w:fill="FBE2D5"/>
            <w:noWrap/>
            <w:vAlign w:val="bottom"/>
            <w:hideMark/>
          </w:tcPr>
          <w:p w14:paraId="1962339E"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0,8</w:t>
            </w:r>
          </w:p>
        </w:tc>
        <w:tc>
          <w:tcPr>
            <w:tcW w:w="960" w:type="dxa"/>
            <w:shd w:val="clear" w:color="000000" w:fill="D9D9D9"/>
            <w:noWrap/>
            <w:vAlign w:val="bottom"/>
            <w:hideMark/>
          </w:tcPr>
          <w:p w14:paraId="6762F7FB"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0,8</w:t>
            </w:r>
          </w:p>
        </w:tc>
      </w:tr>
      <w:tr w:rsidR="00030EC9" w:rsidRPr="00F52133" w14:paraId="3838059F" w14:textId="77777777" w:rsidTr="00030EC9">
        <w:trPr>
          <w:trHeight w:val="300"/>
        </w:trPr>
        <w:tc>
          <w:tcPr>
            <w:tcW w:w="5000" w:type="dxa"/>
            <w:shd w:val="clear" w:color="000000" w:fill="FBE2D5"/>
            <w:vAlign w:val="bottom"/>
            <w:hideMark/>
          </w:tcPr>
          <w:p w14:paraId="04EFEA3F"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Gemensam överförmyndarnämnd (flytt mellan anslagsnivåer)</w:t>
            </w:r>
          </w:p>
        </w:tc>
        <w:tc>
          <w:tcPr>
            <w:tcW w:w="960" w:type="dxa"/>
            <w:shd w:val="clear" w:color="000000" w:fill="F7C7AC"/>
            <w:noWrap/>
            <w:vAlign w:val="bottom"/>
            <w:hideMark/>
          </w:tcPr>
          <w:p w14:paraId="02FA1E93"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50739CE8"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7E575043"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76AF2554"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244A87DF" w14:textId="77777777" w:rsidTr="00030EC9">
        <w:trPr>
          <w:trHeight w:val="300"/>
        </w:trPr>
        <w:tc>
          <w:tcPr>
            <w:tcW w:w="5000" w:type="dxa"/>
            <w:shd w:val="clear" w:color="000000" w:fill="FBE2D5"/>
            <w:vAlign w:val="bottom"/>
            <w:hideMark/>
          </w:tcPr>
          <w:p w14:paraId="583C7336"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Överförmyndararvoden (flytt mellan anslagsnivåer)</w:t>
            </w:r>
          </w:p>
        </w:tc>
        <w:tc>
          <w:tcPr>
            <w:tcW w:w="960" w:type="dxa"/>
            <w:shd w:val="clear" w:color="000000" w:fill="F7C7AC"/>
            <w:noWrap/>
            <w:vAlign w:val="bottom"/>
            <w:hideMark/>
          </w:tcPr>
          <w:p w14:paraId="221CBF47"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-0,2</w:t>
            </w:r>
          </w:p>
        </w:tc>
        <w:tc>
          <w:tcPr>
            <w:tcW w:w="960" w:type="dxa"/>
            <w:shd w:val="clear" w:color="000000" w:fill="D9D9D9"/>
            <w:noWrap/>
            <w:vAlign w:val="bottom"/>
            <w:hideMark/>
          </w:tcPr>
          <w:p w14:paraId="43E2C668"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6DE265C9"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2167C057"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304F658A" w14:textId="77777777" w:rsidTr="00030EC9">
        <w:trPr>
          <w:trHeight w:val="300"/>
        </w:trPr>
        <w:tc>
          <w:tcPr>
            <w:tcW w:w="5000" w:type="dxa"/>
            <w:shd w:val="clear" w:color="000000" w:fill="FBE2D5"/>
            <w:vAlign w:val="bottom"/>
            <w:hideMark/>
          </w:tcPr>
          <w:p w14:paraId="5A4B4DAD"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PO-pålägg</w:t>
            </w:r>
          </w:p>
        </w:tc>
        <w:tc>
          <w:tcPr>
            <w:tcW w:w="960" w:type="dxa"/>
            <w:shd w:val="clear" w:color="000000" w:fill="F7C7AC"/>
            <w:noWrap/>
            <w:vAlign w:val="bottom"/>
            <w:hideMark/>
          </w:tcPr>
          <w:p w14:paraId="15EFD39F"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-0,1</w:t>
            </w:r>
          </w:p>
        </w:tc>
        <w:tc>
          <w:tcPr>
            <w:tcW w:w="960" w:type="dxa"/>
            <w:shd w:val="clear" w:color="000000" w:fill="D9D9D9"/>
            <w:noWrap/>
            <w:vAlign w:val="bottom"/>
            <w:hideMark/>
          </w:tcPr>
          <w:p w14:paraId="2C963236"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91104FB"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CF8CFF9"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4E13C5DC" w14:textId="77777777" w:rsidTr="00030EC9">
        <w:trPr>
          <w:trHeight w:val="300"/>
        </w:trPr>
        <w:tc>
          <w:tcPr>
            <w:tcW w:w="5000" w:type="dxa"/>
            <w:shd w:val="clear" w:color="auto" w:fill="auto"/>
            <w:vAlign w:val="bottom"/>
            <w:hideMark/>
          </w:tcPr>
          <w:p w14:paraId="70F7300D" w14:textId="77777777" w:rsidR="00030EC9" w:rsidRPr="00F52133" w:rsidRDefault="00030EC9" w:rsidP="00030EC9">
            <w:pPr>
              <w:spacing w:after="0" w:line="240" w:lineRule="auto"/>
              <w:rPr>
                <w:rFonts w:eastAsia="Times New Roman" w:cstheme="minorHAnsi"/>
                <w:color w:val="000000"/>
                <w:lang w:eastAsia="sv-SE"/>
              </w:rPr>
            </w:pPr>
          </w:p>
        </w:tc>
        <w:tc>
          <w:tcPr>
            <w:tcW w:w="960" w:type="dxa"/>
            <w:shd w:val="clear" w:color="auto" w:fill="auto"/>
            <w:noWrap/>
            <w:vAlign w:val="bottom"/>
            <w:hideMark/>
          </w:tcPr>
          <w:p w14:paraId="55FB6985"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290BE477" w14:textId="77777777" w:rsidR="00030EC9" w:rsidRPr="00F52133" w:rsidRDefault="00030EC9" w:rsidP="00030EC9">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48487834"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1F384DF7" w14:textId="77777777" w:rsidR="00030EC9" w:rsidRPr="00F52133" w:rsidRDefault="00030EC9" w:rsidP="00030EC9">
            <w:pPr>
              <w:spacing w:after="0" w:line="240" w:lineRule="auto"/>
              <w:rPr>
                <w:rFonts w:eastAsia="Times New Roman" w:cstheme="minorHAnsi"/>
                <w:sz w:val="20"/>
                <w:szCs w:val="20"/>
                <w:lang w:eastAsia="sv-SE"/>
              </w:rPr>
            </w:pPr>
          </w:p>
        </w:tc>
      </w:tr>
      <w:tr w:rsidR="00030EC9" w:rsidRPr="00F52133" w14:paraId="04E03A10" w14:textId="77777777" w:rsidTr="00030EC9">
        <w:trPr>
          <w:trHeight w:val="300"/>
        </w:trPr>
        <w:tc>
          <w:tcPr>
            <w:tcW w:w="5000" w:type="dxa"/>
            <w:shd w:val="clear" w:color="000000" w:fill="FBE2D5"/>
            <w:vAlign w:val="bottom"/>
            <w:hideMark/>
          </w:tcPr>
          <w:p w14:paraId="679A6D8C"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Övriga nämnder</w:t>
            </w:r>
          </w:p>
        </w:tc>
        <w:tc>
          <w:tcPr>
            <w:tcW w:w="960" w:type="dxa"/>
            <w:shd w:val="clear" w:color="000000" w:fill="F7C7AC"/>
            <w:noWrap/>
            <w:vAlign w:val="bottom"/>
            <w:hideMark/>
          </w:tcPr>
          <w:p w14:paraId="2A6991E4"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w:t>
            </w:r>
          </w:p>
        </w:tc>
        <w:tc>
          <w:tcPr>
            <w:tcW w:w="960" w:type="dxa"/>
            <w:shd w:val="clear" w:color="000000" w:fill="D9D9D9"/>
            <w:noWrap/>
            <w:vAlign w:val="bottom"/>
            <w:hideMark/>
          </w:tcPr>
          <w:p w14:paraId="2F0E9F3C"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w:t>
            </w:r>
          </w:p>
        </w:tc>
        <w:tc>
          <w:tcPr>
            <w:tcW w:w="840" w:type="dxa"/>
            <w:shd w:val="clear" w:color="000000" w:fill="FBE2D5"/>
            <w:noWrap/>
            <w:vAlign w:val="bottom"/>
            <w:hideMark/>
          </w:tcPr>
          <w:p w14:paraId="5EFF9E9B"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w:t>
            </w:r>
          </w:p>
        </w:tc>
        <w:tc>
          <w:tcPr>
            <w:tcW w:w="960" w:type="dxa"/>
            <w:shd w:val="clear" w:color="000000" w:fill="D9D9D9"/>
            <w:noWrap/>
            <w:vAlign w:val="bottom"/>
            <w:hideMark/>
          </w:tcPr>
          <w:p w14:paraId="0F748A09"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w:t>
            </w:r>
          </w:p>
        </w:tc>
      </w:tr>
      <w:tr w:rsidR="00030EC9" w:rsidRPr="00F52133" w14:paraId="622B2BAF" w14:textId="77777777" w:rsidTr="00030EC9">
        <w:trPr>
          <w:trHeight w:val="300"/>
        </w:trPr>
        <w:tc>
          <w:tcPr>
            <w:tcW w:w="5000" w:type="dxa"/>
            <w:shd w:val="clear" w:color="auto" w:fill="auto"/>
            <w:vAlign w:val="bottom"/>
            <w:hideMark/>
          </w:tcPr>
          <w:p w14:paraId="29203388" w14:textId="77777777" w:rsidR="00030EC9" w:rsidRPr="00F52133" w:rsidRDefault="00030EC9" w:rsidP="00030EC9">
            <w:pPr>
              <w:spacing w:after="0" w:line="240" w:lineRule="auto"/>
              <w:jc w:val="right"/>
              <w:rPr>
                <w:rFonts w:eastAsia="Times New Roman" w:cstheme="minorHAnsi"/>
                <w:b/>
                <w:bCs/>
                <w:color w:val="000000"/>
                <w:lang w:eastAsia="sv-SE"/>
              </w:rPr>
            </w:pPr>
          </w:p>
        </w:tc>
        <w:tc>
          <w:tcPr>
            <w:tcW w:w="960" w:type="dxa"/>
            <w:shd w:val="clear" w:color="auto" w:fill="auto"/>
            <w:noWrap/>
            <w:vAlign w:val="bottom"/>
            <w:hideMark/>
          </w:tcPr>
          <w:p w14:paraId="5365B954"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0083ABF4" w14:textId="77777777" w:rsidR="00030EC9" w:rsidRPr="00F52133" w:rsidRDefault="00030EC9" w:rsidP="00030EC9">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56685A59"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7C5EF6B3" w14:textId="77777777" w:rsidR="00030EC9" w:rsidRPr="00F52133" w:rsidRDefault="00030EC9" w:rsidP="00030EC9">
            <w:pPr>
              <w:spacing w:after="0" w:line="240" w:lineRule="auto"/>
              <w:rPr>
                <w:rFonts w:eastAsia="Times New Roman" w:cstheme="minorHAnsi"/>
                <w:sz w:val="20"/>
                <w:szCs w:val="20"/>
                <w:lang w:eastAsia="sv-SE"/>
              </w:rPr>
            </w:pPr>
          </w:p>
        </w:tc>
      </w:tr>
      <w:tr w:rsidR="00030EC9" w:rsidRPr="00F52133" w14:paraId="26187E7C" w14:textId="77777777" w:rsidTr="00030EC9">
        <w:trPr>
          <w:trHeight w:val="300"/>
        </w:trPr>
        <w:tc>
          <w:tcPr>
            <w:tcW w:w="5000" w:type="dxa"/>
            <w:shd w:val="clear" w:color="000000" w:fill="FBE2D5"/>
            <w:vAlign w:val="bottom"/>
            <w:hideMark/>
          </w:tcPr>
          <w:p w14:paraId="2D37BFC0"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Revision</w:t>
            </w:r>
          </w:p>
        </w:tc>
        <w:tc>
          <w:tcPr>
            <w:tcW w:w="960" w:type="dxa"/>
            <w:shd w:val="clear" w:color="000000" w:fill="F7C7AC"/>
            <w:noWrap/>
            <w:vAlign w:val="bottom"/>
            <w:hideMark/>
          </w:tcPr>
          <w:p w14:paraId="4EC40729"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0,3</w:t>
            </w:r>
          </w:p>
        </w:tc>
        <w:tc>
          <w:tcPr>
            <w:tcW w:w="960" w:type="dxa"/>
            <w:shd w:val="clear" w:color="000000" w:fill="D9D9D9"/>
            <w:noWrap/>
            <w:vAlign w:val="bottom"/>
            <w:hideMark/>
          </w:tcPr>
          <w:p w14:paraId="515384A3"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0</w:t>
            </w:r>
          </w:p>
        </w:tc>
        <w:tc>
          <w:tcPr>
            <w:tcW w:w="840" w:type="dxa"/>
            <w:shd w:val="clear" w:color="000000" w:fill="FBE2D5"/>
            <w:noWrap/>
            <w:vAlign w:val="bottom"/>
            <w:hideMark/>
          </w:tcPr>
          <w:p w14:paraId="0C144BC4"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 </w:t>
            </w:r>
          </w:p>
        </w:tc>
        <w:tc>
          <w:tcPr>
            <w:tcW w:w="960" w:type="dxa"/>
            <w:shd w:val="clear" w:color="000000" w:fill="D9D9D9"/>
            <w:noWrap/>
            <w:vAlign w:val="bottom"/>
            <w:hideMark/>
          </w:tcPr>
          <w:p w14:paraId="01AB5CEC"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 </w:t>
            </w:r>
          </w:p>
        </w:tc>
      </w:tr>
      <w:tr w:rsidR="00030EC9" w:rsidRPr="00F52133" w14:paraId="7E442B6C" w14:textId="77777777" w:rsidTr="00030EC9">
        <w:trPr>
          <w:trHeight w:val="300"/>
        </w:trPr>
        <w:tc>
          <w:tcPr>
            <w:tcW w:w="5000" w:type="dxa"/>
            <w:shd w:val="clear" w:color="000000" w:fill="FBE2D5"/>
            <w:vAlign w:val="bottom"/>
            <w:hideMark/>
          </w:tcPr>
          <w:p w14:paraId="14B93019"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Kostnadsökningar (löner, priser)</w:t>
            </w:r>
          </w:p>
        </w:tc>
        <w:tc>
          <w:tcPr>
            <w:tcW w:w="960" w:type="dxa"/>
            <w:shd w:val="clear" w:color="000000" w:fill="F7C7AC"/>
            <w:noWrap/>
            <w:vAlign w:val="bottom"/>
            <w:hideMark/>
          </w:tcPr>
          <w:p w14:paraId="1F76D96B"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0,3</w:t>
            </w:r>
          </w:p>
        </w:tc>
        <w:tc>
          <w:tcPr>
            <w:tcW w:w="960" w:type="dxa"/>
            <w:shd w:val="clear" w:color="000000" w:fill="D9D9D9"/>
            <w:noWrap/>
            <w:vAlign w:val="bottom"/>
            <w:hideMark/>
          </w:tcPr>
          <w:p w14:paraId="2D7FA966" w14:textId="77777777" w:rsidR="00030EC9" w:rsidRPr="00F52133" w:rsidRDefault="00030EC9" w:rsidP="00030EC9">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0</w:t>
            </w:r>
          </w:p>
        </w:tc>
        <w:tc>
          <w:tcPr>
            <w:tcW w:w="840" w:type="dxa"/>
            <w:shd w:val="clear" w:color="000000" w:fill="FBE2D5"/>
            <w:noWrap/>
            <w:vAlign w:val="bottom"/>
            <w:hideMark/>
          </w:tcPr>
          <w:p w14:paraId="15928B7E"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c>
          <w:tcPr>
            <w:tcW w:w="960" w:type="dxa"/>
            <w:shd w:val="clear" w:color="000000" w:fill="D9D9D9"/>
            <w:noWrap/>
            <w:vAlign w:val="bottom"/>
            <w:hideMark/>
          </w:tcPr>
          <w:p w14:paraId="31FE27A8" w14:textId="77777777" w:rsidR="00030EC9" w:rsidRPr="00F52133" w:rsidRDefault="00030EC9" w:rsidP="00030EC9">
            <w:pPr>
              <w:spacing w:after="0" w:line="240" w:lineRule="auto"/>
              <w:rPr>
                <w:rFonts w:eastAsia="Times New Roman" w:cstheme="minorHAnsi"/>
                <w:color w:val="000000"/>
                <w:lang w:eastAsia="sv-SE"/>
              </w:rPr>
            </w:pPr>
            <w:r w:rsidRPr="00F52133">
              <w:rPr>
                <w:rFonts w:eastAsia="Times New Roman" w:cstheme="minorHAnsi"/>
                <w:color w:val="000000"/>
                <w:lang w:eastAsia="sv-SE"/>
              </w:rPr>
              <w:t> </w:t>
            </w:r>
          </w:p>
        </w:tc>
      </w:tr>
      <w:tr w:rsidR="00030EC9" w:rsidRPr="00F52133" w14:paraId="2CE389BE" w14:textId="77777777" w:rsidTr="00030EC9">
        <w:trPr>
          <w:trHeight w:val="300"/>
        </w:trPr>
        <w:tc>
          <w:tcPr>
            <w:tcW w:w="5000" w:type="dxa"/>
            <w:shd w:val="clear" w:color="auto" w:fill="auto"/>
            <w:vAlign w:val="bottom"/>
            <w:hideMark/>
          </w:tcPr>
          <w:p w14:paraId="1842D4CF" w14:textId="77777777" w:rsidR="00030EC9" w:rsidRPr="00F52133" w:rsidRDefault="00030EC9" w:rsidP="00030EC9">
            <w:pPr>
              <w:spacing w:after="0" w:line="240" w:lineRule="auto"/>
              <w:rPr>
                <w:rFonts w:eastAsia="Times New Roman" w:cstheme="minorHAnsi"/>
                <w:color w:val="000000"/>
                <w:lang w:eastAsia="sv-SE"/>
              </w:rPr>
            </w:pPr>
          </w:p>
        </w:tc>
        <w:tc>
          <w:tcPr>
            <w:tcW w:w="960" w:type="dxa"/>
            <w:shd w:val="clear" w:color="auto" w:fill="auto"/>
            <w:noWrap/>
            <w:vAlign w:val="bottom"/>
            <w:hideMark/>
          </w:tcPr>
          <w:p w14:paraId="56EAC55E"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07A27B85" w14:textId="77777777" w:rsidR="00030EC9" w:rsidRPr="00F52133" w:rsidRDefault="00030EC9" w:rsidP="00030EC9">
            <w:pPr>
              <w:spacing w:after="0" w:line="240" w:lineRule="auto"/>
              <w:rPr>
                <w:rFonts w:eastAsia="Times New Roman" w:cstheme="minorHAnsi"/>
                <w:sz w:val="20"/>
                <w:szCs w:val="20"/>
                <w:lang w:eastAsia="sv-SE"/>
              </w:rPr>
            </w:pPr>
          </w:p>
        </w:tc>
        <w:tc>
          <w:tcPr>
            <w:tcW w:w="840" w:type="dxa"/>
            <w:shd w:val="clear" w:color="auto" w:fill="auto"/>
            <w:noWrap/>
            <w:vAlign w:val="bottom"/>
            <w:hideMark/>
          </w:tcPr>
          <w:p w14:paraId="7F696505" w14:textId="77777777" w:rsidR="00030EC9" w:rsidRPr="00F52133" w:rsidRDefault="00030EC9" w:rsidP="00030EC9">
            <w:pPr>
              <w:spacing w:after="0" w:line="240" w:lineRule="auto"/>
              <w:rPr>
                <w:rFonts w:eastAsia="Times New Roman" w:cstheme="minorHAnsi"/>
                <w:sz w:val="20"/>
                <w:szCs w:val="20"/>
                <w:lang w:eastAsia="sv-SE"/>
              </w:rPr>
            </w:pPr>
          </w:p>
        </w:tc>
        <w:tc>
          <w:tcPr>
            <w:tcW w:w="960" w:type="dxa"/>
            <w:shd w:val="clear" w:color="auto" w:fill="auto"/>
            <w:noWrap/>
            <w:vAlign w:val="bottom"/>
            <w:hideMark/>
          </w:tcPr>
          <w:p w14:paraId="09556A81" w14:textId="77777777" w:rsidR="00030EC9" w:rsidRPr="00F52133" w:rsidRDefault="00030EC9" w:rsidP="00030EC9">
            <w:pPr>
              <w:spacing w:after="0" w:line="240" w:lineRule="auto"/>
              <w:rPr>
                <w:rFonts w:eastAsia="Times New Roman" w:cstheme="minorHAnsi"/>
                <w:sz w:val="20"/>
                <w:szCs w:val="20"/>
                <w:lang w:eastAsia="sv-SE"/>
              </w:rPr>
            </w:pPr>
          </w:p>
        </w:tc>
      </w:tr>
      <w:tr w:rsidR="00030EC9" w:rsidRPr="00F52133" w14:paraId="49021960" w14:textId="77777777" w:rsidTr="00030EC9">
        <w:trPr>
          <w:trHeight w:val="300"/>
        </w:trPr>
        <w:tc>
          <w:tcPr>
            <w:tcW w:w="5000" w:type="dxa"/>
            <w:shd w:val="clear" w:color="000000" w:fill="FBE2D5"/>
            <w:vAlign w:val="bottom"/>
            <w:hideMark/>
          </w:tcPr>
          <w:p w14:paraId="3027FE50" w14:textId="77777777" w:rsidR="00030EC9" w:rsidRPr="00F52133" w:rsidRDefault="00030EC9" w:rsidP="00030EC9">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Summa</w:t>
            </w:r>
          </w:p>
        </w:tc>
        <w:tc>
          <w:tcPr>
            <w:tcW w:w="960" w:type="dxa"/>
            <w:shd w:val="clear" w:color="000000" w:fill="F7C7AC"/>
            <w:noWrap/>
            <w:vAlign w:val="bottom"/>
            <w:hideMark/>
          </w:tcPr>
          <w:p w14:paraId="09541710" w14:textId="1FD42EB2"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45</w:t>
            </w:r>
            <w:r w:rsidR="00404247">
              <w:rPr>
                <w:rFonts w:eastAsia="Times New Roman" w:cstheme="minorHAnsi"/>
                <w:b/>
                <w:bCs/>
                <w:color w:val="000000"/>
                <w:lang w:eastAsia="sv-SE"/>
              </w:rPr>
              <w:t>3</w:t>
            </w:r>
          </w:p>
        </w:tc>
        <w:tc>
          <w:tcPr>
            <w:tcW w:w="960" w:type="dxa"/>
            <w:shd w:val="clear" w:color="000000" w:fill="D9D9D9"/>
            <w:noWrap/>
            <w:vAlign w:val="bottom"/>
            <w:hideMark/>
          </w:tcPr>
          <w:p w14:paraId="7A0565AD"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65</w:t>
            </w:r>
          </w:p>
        </w:tc>
        <w:tc>
          <w:tcPr>
            <w:tcW w:w="840" w:type="dxa"/>
            <w:shd w:val="clear" w:color="000000" w:fill="FBE2D5"/>
            <w:noWrap/>
            <w:vAlign w:val="bottom"/>
            <w:hideMark/>
          </w:tcPr>
          <w:p w14:paraId="3C1A85C6"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1055</w:t>
            </w:r>
          </w:p>
        </w:tc>
        <w:tc>
          <w:tcPr>
            <w:tcW w:w="960" w:type="dxa"/>
            <w:shd w:val="clear" w:color="000000" w:fill="D9D9D9"/>
            <w:noWrap/>
            <w:vAlign w:val="bottom"/>
            <w:hideMark/>
          </w:tcPr>
          <w:p w14:paraId="608AD45F" w14:textId="77777777" w:rsidR="00030EC9" w:rsidRPr="00F52133" w:rsidRDefault="00030EC9" w:rsidP="00030EC9">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1022</w:t>
            </w:r>
          </w:p>
        </w:tc>
      </w:tr>
    </w:tbl>
    <w:p w14:paraId="58DFEC17" w14:textId="77777777" w:rsidR="00664EFA" w:rsidRPr="00F52133" w:rsidRDefault="00664EFA" w:rsidP="00E0362A">
      <w:pPr>
        <w:jc w:val="both"/>
        <w:rPr>
          <w:rFonts w:cstheme="minorHAnsi"/>
        </w:rPr>
      </w:pPr>
    </w:p>
    <w:p w14:paraId="10D36826" w14:textId="458F652F" w:rsidR="00EF505A" w:rsidRPr="00F52133" w:rsidRDefault="00F52133" w:rsidP="00E0362A">
      <w:pPr>
        <w:jc w:val="both"/>
        <w:rPr>
          <w:rFonts w:cstheme="minorHAnsi"/>
          <w:b/>
          <w:bCs/>
          <w:sz w:val="32"/>
          <w:szCs w:val="32"/>
        </w:rPr>
      </w:pPr>
      <w:r w:rsidRPr="00F52133">
        <w:rPr>
          <w:rFonts w:cstheme="minorHAnsi"/>
          <w:b/>
          <w:bCs/>
          <w:sz w:val="32"/>
          <w:szCs w:val="32"/>
        </w:rPr>
        <w:t>Resultat</w:t>
      </w:r>
    </w:p>
    <w:tbl>
      <w:tblPr>
        <w:tblW w:w="8922" w:type="dxa"/>
        <w:tblCellMar>
          <w:left w:w="70" w:type="dxa"/>
          <w:right w:w="70" w:type="dxa"/>
        </w:tblCellMar>
        <w:tblLook w:val="04A0" w:firstRow="1" w:lastRow="0" w:firstColumn="1" w:lastColumn="0" w:noHBand="0" w:noVBand="1"/>
      </w:tblPr>
      <w:tblGrid>
        <w:gridCol w:w="4082"/>
        <w:gridCol w:w="960"/>
        <w:gridCol w:w="960"/>
        <w:gridCol w:w="1000"/>
        <w:gridCol w:w="960"/>
        <w:gridCol w:w="960"/>
      </w:tblGrid>
      <w:tr w:rsidR="00664EFA" w:rsidRPr="00F52133" w14:paraId="5DEF81BA" w14:textId="77777777" w:rsidTr="00EF505A">
        <w:trPr>
          <w:trHeight w:val="600"/>
        </w:trPr>
        <w:tc>
          <w:tcPr>
            <w:tcW w:w="4082" w:type="dxa"/>
            <w:tcBorders>
              <w:top w:val="nil"/>
              <w:left w:val="nil"/>
              <w:bottom w:val="nil"/>
              <w:right w:val="nil"/>
            </w:tcBorders>
            <w:shd w:val="clear" w:color="000000" w:fill="A6C9EC"/>
            <w:vAlign w:val="bottom"/>
            <w:hideMark/>
          </w:tcPr>
          <w:p w14:paraId="06E7513D" w14:textId="77777777" w:rsidR="00664EFA" w:rsidRPr="00F52133" w:rsidRDefault="00664EFA" w:rsidP="00664EFA">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Skatteintäkter och generella statsbidrag och utjämning, mnkr</w:t>
            </w:r>
          </w:p>
        </w:tc>
        <w:tc>
          <w:tcPr>
            <w:tcW w:w="960" w:type="dxa"/>
            <w:tcBorders>
              <w:top w:val="nil"/>
              <w:left w:val="nil"/>
              <w:bottom w:val="nil"/>
              <w:right w:val="nil"/>
            </w:tcBorders>
            <w:shd w:val="clear" w:color="000000" w:fill="A6C9EC"/>
            <w:vAlign w:val="center"/>
            <w:hideMark/>
          </w:tcPr>
          <w:p w14:paraId="732435B9"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2025</w:t>
            </w:r>
          </w:p>
        </w:tc>
        <w:tc>
          <w:tcPr>
            <w:tcW w:w="960" w:type="dxa"/>
            <w:tcBorders>
              <w:top w:val="nil"/>
              <w:left w:val="nil"/>
              <w:bottom w:val="nil"/>
              <w:right w:val="nil"/>
            </w:tcBorders>
            <w:shd w:val="clear" w:color="000000" w:fill="A6C9EC"/>
            <w:vAlign w:val="center"/>
            <w:hideMark/>
          </w:tcPr>
          <w:p w14:paraId="4F2DEC9F"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2026</w:t>
            </w:r>
          </w:p>
        </w:tc>
        <w:tc>
          <w:tcPr>
            <w:tcW w:w="1000" w:type="dxa"/>
            <w:tcBorders>
              <w:top w:val="nil"/>
              <w:left w:val="nil"/>
              <w:bottom w:val="nil"/>
              <w:right w:val="nil"/>
            </w:tcBorders>
            <w:shd w:val="clear" w:color="000000" w:fill="A6C9EC"/>
            <w:vAlign w:val="center"/>
            <w:hideMark/>
          </w:tcPr>
          <w:p w14:paraId="2FDB77B0"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2027</w:t>
            </w:r>
          </w:p>
        </w:tc>
        <w:tc>
          <w:tcPr>
            <w:tcW w:w="960" w:type="dxa"/>
            <w:tcBorders>
              <w:top w:val="nil"/>
              <w:left w:val="nil"/>
              <w:bottom w:val="nil"/>
              <w:right w:val="nil"/>
            </w:tcBorders>
            <w:shd w:val="clear" w:color="000000" w:fill="A6C9EC"/>
            <w:vAlign w:val="center"/>
            <w:hideMark/>
          </w:tcPr>
          <w:p w14:paraId="118B724F"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2028</w:t>
            </w:r>
          </w:p>
        </w:tc>
        <w:tc>
          <w:tcPr>
            <w:tcW w:w="960" w:type="dxa"/>
            <w:tcBorders>
              <w:top w:val="nil"/>
              <w:left w:val="nil"/>
              <w:bottom w:val="nil"/>
              <w:right w:val="nil"/>
            </w:tcBorders>
            <w:shd w:val="clear" w:color="000000" w:fill="A6C9EC"/>
            <w:vAlign w:val="center"/>
            <w:hideMark/>
          </w:tcPr>
          <w:p w14:paraId="2DACEC3C"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2029</w:t>
            </w:r>
          </w:p>
        </w:tc>
      </w:tr>
      <w:tr w:rsidR="00664EFA" w:rsidRPr="00F52133" w14:paraId="56042627" w14:textId="77777777" w:rsidTr="00EF505A">
        <w:trPr>
          <w:trHeight w:val="300"/>
        </w:trPr>
        <w:tc>
          <w:tcPr>
            <w:tcW w:w="4082"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4850A4CC"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Skatteintäkter</w:t>
            </w:r>
          </w:p>
        </w:tc>
        <w:tc>
          <w:tcPr>
            <w:tcW w:w="960" w:type="dxa"/>
            <w:tcBorders>
              <w:top w:val="single" w:sz="4" w:space="0" w:color="auto"/>
              <w:left w:val="nil"/>
              <w:bottom w:val="single" w:sz="4" w:space="0" w:color="auto"/>
              <w:right w:val="single" w:sz="4" w:space="0" w:color="auto"/>
            </w:tcBorders>
            <w:shd w:val="clear" w:color="000000" w:fill="DAE9F8"/>
            <w:vAlign w:val="center"/>
            <w:hideMark/>
          </w:tcPr>
          <w:p w14:paraId="58CEF2FC"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4 817,30</w:t>
            </w:r>
          </w:p>
        </w:tc>
        <w:tc>
          <w:tcPr>
            <w:tcW w:w="960" w:type="dxa"/>
            <w:tcBorders>
              <w:top w:val="single" w:sz="4" w:space="0" w:color="auto"/>
              <w:left w:val="nil"/>
              <w:bottom w:val="single" w:sz="4" w:space="0" w:color="auto"/>
              <w:right w:val="single" w:sz="4" w:space="0" w:color="auto"/>
            </w:tcBorders>
            <w:shd w:val="clear" w:color="000000" w:fill="DAE9F8"/>
            <w:vAlign w:val="center"/>
            <w:hideMark/>
          </w:tcPr>
          <w:p w14:paraId="164C9553"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5 126,70</w:t>
            </w:r>
          </w:p>
        </w:tc>
        <w:tc>
          <w:tcPr>
            <w:tcW w:w="1000" w:type="dxa"/>
            <w:tcBorders>
              <w:top w:val="single" w:sz="4" w:space="0" w:color="auto"/>
              <w:left w:val="nil"/>
              <w:bottom w:val="single" w:sz="4" w:space="0" w:color="auto"/>
              <w:right w:val="single" w:sz="4" w:space="0" w:color="auto"/>
            </w:tcBorders>
            <w:shd w:val="clear" w:color="000000" w:fill="DAE9F8"/>
            <w:vAlign w:val="center"/>
            <w:hideMark/>
          </w:tcPr>
          <w:p w14:paraId="13095A96"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5 482,30</w:t>
            </w:r>
          </w:p>
        </w:tc>
        <w:tc>
          <w:tcPr>
            <w:tcW w:w="960" w:type="dxa"/>
            <w:tcBorders>
              <w:top w:val="single" w:sz="4" w:space="0" w:color="auto"/>
              <w:left w:val="nil"/>
              <w:bottom w:val="single" w:sz="4" w:space="0" w:color="auto"/>
              <w:right w:val="single" w:sz="4" w:space="0" w:color="auto"/>
            </w:tcBorders>
            <w:shd w:val="clear" w:color="000000" w:fill="DAE9F8"/>
            <w:vAlign w:val="center"/>
            <w:hideMark/>
          </w:tcPr>
          <w:p w14:paraId="68E4E044"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5 852,50</w:t>
            </w:r>
          </w:p>
        </w:tc>
        <w:tc>
          <w:tcPr>
            <w:tcW w:w="960" w:type="dxa"/>
            <w:tcBorders>
              <w:top w:val="single" w:sz="4" w:space="0" w:color="auto"/>
              <w:left w:val="nil"/>
              <w:bottom w:val="single" w:sz="4" w:space="0" w:color="auto"/>
              <w:right w:val="single" w:sz="4" w:space="0" w:color="auto"/>
            </w:tcBorders>
            <w:shd w:val="clear" w:color="000000" w:fill="DAE9F8"/>
            <w:vAlign w:val="center"/>
            <w:hideMark/>
          </w:tcPr>
          <w:p w14:paraId="2F7C7E40"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6 203,70</w:t>
            </w:r>
          </w:p>
        </w:tc>
      </w:tr>
      <w:tr w:rsidR="00664EFA" w:rsidRPr="00F52133" w14:paraId="3292FA0B" w14:textId="77777777" w:rsidTr="00EF505A">
        <w:trPr>
          <w:trHeight w:val="300"/>
        </w:trPr>
        <w:tc>
          <w:tcPr>
            <w:tcW w:w="4082" w:type="dxa"/>
            <w:tcBorders>
              <w:top w:val="nil"/>
              <w:left w:val="single" w:sz="4" w:space="0" w:color="auto"/>
              <w:bottom w:val="single" w:sz="4" w:space="0" w:color="auto"/>
              <w:right w:val="single" w:sz="4" w:space="0" w:color="auto"/>
            </w:tcBorders>
            <w:shd w:val="clear" w:color="000000" w:fill="DAE9F8"/>
            <w:vAlign w:val="center"/>
            <w:hideMark/>
          </w:tcPr>
          <w:p w14:paraId="78389C40"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Sänkt kommunalskatt - 25 + 10 öre</w:t>
            </w:r>
          </w:p>
        </w:tc>
        <w:tc>
          <w:tcPr>
            <w:tcW w:w="960" w:type="dxa"/>
            <w:tcBorders>
              <w:top w:val="nil"/>
              <w:left w:val="nil"/>
              <w:bottom w:val="single" w:sz="4" w:space="0" w:color="auto"/>
              <w:right w:val="single" w:sz="4" w:space="0" w:color="auto"/>
            </w:tcBorders>
            <w:shd w:val="clear" w:color="000000" w:fill="DAE9F8"/>
            <w:vAlign w:val="center"/>
            <w:hideMark/>
          </w:tcPr>
          <w:p w14:paraId="2ECF4DA5"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-53,30</w:t>
            </w:r>
          </w:p>
        </w:tc>
        <w:tc>
          <w:tcPr>
            <w:tcW w:w="960" w:type="dxa"/>
            <w:tcBorders>
              <w:top w:val="nil"/>
              <w:left w:val="nil"/>
              <w:bottom w:val="single" w:sz="4" w:space="0" w:color="auto"/>
              <w:right w:val="single" w:sz="4" w:space="0" w:color="auto"/>
            </w:tcBorders>
            <w:shd w:val="clear" w:color="000000" w:fill="DAE9F8"/>
            <w:vAlign w:val="center"/>
            <w:hideMark/>
          </w:tcPr>
          <w:p w14:paraId="61E2794C"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-74,60</w:t>
            </w:r>
          </w:p>
        </w:tc>
        <w:tc>
          <w:tcPr>
            <w:tcW w:w="1000" w:type="dxa"/>
            <w:tcBorders>
              <w:top w:val="nil"/>
              <w:left w:val="nil"/>
              <w:bottom w:val="single" w:sz="4" w:space="0" w:color="auto"/>
              <w:right w:val="single" w:sz="4" w:space="0" w:color="auto"/>
            </w:tcBorders>
            <w:shd w:val="clear" w:color="000000" w:fill="DAE9F8"/>
            <w:vAlign w:val="center"/>
            <w:hideMark/>
          </w:tcPr>
          <w:p w14:paraId="485447F4"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-74,60</w:t>
            </w:r>
          </w:p>
        </w:tc>
        <w:tc>
          <w:tcPr>
            <w:tcW w:w="960" w:type="dxa"/>
            <w:tcBorders>
              <w:top w:val="nil"/>
              <w:left w:val="nil"/>
              <w:bottom w:val="single" w:sz="4" w:space="0" w:color="auto"/>
              <w:right w:val="single" w:sz="4" w:space="0" w:color="auto"/>
            </w:tcBorders>
            <w:shd w:val="clear" w:color="000000" w:fill="DAE9F8"/>
            <w:vAlign w:val="center"/>
            <w:hideMark/>
          </w:tcPr>
          <w:p w14:paraId="64593255"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-74,60</w:t>
            </w:r>
          </w:p>
        </w:tc>
        <w:tc>
          <w:tcPr>
            <w:tcW w:w="960" w:type="dxa"/>
            <w:tcBorders>
              <w:top w:val="nil"/>
              <w:left w:val="nil"/>
              <w:bottom w:val="single" w:sz="4" w:space="0" w:color="auto"/>
              <w:right w:val="single" w:sz="4" w:space="0" w:color="auto"/>
            </w:tcBorders>
            <w:shd w:val="clear" w:color="000000" w:fill="DAE9F8"/>
            <w:vAlign w:val="center"/>
            <w:hideMark/>
          </w:tcPr>
          <w:p w14:paraId="4CECC6C9"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-74,60</w:t>
            </w:r>
          </w:p>
        </w:tc>
      </w:tr>
      <w:tr w:rsidR="00664EFA" w:rsidRPr="00F52133" w14:paraId="7D2E57A8" w14:textId="77777777" w:rsidTr="00EF505A">
        <w:trPr>
          <w:trHeight w:val="300"/>
        </w:trPr>
        <w:tc>
          <w:tcPr>
            <w:tcW w:w="4082" w:type="dxa"/>
            <w:tcBorders>
              <w:top w:val="nil"/>
              <w:left w:val="single" w:sz="4" w:space="0" w:color="auto"/>
              <w:bottom w:val="single" w:sz="4" w:space="0" w:color="auto"/>
              <w:right w:val="single" w:sz="4" w:space="0" w:color="auto"/>
            </w:tcBorders>
            <w:shd w:val="clear" w:color="000000" w:fill="DAE9F8"/>
            <w:vAlign w:val="center"/>
            <w:hideMark/>
          </w:tcPr>
          <w:p w14:paraId="4B8F367C" w14:textId="12A0CB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 xml:space="preserve">Utfall </w:t>
            </w:r>
            <w:r w:rsidR="00EF505A" w:rsidRPr="00F52133">
              <w:rPr>
                <w:rFonts w:eastAsia="Times New Roman" w:cstheme="minorHAnsi"/>
                <w:color w:val="000000"/>
                <w:lang w:eastAsia="sv-SE"/>
              </w:rPr>
              <w:t>skatteintäkter</w:t>
            </w:r>
            <w:r w:rsidRPr="00F52133">
              <w:rPr>
                <w:rFonts w:eastAsia="Times New Roman" w:cstheme="minorHAnsi"/>
                <w:color w:val="000000"/>
                <w:lang w:eastAsia="sv-SE"/>
              </w:rPr>
              <w:t xml:space="preserve"> efter justering</w:t>
            </w:r>
          </w:p>
        </w:tc>
        <w:tc>
          <w:tcPr>
            <w:tcW w:w="960" w:type="dxa"/>
            <w:tcBorders>
              <w:top w:val="nil"/>
              <w:left w:val="nil"/>
              <w:bottom w:val="single" w:sz="4" w:space="0" w:color="auto"/>
              <w:right w:val="single" w:sz="4" w:space="0" w:color="auto"/>
            </w:tcBorders>
            <w:shd w:val="clear" w:color="000000" w:fill="DAE9F8"/>
            <w:vAlign w:val="center"/>
            <w:hideMark/>
          </w:tcPr>
          <w:p w14:paraId="502A1F9E"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4 764,00</w:t>
            </w:r>
          </w:p>
        </w:tc>
        <w:tc>
          <w:tcPr>
            <w:tcW w:w="960" w:type="dxa"/>
            <w:tcBorders>
              <w:top w:val="nil"/>
              <w:left w:val="nil"/>
              <w:bottom w:val="single" w:sz="4" w:space="0" w:color="auto"/>
              <w:right w:val="single" w:sz="4" w:space="0" w:color="auto"/>
            </w:tcBorders>
            <w:shd w:val="clear" w:color="000000" w:fill="DAE9F8"/>
            <w:vAlign w:val="center"/>
            <w:hideMark/>
          </w:tcPr>
          <w:p w14:paraId="7B0BD1CD"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5 052,10</w:t>
            </w:r>
          </w:p>
        </w:tc>
        <w:tc>
          <w:tcPr>
            <w:tcW w:w="1000" w:type="dxa"/>
            <w:tcBorders>
              <w:top w:val="nil"/>
              <w:left w:val="nil"/>
              <w:bottom w:val="single" w:sz="4" w:space="0" w:color="auto"/>
              <w:right w:val="single" w:sz="4" w:space="0" w:color="auto"/>
            </w:tcBorders>
            <w:shd w:val="clear" w:color="000000" w:fill="DAE9F8"/>
            <w:vAlign w:val="center"/>
            <w:hideMark/>
          </w:tcPr>
          <w:p w14:paraId="0F7CAAC6"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5 407,70</w:t>
            </w:r>
          </w:p>
        </w:tc>
        <w:tc>
          <w:tcPr>
            <w:tcW w:w="960" w:type="dxa"/>
            <w:tcBorders>
              <w:top w:val="nil"/>
              <w:left w:val="nil"/>
              <w:bottom w:val="single" w:sz="4" w:space="0" w:color="auto"/>
              <w:right w:val="single" w:sz="4" w:space="0" w:color="auto"/>
            </w:tcBorders>
            <w:shd w:val="clear" w:color="000000" w:fill="DAE9F8"/>
            <w:vAlign w:val="center"/>
            <w:hideMark/>
          </w:tcPr>
          <w:p w14:paraId="3CB026CD"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5 777,90</w:t>
            </w:r>
          </w:p>
        </w:tc>
        <w:tc>
          <w:tcPr>
            <w:tcW w:w="960" w:type="dxa"/>
            <w:tcBorders>
              <w:top w:val="nil"/>
              <w:left w:val="nil"/>
              <w:bottom w:val="single" w:sz="4" w:space="0" w:color="auto"/>
              <w:right w:val="single" w:sz="4" w:space="0" w:color="auto"/>
            </w:tcBorders>
            <w:shd w:val="clear" w:color="000000" w:fill="DAE9F8"/>
            <w:vAlign w:val="center"/>
            <w:hideMark/>
          </w:tcPr>
          <w:p w14:paraId="4CCD5B24"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6 129,10</w:t>
            </w:r>
          </w:p>
        </w:tc>
      </w:tr>
      <w:tr w:rsidR="00664EFA" w:rsidRPr="00F52133" w14:paraId="25DEBE0F" w14:textId="77777777" w:rsidTr="00EF505A">
        <w:trPr>
          <w:trHeight w:val="300"/>
        </w:trPr>
        <w:tc>
          <w:tcPr>
            <w:tcW w:w="4082" w:type="dxa"/>
            <w:tcBorders>
              <w:top w:val="nil"/>
              <w:left w:val="single" w:sz="4" w:space="0" w:color="auto"/>
              <w:bottom w:val="single" w:sz="4" w:space="0" w:color="auto"/>
              <w:right w:val="single" w:sz="4" w:space="0" w:color="auto"/>
            </w:tcBorders>
            <w:shd w:val="clear" w:color="000000" w:fill="DAE9F8"/>
            <w:vAlign w:val="center"/>
            <w:hideMark/>
          </w:tcPr>
          <w:p w14:paraId="75E5B13A"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Generella statsbidrag och utjämning</w:t>
            </w:r>
          </w:p>
        </w:tc>
        <w:tc>
          <w:tcPr>
            <w:tcW w:w="960" w:type="dxa"/>
            <w:tcBorders>
              <w:top w:val="nil"/>
              <w:left w:val="nil"/>
              <w:bottom w:val="single" w:sz="4" w:space="0" w:color="auto"/>
              <w:right w:val="single" w:sz="4" w:space="0" w:color="auto"/>
            </w:tcBorders>
            <w:shd w:val="clear" w:color="000000" w:fill="DAE9F8"/>
            <w:vAlign w:val="center"/>
            <w:hideMark/>
          </w:tcPr>
          <w:p w14:paraId="07CCFF2D"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1 436,10</w:t>
            </w:r>
          </w:p>
        </w:tc>
        <w:tc>
          <w:tcPr>
            <w:tcW w:w="960" w:type="dxa"/>
            <w:tcBorders>
              <w:top w:val="nil"/>
              <w:left w:val="nil"/>
              <w:bottom w:val="single" w:sz="4" w:space="0" w:color="auto"/>
              <w:right w:val="single" w:sz="4" w:space="0" w:color="auto"/>
            </w:tcBorders>
            <w:shd w:val="clear" w:color="000000" w:fill="DAE9F8"/>
            <w:vAlign w:val="center"/>
            <w:hideMark/>
          </w:tcPr>
          <w:p w14:paraId="5E66139F"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1 492,60</w:t>
            </w:r>
          </w:p>
        </w:tc>
        <w:tc>
          <w:tcPr>
            <w:tcW w:w="1000" w:type="dxa"/>
            <w:tcBorders>
              <w:top w:val="nil"/>
              <w:left w:val="nil"/>
              <w:bottom w:val="single" w:sz="4" w:space="0" w:color="auto"/>
              <w:right w:val="single" w:sz="4" w:space="0" w:color="auto"/>
            </w:tcBorders>
            <w:shd w:val="clear" w:color="000000" w:fill="DAE9F8"/>
            <w:vAlign w:val="center"/>
            <w:hideMark/>
          </w:tcPr>
          <w:p w14:paraId="0D0BB666"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1 424,30</w:t>
            </w:r>
          </w:p>
        </w:tc>
        <w:tc>
          <w:tcPr>
            <w:tcW w:w="960" w:type="dxa"/>
            <w:tcBorders>
              <w:top w:val="nil"/>
              <w:left w:val="nil"/>
              <w:bottom w:val="single" w:sz="4" w:space="0" w:color="auto"/>
              <w:right w:val="single" w:sz="4" w:space="0" w:color="auto"/>
            </w:tcBorders>
            <w:shd w:val="clear" w:color="000000" w:fill="DAE9F8"/>
            <w:vAlign w:val="center"/>
            <w:hideMark/>
          </w:tcPr>
          <w:p w14:paraId="15610F4B"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1 324,40</w:t>
            </w:r>
          </w:p>
        </w:tc>
        <w:tc>
          <w:tcPr>
            <w:tcW w:w="960" w:type="dxa"/>
            <w:tcBorders>
              <w:top w:val="nil"/>
              <w:left w:val="nil"/>
              <w:bottom w:val="single" w:sz="4" w:space="0" w:color="auto"/>
              <w:right w:val="single" w:sz="4" w:space="0" w:color="auto"/>
            </w:tcBorders>
            <w:shd w:val="clear" w:color="000000" w:fill="DAE9F8"/>
            <w:vAlign w:val="center"/>
            <w:hideMark/>
          </w:tcPr>
          <w:p w14:paraId="4794787A"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1 301,30</w:t>
            </w:r>
          </w:p>
        </w:tc>
      </w:tr>
      <w:tr w:rsidR="00664EFA" w:rsidRPr="00F52133" w14:paraId="1BF81124" w14:textId="77777777" w:rsidTr="00EF505A">
        <w:trPr>
          <w:trHeight w:val="300"/>
        </w:trPr>
        <w:tc>
          <w:tcPr>
            <w:tcW w:w="4082" w:type="dxa"/>
            <w:tcBorders>
              <w:top w:val="nil"/>
              <w:left w:val="single" w:sz="4" w:space="0" w:color="auto"/>
              <w:bottom w:val="single" w:sz="4" w:space="0" w:color="auto"/>
              <w:right w:val="single" w:sz="4" w:space="0" w:color="auto"/>
            </w:tcBorders>
            <w:shd w:val="clear" w:color="000000" w:fill="DAE9F8"/>
            <w:vAlign w:val="bottom"/>
            <w:hideMark/>
          </w:tcPr>
          <w:p w14:paraId="6D2E01D7" w14:textId="77777777" w:rsidR="00664EFA" w:rsidRPr="00F52133" w:rsidRDefault="00664EFA" w:rsidP="00664EFA">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Totalt</w:t>
            </w:r>
          </w:p>
        </w:tc>
        <w:tc>
          <w:tcPr>
            <w:tcW w:w="960" w:type="dxa"/>
            <w:tcBorders>
              <w:top w:val="nil"/>
              <w:left w:val="nil"/>
              <w:bottom w:val="single" w:sz="4" w:space="0" w:color="auto"/>
              <w:right w:val="single" w:sz="4" w:space="0" w:color="auto"/>
            </w:tcBorders>
            <w:shd w:val="clear" w:color="000000" w:fill="DAE9F8"/>
            <w:noWrap/>
            <w:vAlign w:val="bottom"/>
            <w:hideMark/>
          </w:tcPr>
          <w:p w14:paraId="19097E62"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6 200,10</w:t>
            </w:r>
          </w:p>
        </w:tc>
        <w:tc>
          <w:tcPr>
            <w:tcW w:w="960" w:type="dxa"/>
            <w:tcBorders>
              <w:top w:val="nil"/>
              <w:left w:val="nil"/>
              <w:bottom w:val="single" w:sz="4" w:space="0" w:color="auto"/>
              <w:right w:val="single" w:sz="4" w:space="0" w:color="auto"/>
            </w:tcBorders>
            <w:shd w:val="clear" w:color="000000" w:fill="DAE9F8"/>
            <w:noWrap/>
            <w:vAlign w:val="bottom"/>
            <w:hideMark/>
          </w:tcPr>
          <w:p w14:paraId="1C423106"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6 544,70</w:t>
            </w:r>
          </w:p>
        </w:tc>
        <w:tc>
          <w:tcPr>
            <w:tcW w:w="1000" w:type="dxa"/>
            <w:tcBorders>
              <w:top w:val="nil"/>
              <w:left w:val="nil"/>
              <w:bottom w:val="single" w:sz="4" w:space="0" w:color="auto"/>
              <w:right w:val="single" w:sz="4" w:space="0" w:color="auto"/>
            </w:tcBorders>
            <w:shd w:val="clear" w:color="000000" w:fill="DAE9F8"/>
            <w:noWrap/>
            <w:vAlign w:val="bottom"/>
            <w:hideMark/>
          </w:tcPr>
          <w:p w14:paraId="325F683B"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6 832,00</w:t>
            </w:r>
          </w:p>
        </w:tc>
        <w:tc>
          <w:tcPr>
            <w:tcW w:w="960" w:type="dxa"/>
            <w:tcBorders>
              <w:top w:val="nil"/>
              <w:left w:val="nil"/>
              <w:bottom w:val="single" w:sz="4" w:space="0" w:color="auto"/>
              <w:right w:val="single" w:sz="4" w:space="0" w:color="auto"/>
            </w:tcBorders>
            <w:shd w:val="clear" w:color="000000" w:fill="DAE9F8"/>
            <w:noWrap/>
            <w:vAlign w:val="bottom"/>
            <w:hideMark/>
          </w:tcPr>
          <w:p w14:paraId="112E69FE"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7 102,30</w:t>
            </w:r>
          </w:p>
        </w:tc>
        <w:tc>
          <w:tcPr>
            <w:tcW w:w="960" w:type="dxa"/>
            <w:tcBorders>
              <w:top w:val="nil"/>
              <w:left w:val="nil"/>
              <w:bottom w:val="single" w:sz="4" w:space="0" w:color="auto"/>
              <w:right w:val="single" w:sz="4" w:space="0" w:color="auto"/>
            </w:tcBorders>
            <w:shd w:val="clear" w:color="000000" w:fill="DAE9F8"/>
            <w:noWrap/>
            <w:vAlign w:val="bottom"/>
            <w:hideMark/>
          </w:tcPr>
          <w:p w14:paraId="3CA4DE7C"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7 430,40</w:t>
            </w:r>
          </w:p>
        </w:tc>
      </w:tr>
      <w:tr w:rsidR="00664EFA" w:rsidRPr="00F52133" w14:paraId="5DC4CB47" w14:textId="77777777" w:rsidTr="00EF505A">
        <w:trPr>
          <w:trHeight w:val="300"/>
        </w:trPr>
        <w:tc>
          <w:tcPr>
            <w:tcW w:w="4082" w:type="dxa"/>
            <w:tcBorders>
              <w:top w:val="nil"/>
              <w:left w:val="nil"/>
              <w:bottom w:val="nil"/>
              <w:right w:val="nil"/>
            </w:tcBorders>
            <w:shd w:val="clear" w:color="auto" w:fill="auto"/>
            <w:noWrap/>
            <w:vAlign w:val="bottom"/>
            <w:hideMark/>
          </w:tcPr>
          <w:p w14:paraId="16B6609B" w14:textId="77777777" w:rsidR="00664EFA" w:rsidRPr="00F52133" w:rsidRDefault="00664EFA" w:rsidP="00664EFA">
            <w:pPr>
              <w:spacing w:after="0" w:line="240" w:lineRule="auto"/>
              <w:jc w:val="right"/>
              <w:rPr>
                <w:rFonts w:eastAsia="Times New Roman" w:cstheme="minorHAnsi"/>
                <w:b/>
                <w:bCs/>
                <w:color w:val="000000"/>
                <w:lang w:eastAsia="sv-SE"/>
              </w:rPr>
            </w:pPr>
          </w:p>
        </w:tc>
        <w:tc>
          <w:tcPr>
            <w:tcW w:w="960" w:type="dxa"/>
            <w:tcBorders>
              <w:top w:val="nil"/>
              <w:left w:val="nil"/>
              <w:bottom w:val="nil"/>
              <w:right w:val="nil"/>
            </w:tcBorders>
            <w:shd w:val="clear" w:color="auto" w:fill="auto"/>
            <w:noWrap/>
            <w:vAlign w:val="bottom"/>
            <w:hideMark/>
          </w:tcPr>
          <w:p w14:paraId="6DA4DB92" w14:textId="77777777" w:rsidR="00664EFA" w:rsidRPr="00F52133" w:rsidRDefault="00664EFA" w:rsidP="00664EFA">
            <w:pPr>
              <w:spacing w:after="0" w:line="240" w:lineRule="auto"/>
              <w:rPr>
                <w:rFonts w:eastAsia="Times New Roman" w:cstheme="minorHAnsi"/>
                <w:sz w:val="20"/>
                <w:szCs w:val="20"/>
                <w:lang w:eastAsia="sv-SE"/>
              </w:rPr>
            </w:pPr>
          </w:p>
        </w:tc>
        <w:tc>
          <w:tcPr>
            <w:tcW w:w="960" w:type="dxa"/>
            <w:tcBorders>
              <w:top w:val="nil"/>
              <w:left w:val="nil"/>
              <w:bottom w:val="nil"/>
              <w:right w:val="nil"/>
            </w:tcBorders>
            <w:shd w:val="clear" w:color="auto" w:fill="auto"/>
            <w:noWrap/>
            <w:vAlign w:val="bottom"/>
            <w:hideMark/>
          </w:tcPr>
          <w:p w14:paraId="688851E5" w14:textId="77777777" w:rsidR="00664EFA" w:rsidRPr="00F52133" w:rsidRDefault="00664EFA" w:rsidP="00664EFA">
            <w:pPr>
              <w:spacing w:after="0" w:line="240" w:lineRule="auto"/>
              <w:rPr>
                <w:rFonts w:eastAsia="Times New Roman" w:cstheme="minorHAnsi"/>
                <w:sz w:val="20"/>
                <w:szCs w:val="20"/>
                <w:lang w:eastAsia="sv-SE"/>
              </w:rPr>
            </w:pPr>
          </w:p>
        </w:tc>
        <w:tc>
          <w:tcPr>
            <w:tcW w:w="1000" w:type="dxa"/>
            <w:tcBorders>
              <w:top w:val="nil"/>
              <w:left w:val="nil"/>
              <w:bottom w:val="nil"/>
              <w:right w:val="nil"/>
            </w:tcBorders>
            <w:shd w:val="clear" w:color="auto" w:fill="auto"/>
            <w:noWrap/>
            <w:vAlign w:val="bottom"/>
            <w:hideMark/>
          </w:tcPr>
          <w:p w14:paraId="50BAA0B9" w14:textId="77777777" w:rsidR="00664EFA" w:rsidRPr="00F52133" w:rsidRDefault="00664EFA" w:rsidP="00664EFA">
            <w:pPr>
              <w:spacing w:after="0" w:line="240" w:lineRule="auto"/>
              <w:rPr>
                <w:rFonts w:eastAsia="Times New Roman" w:cstheme="minorHAnsi"/>
                <w:sz w:val="20"/>
                <w:szCs w:val="20"/>
                <w:lang w:eastAsia="sv-SE"/>
              </w:rPr>
            </w:pPr>
          </w:p>
        </w:tc>
        <w:tc>
          <w:tcPr>
            <w:tcW w:w="960" w:type="dxa"/>
            <w:tcBorders>
              <w:top w:val="nil"/>
              <w:left w:val="nil"/>
              <w:bottom w:val="nil"/>
              <w:right w:val="nil"/>
            </w:tcBorders>
            <w:shd w:val="clear" w:color="auto" w:fill="auto"/>
            <w:noWrap/>
            <w:vAlign w:val="bottom"/>
            <w:hideMark/>
          </w:tcPr>
          <w:p w14:paraId="22B4AD94" w14:textId="77777777" w:rsidR="00664EFA" w:rsidRPr="00F52133" w:rsidRDefault="00664EFA" w:rsidP="00664EFA">
            <w:pPr>
              <w:spacing w:after="0" w:line="240" w:lineRule="auto"/>
              <w:rPr>
                <w:rFonts w:eastAsia="Times New Roman" w:cstheme="minorHAnsi"/>
                <w:sz w:val="20"/>
                <w:szCs w:val="20"/>
                <w:lang w:eastAsia="sv-SE"/>
              </w:rPr>
            </w:pPr>
          </w:p>
        </w:tc>
        <w:tc>
          <w:tcPr>
            <w:tcW w:w="960" w:type="dxa"/>
            <w:tcBorders>
              <w:top w:val="nil"/>
              <w:left w:val="nil"/>
              <w:bottom w:val="nil"/>
              <w:right w:val="nil"/>
            </w:tcBorders>
            <w:shd w:val="clear" w:color="auto" w:fill="auto"/>
            <w:noWrap/>
            <w:vAlign w:val="bottom"/>
            <w:hideMark/>
          </w:tcPr>
          <w:p w14:paraId="0873CE7A" w14:textId="77777777" w:rsidR="00664EFA" w:rsidRPr="00F52133" w:rsidRDefault="00664EFA" w:rsidP="00664EFA">
            <w:pPr>
              <w:spacing w:after="0" w:line="240" w:lineRule="auto"/>
              <w:rPr>
                <w:rFonts w:eastAsia="Times New Roman" w:cstheme="minorHAnsi"/>
                <w:sz w:val="20"/>
                <w:szCs w:val="20"/>
                <w:lang w:eastAsia="sv-SE"/>
              </w:rPr>
            </w:pPr>
          </w:p>
        </w:tc>
      </w:tr>
      <w:tr w:rsidR="00664EFA" w:rsidRPr="00F52133" w14:paraId="577F92D5" w14:textId="77777777" w:rsidTr="007456B0">
        <w:trPr>
          <w:trHeight w:val="300"/>
        </w:trPr>
        <w:tc>
          <w:tcPr>
            <w:tcW w:w="4082" w:type="dxa"/>
            <w:tcBorders>
              <w:top w:val="nil"/>
              <w:left w:val="nil"/>
              <w:bottom w:val="nil"/>
              <w:right w:val="nil"/>
            </w:tcBorders>
            <w:shd w:val="clear" w:color="000000" w:fill="A6C9EC"/>
            <w:vAlign w:val="center"/>
            <w:hideMark/>
          </w:tcPr>
          <w:p w14:paraId="61B73C08" w14:textId="77777777" w:rsidR="00664EFA" w:rsidRPr="00F52133" w:rsidRDefault="00664EFA" w:rsidP="00664EFA">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 xml:space="preserve">Ekonomiskt resultat (överskott), mnkr </w:t>
            </w:r>
          </w:p>
        </w:tc>
        <w:tc>
          <w:tcPr>
            <w:tcW w:w="960" w:type="dxa"/>
            <w:tcBorders>
              <w:top w:val="nil"/>
              <w:left w:val="nil"/>
              <w:bottom w:val="nil"/>
              <w:right w:val="nil"/>
            </w:tcBorders>
            <w:shd w:val="clear" w:color="auto" w:fill="A6C9EC"/>
            <w:vAlign w:val="center"/>
            <w:hideMark/>
          </w:tcPr>
          <w:p w14:paraId="4D86E58F"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2025</w:t>
            </w:r>
          </w:p>
        </w:tc>
        <w:tc>
          <w:tcPr>
            <w:tcW w:w="960" w:type="dxa"/>
            <w:tcBorders>
              <w:top w:val="nil"/>
              <w:left w:val="nil"/>
              <w:bottom w:val="nil"/>
              <w:right w:val="nil"/>
            </w:tcBorders>
            <w:shd w:val="clear" w:color="000000" w:fill="A6C9EC"/>
            <w:vAlign w:val="center"/>
            <w:hideMark/>
          </w:tcPr>
          <w:p w14:paraId="4B2172F2"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2026</w:t>
            </w:r>
          </w:p>
        </w:tc>
        <w:tc>
          <w:tcPr>
            <w:tcW w:w="1000" w:type="dxa"/>
            <w:tcBorders>
              <w:top w:val="nil"/>
              <w:left w:val="nil"/>
              <w:bottom w:val="nil"/>
              <w:right w:val="nil"/>
            </w:tcBorders>
            <w:shd w:val="clear" w:color="000000" w:fill="A6C9EC"/>
            <w:vAlign w:val="center"/>
            <w:hideMark/>
          </w:tcPr>
          <w:p w14:paraId="5D437924"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2027</w:t>
            </w:r>
          </w:p>
        </w:tc>
        <w:tc>
          <w:tcPr>
            <w:tcW w:w="960" w:type="dxa"/>
            <w:tcBorders>
              <w:top w:val="nil"/>
              <w:left w:val="nil"/>
              <w:bottom w:val="nil"/>
              <w:right w:val="nil"/>
            </w:tcBorders>
            <w:shd w:val="clear" w:color="000000" w:fill="A6C9EC"/>
            <w:vAlign w:val="center"/>
            <w:hideMark/>
          </w:tcPr>
          <w:p w14:paraId="008B4202"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2028</w:t>
            </w:r>
          </w:p>
        </w:tc>
        <w:tc>
          <w:tcPr>
            <w:tcW w:w="960" w:type="dxa"/>
            <w:tcBorders>
              <w:top w:val="nil"/>
              <w:left w:val="nil"/>
              <w:bottom w:val="nil"/>
              <w:right w:val="nil"/>
            </w:tcBorders>
            <w:shd w:val="clear" w:color="000000" w:fill="A6C9EC"/>
            <w:vAlign w:val="center"/>
            <w:hideMark/>
          </w:tcPr>
          <w:p w14:paraId="796FF7BA" w14:textId="77777777" w:rsidR="00664EFA" w:rsidRPr="00F52133" w:rsidRDefault="00664EFA" w:rsidP="00664EFA">
            <w:pPr>
              <w:spacing w:after="0" w:line="240" w:lineRule="auto"/>
              <w:jc w:val="right"/>
              <w:rPr>
                <w:rFonts w:eastAsia="Times New Roman" w:cstheme="minorHAnsi"/>
                <w:b/>
                <w:bCs/>
                <w:color w:val="000000"/>
                <w:lang w:eastAsia="sv-SE"/>
              </w:rPr>
            </w:pPr>
            <w:r w:rsidRPr="00F52133">
              <w:rPr>
                <w:rFonts w:eastAsia="Times New Roman" w:cstheme="minorHAnsi"/>
                <w:b/>
                <w:bCs/>
                <w:color w:val="000000"/>
                <w:lang w:eastAsia="sv-SE"/>
              </w:rPr>
              <w:t>2029</w:t>
            </w:r>
          </w:p>
        </w:tc>
      </w:tr>
      <w:tr w:rsidR="00664EFA" w:rsidRPr="00F52133" w14:paraId="63D351B4" w14:textId="77777777" w:rsidTr="00EF505A">
        <w:trPr>
          <w:trHeight w:val="300"/>
        </w:trPr>
        <w:tc>
          <w:tcPr>
            <w:tcW w:w="4082"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5430C8EC" w14:textId="77777777" w:rsidR="00664EFA" w:rsidRPr="00F52133" w:rsidRDefault="00664EFA" w:rsidP="00664EFA">
            <w:pPr>
              <w:spacing w:after="0" w:line="240" w:lineRule="auto"/>
              <w:rPr>
                <w:rFonts w:eastAsia="Times New Roman" w:cstheme="minorHAnsi"/>
                <w:color w:val="000000"/>
                <w:lang w:eastAsia="sv-SE"/>
              </w:rPr>
            </w:pPr>
            <w:r w:rsidRPr="00F52133">
              <w:rPr>
                <w:rFonts w:eastAsia="Times New Roman" w:cstheme="minorHAnsi"/>
                <w:color w:val="000000"/>
                <w:lang w:eastAsia="sv-SE"/>
              </w:rPr>
              <w:t>Hela kommunen, exkl. kommunägda bolag</w:t>
            </w:r>
          </w:p>
        </w:tc>
        <w:tc>
          <w:tcPr>
            <w:tcW w:w="960" w:type="dxa"/>
            <w:tcBorders>
              <w:top w:val="single" w:sz="4" w:space="0" w:color="auto"/>
              <w:left w:val="nil"/>
              <w:bottom w:val="single" w:sz="4" w:space="0" w:color="auto"/>
              <w:right w:val="single" w:sz="4" w:space="0" w:color="auto"/>
            </w:tcBorders>
            <w:shd w:val="clear" w:color="000000" w:fill="DAE9F8"/>
            <w:vAlign w:val="center"/>
            <w:hideMark/>
          </w:tcPr>
          <w:p w14:paraId="6E98F3E0" w14:textId="2AA87238"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67</w:t>
            </w:r>
            <w:r w:rsidR="00695696">
              <w:rPr>
                <w:rFonts w:eastAsia="Times New Roman" w:cstheme="minorHAnsi"/>
                <w:color w:val="000000"/>
                <w:lang w:eastAsia="sv-SE"/>
              </w:rPr>
              <w:t>6</w:t>
            </w:r>
          </w:p>
        </w:tc>
        <w:tc>
          <w:tcPr>
            <w:tcW w:w="960" w:type="dxa"/>
            <w:tcBorders>
              <w:top w:val="single" w:sz="4" w:space="0" w:color="auto"/>
              <w:left w:val="nil"/>
              <w:bottom w:val="single" w:sz="4" w:space="0" w:color="auto"/>
              <w:right w:val="single" w:sz="4" w:space="0" w:color="auto"/>
            </w:tcBorders>
            <w:shd w:val="clear" w:color="000000" w:fill="DAE9F8"/>
            <w:vAlign w:val="center"/>
            <w:hideMark/>
          </w:tcPr>
          <w:p w14:paraId="7CD0D906"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666</w:t>
            </w:r>
          </w:p>
        </w:tc>
        <w:tc>
          <w:tcPr>
            <w:tcW w:w="1000" w:type="dxa"/>
            <w:tcBorders>
              <w:top w:val="single" w:sz="4" w:space="0" w:color="auto"/>
              <w:left w:val="nil"/>
              <w:bottom w:val="single" w:sz="4" w:space="0" w:color="auto"/>
              <w:right w:val="single" w:sz="4" w:space="0" w:color="auto"/>
            </w:tcBorders>
            <w:shd w:val="clear" w:color="000000" w:fill="DAE9F8"/>
            <w:vAlign w:val="center"/>
            <w:hideMark/>
          </w:tcPr>
          <w:p w14:paraId="7322B6BC"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394</w:t>
            </w:r>
          </w:p>
        </w:tc>
        <w:tc>
          <w:tcPr>
            <w:tcW w:w="960" w:type="dxa"/>
            <w:tcBorders>
              <w:top w:val="single" w:sz="4" w:space="0" w:color="auto"/>
              <w:left w:val="nil"/>
              <w:bottom w:val="single" w:sz="4" w:space="0" w:color="auto"/>
              <w:right w:val="single" w:sz="4" w:space="0" w:color="auto"/>
            </w:tcBorders>
            <w:shd w:val="clear" w:color="000000" w:fill="DAE9F8"/>
            <w:vAlign w:val="center"/>
            <w:hideMark/>
          </w:tcPr>
          <w:p w14:paraId="15C9385F"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170</w:t>
            </w:r>
          </w:p>
        </w:tc>
        <w:tc>
          <w:tcPr>
            <w:tcW w:w="960" w:type="dxa"/>
            <w:tcBorders>
              <w:top w:val="single" w:sz="4" w:space="0" w:color="auto"/>
              <w:left w:val="nil"/>
              <w:bottom w:val="single" w:sz="4" w:space="0" w:color="auto"/>
              <w:right w:val="single" w:sz="4" w:space="0" w:color="auto"/>
            </w:tcBorders>
            <w:shd w:val="clear" w:color="000000" w:fill="DAE9F8"/>
            <w:vAlign w:val="center"/>
            <w:hideMark/>
          </w:tcPr>
          <w:p w14:paraId="6384418B" w14:textId="77777777" w:rsidR="00664EFA" w:rsidRPr="00F52133" w:rsidRDefault="00664EFA" w:rsidP="00664EFA">
            <w:pPr>
              <w:spacing w:after="0" w:line="240" w:lineRule="auto"/>
              <w:jc w:val="right"/>
              <w:rPr>
                <w:rFonts w:eastAsia="Times New Roman" w:cstheme="minorHAnsi"/>
                <w:color w:val="000000"/>
                <w:lang w:eastAsia="sv-SE"/>
              </w:rPr>
            </w:pPr>
            <w:r w:rsidRPr="00F52133">
              <w:rPr>
                <w:rFonts w:eastAsia="Times New Roman" w:cstheme="minorHAnsi"/>
                <w:color w:val="000000"/>
                <w:lang w:eastAsia="sv-SE"/>
              </w:rPr>
              <w:t>225</w:t>
            </w:r>
          </w:p>
        </w:tc>
      </w:tr>
      <w:tr w:rsidR="00664EFA" w:rsidRPr="00F52133" w14:paraId="1BBC2FCC" w14:textId="77777777" w:rsidTr="007456B0">
        <w:trPr>
          <w:trHeight w:val="600"/>
        </w:trPr>
        <w:tc>
          <w:tcPr>
            <w:tcW w:w="4082" w:type="dxa"/>
            <w:tcBorders>
              <w:top w:val="nil"/>
              <w:left w:val="single" w:sz="4" w:space="0" w:color="auto"/>
              <w:bottom w:val="single" w:sz="4" w:space="0" w:color="auto"/>
              <w:right w:val="single" w:sz="4" w:space="0" w:color="auto"/>
            </w:tcBorders>
            <w:shd w:val="clear" w:color="000000" w:fill="DAE9F8"/>
            <w:vAlign w:val="center"/>
            <w:hideMark/>
          </w:tcPr>
          <w:p w14:paraId="3CF248EC" w14:textId="77777777" w:rsidR="00664EFA" w:rsidRPr="00F52133" w:rsidRDefault="00664EFA" w:rsidP="00664EFA">
            <w:pPr>
              <w:spacing w:after="0" w:line="240" w:lineRule="auto"/>
              <w:rPr>
                <w:rFonts w:eastAsia="Times New Roman" w:cstheme="minorHAnsi"/>
                <w:i/>
                <w:iCs/>
                <w:color w:val="000000"/>
                <w:lang w:eastAsia="sv-SE"/>
              </w:rPr>
            </w:pPr>
            <w:r w:rsidRPr="00F52133">
              <w:rPr>
                <w:rFonts w:eastAsia="Times New Roman" w:cstheme="minorHAnsi"/>
                <w:i/>
                <w:iCs/>
                <w:color w:val="000000"/>
                <w:lang w:eastAsia="sv-SE"/>
              </w:rPr>
              <w:t xml:space="preserve">Varav taxe- och avgiftsfinansierad verksamhet, mnkr </w:t>
            </w:r>
          </w:p>
        </w:tc>
        <w:tc>
          <w:tcPr>
            <w:tcW w:w="960" w:type="dxa"/>
            <w:tcBorders>
              <w:top w:val="nil"/>
              <w:left w:val="nil"/>
              <w:bottom w:val="single" w:sz="4" w:space="0" w:color="auto"/>
              <w:right w:val="single" w:sz="4" w:space="0" w:color="auto"/>
            </w:tcBorders>
            <w:shd w:val="clear" w:color="auto" w:fill="DAE9F8"/>
            <w:vAlign w:val="center"/>
            <w:hideMark/>
          </w:tcPr>
          <w:p w14:paraId="35E45A1B"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0</w:t>
            </w:r>
          </w:p>
        </w:tc>
        <w:tc>
          <w:tcPr>
            <w:tcW w:w="960" w:type="dxa"/>
            <w:tcBorders>
              <w:top w:val="nil"/>
              <w:left w:val="nil"/>
              <w:bottom w:val="single" w:sz="4" w:space="0" w:color="auto"/>
              <w:right w:val="single" w:sz="4" w:space="0" w:color="auto"/>
            </w:tcBorders>
            <w:shd w:val="clear" w:color="000000" w:fill="DAE9F8"/>
            <w:vAlign w:val="center"/>
            <w:hideMark/>
          </w:tcPr>
          <w:p w14:paraId="14618585"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113</w:t>
            </w:r>
          </w:p>
        </w:tc>
        <w:tc>
          <w:tcPr>
            <w:tcW w:w="1000" w:type="dxa"/>
            <w:tcBorders>
              <w:top w:val="nil"/>
              <w:left w:val="nil"/>
              <w:bottom w:val="single" w:sz="4" w:space="0" w:color="auto"/>
              <w:right w:val="single" w:sz="4" w:space="0" w:color="auto"/>
            </w:tcBorders>
            <w:shd w:val="clear" w:color="auto" w:fill="DAE9F8"/>
            <w:vAlign w:val="center"/>
            <w:hideMark/>
          </w:tcPr>
          <w:p w14:paraId="7C4BEC45"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0</w:t>
            </w:r>
          </w:p>
        </w:tc>
        <w:tc>
          <w:tcPr>
            <w:tcW w:w="960" w:type="dxa"/>
            <w:tcBorders>
              <w:top w:val="nil"/>
              <w:left w:val="nil"/>
              <w:bottom w:val="single" w:sz="4" w:space="0" w:color="auto"/>
              <w:right w:val="single" w:sz="4" w:space="0" w:color="auto"/>
            </w:tcBorders>
            <w:shd w:val="clear" w:color="auto" w:fill="DAE9F8"/>
            <w:vAlign w:val="center"/>
            <w:hideMark/>
          </w:tcPr>
          <w:p w14:paraId="07B412AC"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0</w:t>
            </w:r>
          </w:p>
        </w:tc>
        <w:tc>
          <w:tcPr>
            <w:tcW w:w="960" w:type="dxa"/>
            <w:tcBorders>
              <w:top w:val="nil"/>
              <w:left w:val="nil"/>
              <w:bottom w:val="single" w:sz="4" w:space="0" w:color="auto"/>
              <w:right w:val="single" w:sz="4" w:space="0" w:color="auto"/>
            </w:tcBorders>
            <w:shd w:val="clear" w:color="000000" w:fill="DAE9F8"/>
            <w:vAlign w:val="center"/>
            <w:hideMark/>
          </w:tcPr>
          <w:p w14:paraId="223D10DA"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0</w:t>
            </w:r>
          </w:p>
        </w:tc>
      </w:tr>
      <w:tr w:rsidR="00664EFA" w:rsidRPr="00F52133" w14:paraId="7AB2375C" w14:textId="77777777" w:rsidTr="007456B0">
        <w:trPr>
          <w:trHeight w:val="300"/>
        </w:trPr>
        <w:tc>
          <w:tcPr>
            <w:tcW w:w="4082" w:type="dxa"/>
            <w:tcBorders>
              <w:top w:val="nil"/>
              <w:left w:val="single" w:sz="4" w:space="0" w:color="auto"/>
              <w:bottom w:val="single" w:sz="4" w:space="0" w:color="auto"/>
              <w:right w:val="single" w:sz="4" w:space="0" w:color="auto"/>
            </w:tcBorders>
            <w:shd w:val="clear" w:color="000000" w:fill="DAE9F8"/>
            <w:vAlign w:val="center"/>
            <w:hideMark/>
          </w:tcPr>
          <w:p w14:paraId="1D826C38" w14:textId="77777777" w:rsidR="00664EFA" w:rsidRPr="00F52133" w:rsidRDefault="00664EFA" w:rsidP="00664EFA">
            <w:pPr>
              <w:spacing w:after="0" w:line="240" w:lineRule="auto"/>
              <w:rPr>
                <w:rFonts w:eastAsia="Times New Roman" w:cstheme="minorHAnsi"/>
                <w:i/>
                <w:iCs/>
                <w:color w:val="000000"/>
                <w:lang w:eastAsia="sv-SE"/>
              </w:rPr>
            </w:pPr>
            <w:r w:rsidRPr="00F52133">
              <w:rPr>
                <w:rFonts w:eastAsia="Times New Roman" w:cstheme="minorHAnsi"/>
                <w:i/>
                <w:iCs/>
                <w:color w:val="000000"/>
                <w:lang w:eastAsia="sv-SE"/>
              </w:rPr>
              <w:t xml:space="preserve">Varav skattefinansierad verksamhet, mnkr </w:t>
            </w:r>
          </w:p>
        </w:tc>
        <w:tc>
          <w:tcPr>
            <w:tcW w:w="960" w:type="dxa"/>
            <w:tcBorders>
              <w:top w:val="nil"/>
              <w:left w:val="nil"/>
              <w:bottom w:val="single" w:sz="4" w:space="0" w:color="auto"/>
              <w:right w:val="single" w:sz="4" w:space="0" w:color="auto"/>
            </w:tcBorders>
            <w:shd w:val="clear" w:color="000000" w:fill="DAE9F8"/>
            <w:vAlign w:val="center"/>
            <w:hideMark/>
          </w:tcPr>
          <w:p w14:paraId="2F7E6248" w14:textId="7C99BC39"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67</w:t>
            </w:r>
            <w:r w:rsidR="00695696">
              <w:rPr>
                <w:rFonts w:eastAsia="Times New Roman" w:cstheme="minorHAnsi"/>
                <w:i/>
                <w:iCs/>
                <w:color w:val="000000"/>
                <w:lang w:eastAsia="sv-SE"/>
              </w:rPr>
              <w:t>6</w:t>
            </w:r>
          </w:p>
        </w:tc>
        <w:tc>
          <w:tcPr>
            <w:tcW w:w="960" w:type="dxa"/>
            <w:tcBorders>
              <w:top w:val="nil"/>
              <w:left w:val="nil"/>
              <w:bottom w:val="single" w:sz="4" w:space="0" w:color="auto"/>
              <w:right w:val="single" w:sz="4" w:space="0" w:color="auto"/>
            </w:tcBorders>
            <w:shd w:val="clear" w:color="000000" w:fill="DAE9F8"/>
            <w:vAlign w:val="center"/>
            <w:hideMark/>
          </w:tcPr>
          <w:p w14:paraId="1E8D3801"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553</w:t>
            </w:r>
          </w:p>
        </w:tc>
        <w:tc>
          <w:tcPr>
            <w:tcW w:w="1000" w:type="dxa"/>
            <w:tcBorders>
              <w:top w:val="nil"/>
              <w:left w:val="nil"/>
              <w:bottom w:val="single" w:sz="4" w:space="0" w:color="auto"/>
              <w:right w:val="single" w:sz="4" w:space="0" w:color="auto"/>
            </w:tcBorders>
            <w:shd w:val="clear" w:color="auto" w:fill="DAE9F8"/>
            <w:vAlign w:val="center"/>
            <w:hideMark/>
          </w:tcPr>
          <w:p w14:paraId="2AAA3BA8"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394</w:t>
            </w:r>
          </w:p>
        </w:tc>
        <w:tc>
          <w:tcPr>
            <w:tcW w:w="960" w:type="dxa"/>
            <w:tcBorders>
              <w:top w:val="nil"/>
              <w:left w:val="nil"/>
              <w:bottom w:val="single" w:sz="4" w:space="0" w:color="auto"/>
              <w:right w:val="single" w:sz="4" w:space="0" w:color="auto"/>
            </w:tcBorders>
            <w:shd w:val="clear" w:color="auto" w:fill="DAE9F8"/>
            <w:vAlign w:val="center"/>
            <w:hideMark/>
          </w:tcPr>
          <w:p w14:paraId="5FBF65D6"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170</w:t>
            </w:r>
          </w:p>
        </w:tc>
        <w:tc>
          <w:tcPr>
            <w:tcW w:w="960" w:type="dxa"/>
            <w:tcBorders>
              <w:top w:val="nil"/>
              <w:left w:val="nil"/>
              <w:bottom w:val="single" w:sz="4" w:space="0" w:color="auto"/>
              <w:right w:val="single" w:sz="4" w:space="0" w:color="auto"/>
            </w:tcBorders>
            <w:shd w:val="clear" w:color="000000" w:fill="DAE9F8"/>
            <w:vAlign w:val="center"/>
            <w:hideMark/>
          </w:tcPr>
          <w:p w14:paraId="4CB2995C"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225</w:t>
            </w:r>
          </w:p>
        </w:tc>
      </w:tr>
      <w:tr w:rsidR="00664EFA" w:rsidRPr="00F52133" w14:paraId="527BE2A3" w14:textId="77777777" w:rsidTr="007456B0">
        <w:trPr>
          <w:trHeight w:val="600"/>
        </w:trPr>
        <w:tc>
          <w:tcPr>
            <w:tcW w:w="4082" w:type="dxa"/>
            <w:tcBorders>
              <w:top w:val="nil"/>
              <w:left w:val="single" w:sz="4" w:space="0" w:color="auto"/>
              <w:bottom w:val="single" w:sz="4" w:space="0" w:color="auto"/>
              <w:right w:val="single" w:sz="4" w:space="0" w:color="auto"/>
            </w:tcBorders>
            <w:shd w:val="clear" w:color="000000" w:fill="DAE9F8"/>
            <w:vAlign w:val="center"/>
            <w:hideMark/>
          </w:tcPr>
          <w:p w14:paraId="2202B591" w14:textId="77777777" w:rsidR="00664EFA" w:rsidRPr="00F52133" w:rsidRDefault="00664EFA" w:rsidP="00664EFA">
            <w:pPr>
              <w:spacing w:after="0" w:line="240" w:lineRule="auto"/>
              <w:rPr>
                <w:rFonts w:eastAsia="Times New Roman" w:cstheme="minorHAnsi"/>
                <w:i/>
                <w:iCs/>
                <w:color w:val="000000"/>
                <w:lang w:eastAsia="sv-SE"/>
              </w:rPr>
            </w:pPr>
            <w:r w:rsidRPr="00F52133">
              <w:rPr>
                <w:rFonts w:eastAsia="Times New Roman" w:cstheme="minorHAnsi"/>
                <w:i/>
                <w:iCs/>
                <w:color w:val="000000"/>
                <w:lang w:eastAsia="sv-SE"/>
              </w:rPr>
              <w:t>Varav skattefinansierad verksamhet, exklusive utdelning, mnkr</w:t>
            </w:r>
          </w:p>
        </w:tc>
        <w:tc>
          <w:tcPr>
            <w:tcW w:w="960" w:type="dxa"/>
            <w:tcBorders>
              <w:top w:val="nil"/>
              <w:left w:val="nil"/>
              <w:bottom w:val="single" w:sz="4" w:space="0" w:color="auto"/>
              <w:right w:val="single" w:sz="4" w:space="0" w:color="auto"/>
            </w:tcBorders>
            <w:shd w:val="clear" w:color="000000" w:fill="DAE9F8"/>
            <w:vAlign w:val="center"/>
            <w:hideMark/>
          </w:tcPr>
          <w:p w14:paraId="5CFC39F1" w14:textId="3D69D588"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18</w:t>
            </w:r>
            <w:r w:rsidR="00695696">
              <w:rPr>
                <w:rFonts w:eastAsia="Times New Roman" w:cstheme="minorHAnsi"/>
                <w:i/>
                <w:iCs/>
                <w:color w:val="000000"/>
                <w:lang w:eastAsia="sv-SE"/>
              </w:rPr>
              <w:t>6</w:t>
            </w:r>
          </w:p>
        </w:tc>
        <w:tc>
          <w:tcPr>
            <w:tcW w:w="960" w:type="dxa"/>
            <w:tcBorders>
              <w:top w:val="nil"/>
              <w:left w:val="nil"/>
              <w:bottom w:val="single" w:sz="4" w:space="0" w:color="auto"/>
              <w:right w:val="single" w:sz="4" w:space="0" w:color="auto"/>
            </w:tcBorders>
            <w:shd w:val="clear" w:color="000000" w:fill="DAE9F8"/>
            <w:vAlign w:val="center"/>
            <w:hideMark/>
          </w:tcPr>
          <w:p w14:paraId="5347AA37"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133</w:t>
            </w:r>
          </w:p>
        </w:tc>
        <w:tc>
          <w:tcPr>
            <w:tcW w:w="1000" w:type="dxa"/>
            <w:tcBorders>
              <w:top w:val="nil"/>
              <w:left w:val="nil"/>
              <w:bottom w:val="single" w:sz="4" w:space="0" w:color="auto"/>
              <w:right w:val="single" w:sz="4" w:space="0" w:color="auto"/>
            </w:tcBorders>
            <w:shd w:val="clear" w:color="auto" w:fill="DAE9F8"/>
            <w:vAlign w:val="center"/>
            <w:hideMark/>
          </w:tcPr>
          <w:p w14:paraId="7F59EDBF"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140</w:t>
            </w:r>
          </w:p>
        </w:tc>
        <w:tc>
          <w:tcPr>
            <w:tcW w:w="960" w:type="dxa"/>
            <w:tcBorders>
              <w:top w:val="nil"/>
              <w:left w:val="nil"/>
              <w:bottom w:val="single" w:sz="4" w:space="0" w:color="auto"/>
              <w:right w:val="single" w:sz="4" w:space="0" w:color="auto"/>
            </w:tcBorders>
            <w:shd w:val="clear" w:color="auto" w:fill="DAE9F8"/>
            <w:vAlign w:val="center"/>
            <w:hideMark/>
          </w:tcPr>
          <w:p w14:paraId="3802BC90"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145</w:t>
            </w:r>
          </w:p>
        </w:tc>
        <w:tc>
          <w:tcPr>
            <w:tcW w:w="960" w:type="dxa"/>
            <w:tcBorders>
              <w:top w:val="nil"/>
              <w:left w:val="nil"/>
              <w:bottom w:val="single" w:sz="4" w:space="0" w:color="auto"/>
              <w:right w:val="single" w:sz="4" w:space="0" w:color="auto"/>
            </w:tcBorders>
            <w:shd w:val="clear" w:color="000000" w:fill="DAE9F8"/>
            <w:vAlign w:val="center"/>
            <w:hideMark/>
          </w:tcPr>
          <w:p w14:paraId="5C08A3AC" w14:textId="77777777" w:rsidR="00664EFA" w:rsidRPr="00F52133" w:rsidRDefault="00664EFA" w:rsidP="00664EFA">
            <w:pPr>
              <w:spacing w:after="0" w:line="240" w:lineRule="auto"/>
              <w:jc w:val="right"/>
              <w:rPr>
                <w:rFonts w:eastAsia="Times New Roman" w:cstheme="minorHAnsi"/>
                <w:i/>
                <w:iCs/>
                <w:color w:val="000000"/>
                <w:lang w:eastAsia="sv-SE"/>
              </w:rPr>
            </w:pPr>
            <w:r w:rsidRPr="00F52133">
              <w:rPr>
                <w:rFonts w:eastAsia="Times New Roman" w:cstheme="minorHAnsi"/>
                <w:i/>
                <w:iCs/>
                <w:color w:val="000000"/>
                <w:lang w:eastAsia="sv-SE"/>
              </w:rPr>
              <w:t>150</w:t>
            </w:r>
          </w:p>
        </w:tc>
      </w:tr>
      <w:tr w:rsidR="00664EFA" w:rsidRPr="00F52133" w14:paraId="13BCEBE7" w14:textId="77777777" w:rsidTr="00EF505A">
        <w:trPr>
          <w:trHeight w:val="600"/>
        </w:trPr>
        <w:tc>
          <w:tcPr>
            <w:tcW w:w="4082" w:type="dxa"/>
            <w:tcBorders>
              <w:top w:val="nil"/>
              <w:left w:val="single" w:sz="4" w:space="0" w:color="auto"/>
              <w:bottom w:val="single" w:sz="4" w:space="0" w:color="auto"/>
              <w:right w:val="single" w:sz="4" w:space="0" w:color="auto"/>
            </w:tcBorders>
            <w:shd w:val="clear" w:color="000000" w:fill="DAE9F8"/>
            <w:vAlign w:val="center"/>
            <w:hideMark/>
          </w:tcPr>
          <w:p w14:paraId="75B2694B" w14:textId="77777777" w:rsidR="00664EFA" w:rsidRPr="00F52133" w:rsidRDefault="00664EFA" w:rsidP="00664EFA">
            <w:pPr>
              <w:spacing w:after="0" w:line="240" w:lineRule="auto"/>
              <w:rPr>
                <w:rFonts w:eastAsia="Times New Roman" w:cstheme="minorHAnsi"/>
                <w:b/>
                <w:bCs/>
                <w:color w:val="000000"/>
                <w:lang w:eastAsia="sv-SE"/>
              </w:rPr>
            </w:pPr>
            <w:r w:rsidRPr="00F52133">
              <w:rPr>
                <w:rFonts w:eastAsia="Times New Roman" w:cstheme="minorHAnsi"/>
                <w:b/>
                <w:bCs/>
                <w:color w:val="000000"/>
                <w:lang w:eastAsia="sv-SE"/>
              </w:rPr>
              <w:t>Resultatets andel av skatteintäkter, generella statsbidrag och utjämning, exklusive utdelning, %</w:t>
            </w:r>
          </w:p>
        </w:tc>
        <w:tc>
          <w:tcPr>
            <w:tcW w:w="960" w:type="dxa"/>
            <w:tcBorders>
              <w:top w:val="nil"/>
              <w:left w:val="nil"/>
              <w:bottom w:val="single" w:sz="4" w:space="0" w:color="auto"/>
              <w:right w:val="single" w:sz="4" w:space="0" w:color="auto"/>
            </w:tcBorders>
            <w:shd w:val="clear" w:color="000000" w:fill="DAE9F8"/>
            <w:vAlign w:val="center"/>
            <w:hideMark/>
          </w:tcPr>
          <w:p w14:paraId="587E5988" w14:textId="77777777" w:rsidR="00664EFA" w:rsidRPr="00F52133" w:rsidRDefault="00664EFA" w:rsidP="00664EFA">
            <w:pPr>
              <w:spacing w:after="0" w:line="240" w:lineRule="auto"/>
              <w:jc w:val="right"/>
              <w:rPr>
                <w:rFonts w:eastAsia="Times New Roman" w:cstheme="minorHAnsi"/>
                <w:b/>
                <w:bCs/>
                <w:i/>
                <w:iCs/>
                <w:color w:val="000000"/>
                <w:lang w:eastAsia="sv-SE"/>
              </w:rPr>
            </w:pPr>
            <w:r w:rsidRPr="00F52133">
              <w:rPr>
                <w:rFonts w:eastAsia="Times New Roman" w:cstheme="minorHAnsi"/>
                <w:b/>
                <w:bCs/>
                <w:i/>
                <w:iCs/>
                <w:color w:val="000000"/>
                <w:lang w:eastAsia="sv-SE"/>
              </w:rPr>
              <w:t>3%</w:t>
            </w:r>
          </w:p>
        </w:tc>
        <w:tc>
          <w:tcPr>
            <w:tcW w:w="960" w:type="dxa"/>
            <w:tcBorders>
              <w:top w:val="nil"/>
              <w:left w:val="nil"/>
              <w:bottom w:val="single" w:sz="4" w:space="0" w:color="auto"/>
              <w:right w:val="single" w:sz="4" w:space="0" w:color="auto"/>
            </w:tcBorders>
            <w:shd w:val="clear" w:color="000000" w:fill="DAE9F8"/>
            <w:vAlign w:val="center"/>
            <w:hideMark/>
          </w:tcPr>
          <w:p w14:paraId="023D96D8" w14:textId="77777777" w:rsidR="00664EFA" w:rsidRPr="00F52133" w:rsidRDefault="00664EFA" w:rsidP="00664EFA">
            <w:pPr>
              <w:spacing w:after="0" w:line="240" w:lineRule="auto"/>
              <w:jc w:val="right"/>
              <w:rPr>
                <w:rFonts w:eastAsia="Times New Roman" w:cstheme="minorHAnsi"/>
                <w:b/>
                <w:bCs/>
                <w:i/>
                <w:iCs/>
                <w:color w:val="000000"/>
                <w:lang w:eastAsia="sv-SE"/>
              </w:rPr>
            </w:pPr>
            <w:r w:rsidRPr="00F52133">
              <w:rPr>
                <w:rFonts w:eastAsia="Times New Roman" w:cstheme="minorHAnsi"/>
                <w:b/>
                <w:bCs/>
                <w:i/>
                <w:iCs/>
                <w:color w:val="000000"/>
                <w:lang w:eastAsia="sv-SE"/>
              </w:rPr>
              <w:t>2%</w:t>
            </w:r>
          </w:p>
        </w:tc>
        <w:tc>
          <w:tcPr>
            <w:tcW w:w="1000" w:type="dxa"/>
            <w:tcBorders>
              <w:top w:val="nil"/>
              <w:left w:val="nil"/>
              <w:bottom w:val="single" w:sz="4" w:space="0" w:color="auto"/>
              <w:right w:val="single" w:sz="4" w:space="0" w:color="auto"/>
            </w:tcBorders>
            <w:shd w:val="clear" w:color="000000" w:fill="DAE9F8"/>
            <w:vAlign w:val="center"/>
            <w:hideMark/>
          </w:tcPr>
          <w:p w14:paraId="0FD0872E" w14:textId="77777777" w:rsidR="00664EFA" w:rsidRPr="00F52133" w:rsidRDefault="00664EFA" w:rsidP="00664EFA">
            <w:pPr>
              <w:spacing w:after="0" w:line="240" w:lineRule="auto"/>
              <w:jc w:val="right"/>
              <w:rPr>
                <w:rFonts w:eastAsia="Times New Roman" w:cstheme="minorHAnsi"/>
                <w:b/>
                <w:bCs/>
                <w:i/>
                <w:iCs/>
                <w:color w:val="000000"/>
                <w:lang w:eastAsia="sv-SE"/>
              </w:rPr>
            </w:pPr>
            <w:r w:rsidRPr="00F52133">
              <w:rPr>
                <w:rFonts w:eastAsia="Times New Roman" w:cstheme="minorHAnsi"/>
                <w:b/>
                <w:bCs/>
                <w:i/>
                <w:iCs/>
                <w:color w:val="000000"/>
                <w:lang w:eastAsia="sv-SE"/>
              </w:rPr>
              <w:t>2%</w:t>
            </w:r>
          </w:p>
        </w:tc>
        <w:tc>
          <w:tcPr>
            <w:tcW w:w="960" w:type="dxa"/>
            <w:tcBorders>
              <w:top w:val="nil"/>
              <w:left w:val="nil"/>
              <w:bottom w:val="single" w:sz="4" w:space="0" w:color="auto"/>
              <w:right w:val="single" w:sz="4" w:space="0" w:color="auto"/>
            </w:tcBorders>
            <w:shd w:val="clear" w:color="000000" w:fill="DAE9F8"/>
            <w:vAlign w:val="center"/>
            <w:hideMark/>
          </w:tcPr>
          <w:p w14:paraId="4DDEB7B8" w14:textId="77777777" w:rsidR="00664EFA" w:rsidRPr="00F52133" w:rsidRDefault="00664EFA" w:rsidP="00664EFA">
            <w:pPr>
              <w:spacing w:after="0" w:line="240" w:lineRule="auto"/>
              <w:jc w:val="right"/>
              <w:rPr>
                <w:rFonts w:eastAsia="Times New Roman" w:cstheme="minorHAnsi"/>
                <w:b/>
                <w:bCs/>
                <w:i/>
                <w:iCs/>
                <w:color w:val="000000"/>
                <w:lang w:eastAsia="sv-SE"/>
              </w:rPr>
            </w:pPr>
            <w:r w:rsidRPr="00F52133">
              <w:rPr>
                <w:rFonts w:eastAsia="Times New Roman" w:cstheme="minorHAnsi"/>
                <w:b/>
                <w:bCs/>
                <w:i/>
                <w:iCs/>
                <w:color w:val="000000"/>
                <w:lang w:eastAsia="sv-SE"/>
              </w:rPr>
              <w:t>2%</w:t>
            </w:r>
          </w:p>
        </w:tc>
        <w:tc>
          <w:tcPr>
            <w:tcW w:w="960" w:type="dxa"/>
            <w:tcBorders>
              <w:top w:val="nil"/>
              <w:left w:val="nil"/>
              <w:bottom w:val="single" w:sz="4" w:space="0" w:color="auto"/>
              <w:right w:val="single" w:sz="4" w:space="0" w:color="auto"/>
            </w:tcBorders>
            <w:shd w:val="clear" w:color="000000" w:fill="DAE9F8"/>
            <w:vAlign w:val="center"/>
            <w:hideMark/>
          </w:tcPr>
          <w:p w14:paraId="743AEDAD" w14:textId="77777777" w:rsidR="00664EFA" w:rsidRPr="00F52133" w:rsidRDefault="00664EFA" w:rsidP="00664EFA">
            <w:pPr>
              <w:spacing w:after="0" w:line="240" w:lineRule="auto"/>
              <w:jc w:val="right"/>
              <w:rPr>
                <w:rFonts w:eastAsia="Times New Roman" w:cstheme="minorHAnsi"/>
                <w:b/>
                <w:bCs/>
                <w:i/>
                <w:iCs/>
                <w:color w:val="000000"/>
                <w:lang w:eastAsia="sv-SE"/>
              </w:rPr>
            </w:pPr>
            <w:r w:rsidRPr="00F52133">
              <w:rPr>
                <w:rFonts w:eastAsia="Times New Roman" w:cstheme="minorHAnsi"/>
                <w:b/>
                <w:bCs/>
                <w:i/>
                <w:iCs/>
                <w:color w:val="000000"/>
                <w:lang w:eastAsia="sv-SE"/>
              </w:rPr>
              <w:t>2%</w:t>
            </w:r>
          </w:p>
        </w:tc>
      </w:tr>
    </w:tbl>
    <w:p w14:paraId="0C732860" w14:textId="77777777" w:rsidR="00664EFA" w:rsidRPr="00F52133" w:rsidRDefault="00664EFA" w:rsidP="00E0362A">
      <w:pPr>
        <w:jc w:val="both"/>
        <w:rPr>
          <w:rFonts w:cstheme="minorHAnsi"/>
        </w:rPr>
      </w:pPr>
    </w:p>
    <w:p w14:paraId="07ED9E74" w14:textId="77777777" w:rsidR="00664EFA" w:rsidRPr="00F52133" w:rsidRDefault="00664EFA" w:rsidP="00E0362A">
      <w:pPr>
        <w:jc w:val="both"/>
        <w:rPr>
          <w:rFonts w:cstheme="minorHAnsi"/>
        </w:rPr>
      </w:pPr>
    </w:p>
    <w:p w14:paraId="73F7559D" w14:textId="77777777" w:rsidR="00664EFA" w:rsidRDefault="00664EFA" w:rsidP="00E0362A">
      <w:pPr>
        <w:jc w:val="both"/>
        <w:rPr>
          <w:rFonts w:cstheme="minorHAnsi"/>
        </w:rPr>
      </w:pPr>
    </w:p>
    <w:p w14:paraId="69F20EC0" w14:textId="77777777" w:rsidR="00030EC9" w:rsidRDefault="00030EC9" w:rsidP="00E0362A">
      <w:pPr>
        <w:jc w:val="both"/>
        <w:rPr>
          <w:rFonts w:cstheme="minorHAnsi"/>
        </w:rPr>
      </w:pPr>
    </w:p>
    <w:p w14:paraId="6BB3F374" w14:textId="77777777" w:rsidR="006777CA" w:rsidRDefault="006777CA" w:rsidP="00E0362A">
      <w:pPr>
        <w:jc w:val="both"/>
        <w:rPr>
          <w:rFonts w:cstheme="minorHAnsi"/>
        </w:rPr>
      </w:pPr>
    </w:p>
    <w:p w14:paraId="7DE8A062" w14:textId="77777777" w:rsidR="00030EC9" w:rsidRDefault="00030EC9" w:rsidP="00E0362A">
      <w:pPr>
        <w:jc w:val="both"/>
        <w:rPr>
          <w:rFonts w:cstheme="minorHAnsi"/>
        </w:rPr>
      </w:pPr>
    </w:p>
    <w:p w14:paraId="39C1677C" w14:textId="4D099715" w:rsidR="00664EFA" w:rsidRPr="00F52133" w:rsidRDefault="00F52133" w:rsidP="00E0362A">
      <w:pPr>
        <w:jc w:val="both"/>
        <w:rPr>
          <w:rFonts w:cstheme="minorHAnsi"/>
          <w:b/>
          <w:bCs/>
          <w:sz w:val="32"/>
          <w:szCs w:val="32"/>
        </w:rPr>
      </w:pPr>
      <w:r>
        <w:rPr>
          <w:rFonts w:cstheme="minorHAnsi"/>
          <w:b/>
          <w:bCs/>
          <w:sz w:val="32"/>
          <w:szCs w:val="32"/>
        </w:rPr>
        <w:lastRenderedPageBreak/>
        <w:t>Investeringar</w:t>
      </w:r>
      <w:r w:rsidR="009E746D">
        <w:rPr>
          <w:rFonts w:cstheme="minorHAnsi"/>
          <w:b/>
          <w:bCs/>
          <w:sz w:val="32"/>
          <w:szCs w:val="32"/>
        </w:rPr>
        <w:t xml:space="preserve"> – väsentliga förändringar</w:t>
      </w:r>
    </w:p>
    <w:tbl>
      <w:tblPr>
        <w:tblW w:w="9040" w:type="dxa"/>
        <w:tblCellMar>
          <w:left w:w="70" w:type="dxa"/>
          <w:right w:w="70" w:type="dxa"/>
        </w:tblCellMar>
        <w:tblLook w:val="04A0" w:firstRow="1" w:lastRow="0" w:firstColumn="1" w:lastColumn="0" w:noHBand="0" w:noVBand="1"/>
      </w:tblPr>
      <w:tblGrid>
        <w:gridCol w:w="5000"/>
        <w:gridCol w:w="1140"/>
        <w:gridCol w:w="980"/>
        <w:gridCol w:w="960"/>
        <w:gridCol w:w="960"/>
      </w:tblGrid>
      <w:tr w:rsidR="00F52133" w:rsidRPr="00F52133" w14:paraId="22F5ED58" w14:textId="77777777" w:rsidTr="00B957E3">
        <w:trPr>
          <w:trHeight w:val="1112"/>
        </w:trPr>
        <w:tc>
          <w:tcPr>
            <w:tcW w:w="5000" w:type="dxa"/>
            <w:tcBorders>
              <w:top w:val="single" w:sz="4" w:space="0" w:color="auto"/>
              <w:left w:val="single" w:sz="4" w:space="0" w:color="auto"/>
              <w:bottom w:val="single" w:sz="4" w:space="0" w:color="auto"/>
              <w:right w:val="single" w:sz="4" w:space="0" w:color="auto"/>
            </w:tcBorders>
            <w:shd w:val="clear" w:color="000000" w:fill="F7C7AC"/>
            <w:vAlign w:val="center"/>
            <w:hideMark/>
          </w:tcPr>
          <w:p w14:paraId="47C20134" w14:textId="77777777" w:rsidR="00F52133" w:rsidRPr="00F52133" w:rsidRDefault="00F52133" w:rsidP="00F52133">
            <w:pPr>
              <w:spacing w:after="0" w:line="240" w:lineRule="auto"/>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Nedan redovisas de större förändringarna som föreslås i investeringsbudgeten, i relation till beslutade projekt och liggande plan, och som har prioriterats de första åren i budget och plan.</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78B4FF1B"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2025–2029</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2AB9922"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Jmf. S/V</w:t>
            </w:r>
          </w:p>
        </w:tc>
        <w:tc>
          <w:tcPr>
            <w:tcW w:w="960" w:type="dxa"/>
            <w:tcBorders>
              <w:left w:val="single" w:sz="4" w:space="0" w:color="auto"/>
            </w:tcBorders>
            <w:shd w:val="clear" w:color="auto" w:fill="auto"/>
            <w:noWrap/>
            <w:vAlign w:val="bottom"/>
            <w:hideMark/>
          </w:tcPr>
          <w:p w14:paraId="1C1E7D9A"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p>
        </w:tc>
        <w:tc>
          <w:tcPr>
            <w:tcW w:w="960" w:type="dxa"/>
            <w:shd w:val="clear" w:color="auto" w:fill="auto"/>
            <w:noWrap/>
            <w:vAlign w:val="bottom"/>
            <w:hideMark/>
          </w:tcPr>
          <w:p w14:paraId="58C54506"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1FE81C11"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F0D9A"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Stadshuset ombyggnationer våning 2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23D9B579"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120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213A557"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76BAF842"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7DD2ED57"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72721347"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97C96"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Förskola Kåge, 10 avdelningar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037D5A1E"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136</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F6D948"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6AFA9BAF"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2B338495"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2BC869EE"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A921E"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Kågeskolan F - åk.9, kök och matsal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36A43E2C"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30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5F1FD71"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3F94C1A0"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48D4EE57"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511F865C"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49FA2"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Ny kran södra sidan hamnen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5ABCF154"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30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D82F770"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445B47F2"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7CE3FAF5"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3F3D3B75"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24CEA"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Ny kran norra sidan hamnen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58FD9083"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40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29DD3D3"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4BD3FE26"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1EC9CFFF"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74576EA1"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EDED5"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Sanering, förberedande av ytor, norra hamnen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5A57575C"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65</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3BF5749"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3E8476D1"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7ACF0DF5"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765A5B02"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C15CA"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Steg 1, kombiterminal hamnen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711CD799"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55</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87F407"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4CA99CAA"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21EC03CC"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35BB072C"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25AE2"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Övningsfält räddningstjänsten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6F454D04"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50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A88624"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6C2EFE4C"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61DEA70A"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6C80CD9F" w14:textId="77777777" w:rsidTr="00B957E3">
        <w:trPr>
          <w:trHeight w:val="6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EE2F9"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Ny och förstärkt vattenförsörjning Lövånger och Bureå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4D2648F1"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45</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C92143"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4F0DEDC4"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64675DA7"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33BBE043"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D3391"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Utvecklad återbruksanläggning, inkl. ÅVC-kort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268FFD3F"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40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F31CDF"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15A77FB1"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55DA5356"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1844166C"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731E5"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Sopbilar med fyrfackssystem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486209F0"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22</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4241DAB"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28930F06"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2CB43438"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0F38207B"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CEB0E"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 xml:space="preserve">Vitbergsbacken, ny lift </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7B7225F0"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15</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5266EAF"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0</w:t>
            </w:r>
          </w:p>
        </w:tc>
        <w:tc>
          <w:tcPr>
            <w:tcW w:w="960" w:type="dxa"/>
            <w:tcBorders>
              <w:left w:val="single" w:sz="4" w:space="0" w:color="auto"/>
            </w:tcBorders>
            <w:shd w:val="clear" w:color="auto" w:fill="auto"/>
            <w:noWrap/>
            <w:vAlign w:val="bottom"/>
            <w:hideMark/>
          </w:tcPr>
          <w:p w14:paraId="0E710B37"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21C7F614"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4AEEFB70" w14:textId="77777777" w:rsidTr="00B957E3">
        <w:trPr>
          <w:trHeight w:val="300"/>
        </w:trPr>
        <w:tc>
          <w:tcPr>
            <w:tcW w:w="5000" w:type="dxa"/>
            <w:tcBorders>
              <w:top w:val="single" w:sz="4" w:space="0" w:color="auto"/>
              <w:bottom w:val="single" w:sz="4" w:space="0" w:color="auto"/>
            </w:tcBorders>
            <w:shd w:val="clear" w:color="auto" w:fill="auto"/>
            <w:vAlign w:val="center"/>
            <w:hideMark/>
          </w:tcPr>
          <w:p w14:paraId="7742BF89" w14:textId="77777777" w:rsidR="00F52133" w:rsidRPr="00F52133" w:rsidRDefault="00F52133" w:rsidP="00F52133">
            <w:pPr>
              <w:spacing w:after="0" w:line="240" w:lineRule="auto"/>
              <w:rPr>
                <w:rFonts w:eastAsia="Times New Roman" w:cstheme="minorHAnsi"/>
                <w:sz w:val="21"/>
                <w:szCs w:val="21"/>
                <w:lang w:eastAsia="sv-SE"/>
              </w:rPr>
            </w:pPr>
          </w:p>
        </w:tc>
        <w:tc>
          <w:tcPr>
            <w:tcW w:w="1140" w:type="dxa"/>
            <w:tcBorders>
              <w:top w:val="single" w:sz="4" w:space="0" w:color="auto"/>
              <w:bottom w:val="single" w:sz="4" w:space="0" w:color="auto"/>
            </w:tcBorders>
            <w:shd w:val="clear" w:color="000000" w:fill="FBE2D5"/>
            <w:vAlign w:val="center"/>
            <w:hideMark/>
          </w:tcPr>
          <w:p w14:paraId="56BAD517"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 </w:t>
            </w:r>
          </w:p>
        </w:tc>
        <w:tc>
          <w:tcPr>
            <w:tcW w:w="980" w:type="dxa"/>
            <w:tcBorders>
              <w:top w:val="single" w:sz="4" w:space="0" w:color="auto"/>
              <w:bottom w:val="single" w:sz="4" w:space="0" w:color="auto"/>
            </w:tcBorders>
            <w:shd w:val="clear" w:color="000000" w:fill="F2F2F2"/>
            <w:vAlign w:val="center"/>
            <w:hideMark/>
          </w:tcPr>
          <w:p w14:paraId="588DC9F7"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 </w:t>
            </w:r>
          </w:p>
        </w:tc>
        <w:tc>
          <w:tcPr>
            <w:tcW w:w="960" w:type="dxa"/>
            <w:tcBorders>
              <w:left w:val="nil"/>
            </w:tcBorders>
            <w:shd w:val="clear" w:color="auto" w:fill="auto"/>
            <w:noWrap/>
            <w:vAlign w:val="bottom"/>
            <w:hideMark/>
          </w:tcPr>
          <w:p w14:paraId="5289F72D"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11DC4926"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4C7A4CA6"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0E036"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Ram, trygghetsinvesteringar – trygga utemiljöer</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6716605D"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07BCD70"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w:t>
            </w:r>
          </w:p>
        </w:tc>
        <w:tc>
          <w:tcPr>
            <w:tcW w:w="960" w:type="dxa"/>
            <w:tcBorders>
              <w:left w:val="single" w:sz="4" w:space="0" w:color="auto"/>
            </w:tcBorders>
            <w:shd w:val="clear" w:color="auto" w:fill="auto"/>
            <w:noWrap/>
            <w:vAlign w:val="bottom"/>
            <w:hideMark/>
          </w:tcPr>
          <w:p w14:paraId="088532FC"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7901933C"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5E4B78DC"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B4CDB"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Ishall i Kåge - projektering/utredning</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1A202B27"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F24367B"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w:t>
            </w:r>
          </w:p>
        </w:tc>
        <w:tc>
          <w:tcPr>
            <w:tcW w:w="960" w:type="dxa"/>
            <w:tcBorders>
              <w:left w:val="single" w:sz="4" w:space="0" w:color="auto"/>
            </w:tcBorders>
            <w:shd w:val="clear" w:color="auto" w:fill="auto"/>
            <w:noWrap/>
            <w:vAlign w:val="bottom"/>
            <w:hideMark/>
          </w:tcPr>
          <w:p w14:paraId="0B4AF92F"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56463426"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4B9E1219" w14:textId="77777777" w:rsidTr="00B957E3">
        <w:trPr>
          <w:trHeight w:val="6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86EB6"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Ombyggnation Brinkenrestaurangen för att möjliggöra privat drift</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116BE6FB"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388DAC3"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3</w:t>
            </w:r>
          </w:p>
        </w:tc>
        <w:tc>
          <w:tcPr>
            <w:tcW w:w="960" w:type="dxa"/>
            <w:tcBorders>
              <w:left w:val="single" w:sz="4" w:space="0" w:color="auto"/>
            </w:tcBorders>
            <w:shd w:val="clear" w:color="auto" w:fill="auto"/>
            <w:noWrap/>
            <w:vAlign w:val="bottom"/>
            <w:hideMark/>
          </w:tcPr>
          <w:p w14:paraId="643D51CA"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1F77A267"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5AA43652" w14:textId="77777777" w:rsidTr="00B957E3">
        <w:trPr>
          <w:trHeight w:val="12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92A45"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Bufferttankar och rötningsprocess – investeringen tas bort då avsikten är att sälja Tuvans biogasverk till Skellefteå Kraft och bolaget får pröva inverteringen</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68473CBB"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-22</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FF1BD75"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-22</w:t>
            </w:r>
          </w:p>
        </w:tc>
        <w:tc>
          <w:tcPr>
            <w:tcW w:w="960" w:type="dxa"/>
            <w:tcBorders>
              <w:left w:val="single" w:sz="4" w:space="0" w:color="auto"/>
            </w:tcBorders>
            <w:shd w:val="clear" w:color="auto" w:fill="auto"/>
            <w:noWrap/>
            <w:vAlign w:val="bottom"/>
            <w:hideMark/>
          </w:tcPr>
          <w:p w14:paraId="47FDFE15"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76093787"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4FBF448D" w14:textId="77777777" w:rsidTr="00B957E3">
        <w:trPr>
          <w:trHeight w:val="6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4C06D"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Ram för campingverksamheten tas bort då bolagisering föreslås</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5F17113A"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-18</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2FCD309"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-18</w:t>
            </w:r>
          </w:p>
        </w:tc>
        <w:tc>
          <w:tcPr>
            <w:tcW w:w="960" w:type="dxa"/>
            <w:tcBorders>
              <w:left w:val="single" w:sz="4" w:space="0" w:color="auto"/>
            </w:tcBorders>
            <w:shd w:val="clear" w:color="auto" w:fill="auto"/>
            <w:noWrap/>
            <w:vAlign w:val="bottom"/>
            <w:hideMark/>
          </w:tcPr>
          <w:p w14:paraId="0838C881"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0570B43D"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6C489D8B"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5BE7E"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Reservatet på Vitberget tas bort</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1259EFD9"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F5305EA"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w:t>
            </w:r>
          </w:p>
        </w:tc>
        <w:tc>
          <w:tcPr>
            <w:tcW w:w="960" w:type="dxa"/>
            <w:tcBorders>
              <w:left w:val="single" w:sz="4" w:space="0" w:color="auto"/>
            </w:tcBorders>
            <w:shd w:val="clear" w:color="auto" w:fill="auto"/>
            <w:noWrap/>
            <w:vAlign w:val="bottom"/>
            <w:hideMark/>
          </w:tcPr>
          <w:p w14:paraId="4F16B0AF"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3484F8C6"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47D61764" w14:textId="77777777" w:rsidTr="00B957E3">
        <w:trPr>
          <w:trHeight w:val="270"/>
        </w:trPr>
        <w:tc>
          <w:tcPr>
            <w:tcW w:w="5000" w:type="dxa"/>
            <w:tcBorders>
              <w:top w:val="single" w:sz="4" w:space="0" w:color="auto"/>
              <w:bottom w:val="single" w:sz="4" w:space="0" w:color="auto"/>
            </w:tcBorders>
            <w:shd w:val="clear" w:color="auto" w:fill="auto"/>
            <w:vAlign w:val="bottom"/>
            <w:hideMark/>
          </w:tcPr>
          <w:p w14:paraId="38D0C0A1" w14:textId="77777777" w:rsidR="00F52133" w:rsidRPr="00F52133" w:rsidRDefault="00F52133" w:rsidP="00F52133">
            <w:pPr>
              <w:spacing w:after="0" w:line="240" w:lineRule="auto"/>
              <w:rPr>
                <w:rFonts w:eastAsia="Times New Roman" w:cstheme="minorHAnsi"/>
                <w:sz w:val="21"/>
                <w:szCs w:val="21"/>
                <w:lang w:eastAsia="sv-SE"/>
              </w:rPr>
            </w:pPr>
          </w:p>
        </w:tc>
        <w:tc>
          <w:tcPr>
            <w:tcW w:w="1140" w:type="dxa"/>
            <w:tcBorders>
              <w:top w:val="single" w:sz="4" w:space="0" w:color="auto"/>
              <w:bottom w:val="single" w:sz="4" w:space="0" w:color="auto"/>
            </w:tcBorders>
            <w:shd w:val="clear" w:color="auto" w:fill="auto"/>
            <w:noWrap/>
            <w:vAlign w:val="bottom"/>
            <w:hideMark/>
          </w:tcPr>
          <w:p w14:paraId="3B7A9FF4" w14:textId="77777777" w:rsidR="00F52133" w:rsidRPr="00F52133" w:rsidRDefault="00F52133" w:rsidP="00F52133">
            <w:pPr>
              <w:spacing w:after="0" w:line="240" w:lineRule="auto"/>
              <w:rPr>
                <w:rFonts w:eastAsia="Times New Roman" w:cstheme="minorHAnsi"/>
                <w:sz w:val="21"/>
                <w:szCs w:val="21"/>
                <w:lang w:eastAsia="sv-SE"/>
              </w:rPr>
            </w:pPr>
          </w:p>
        </w:tc>
        <w:tc>
          <w:tcPr>
            <w:tcW w:w="980" w:type="dxa"/>
            <w:tcBorders>
              <w:top w:val="single" w:sz="4" w:space="0" w:color="auto"/>
              <w:bottom w:val="single" w:sz="4" w:space="0" w:color="auto"/>
            </w:tcBorders>
            <w:shd w:val="clear" w:color="auto" w:fill="auto"/>
            <w:noWrap/>
            <w:vAlign w:val="bottom"/>
            <w:hideMark/>
          </w:tcPr>
          <w:p w14:paraId="6A5727B5" w14:textId="77777777" w:rsidR="00F52133" w:rsidRPr="00F52133" w:rsidRDefault="00F52133" w:rsidP="00F52133">
            <w:pPr>
              <w:spacing w:after="0" w:line="240" w:lineRule="auto"/>
              <w:rPr>
                <w:rFonts w:eastAsia="Times New Roman" w:cstheme="minorHAnsi"/>
                <w:sz w:val="21"/>
                <w:szCs w:val="21"/>
                <w:lang w:eastAsia="sv-SE"/>
              </w:rPr>
            </w:pPr>
          </w:p>
        </w:tc>
        <w:tc>
          <w:tcPr>
            <w:tcW w:w="960" w:type="dxa"/>
            <w:shd w:val="clear" w:color="auto" w:fill="auto"/>
            <w:noWrap/>
            <w:vAlign w:val="bottom"/>
            <w:hideMark/>
          </w:tcPr>
          <w:p w14:paraId="2C9B4351" w14:textId="77777777" w:rsidR="00F52133" w:rsidRPr="00F52133" w:rsidRDefault="00F52133" w:rsidP="00F52133">
            <w:pPr>
              <w:spacing w:after="0" w:line="240" w:lineRule="auto"/>
              <w:rPr>
                <w:rFonts w:eastAsia="Times New Roman" w:cstheme="minorHAnsi"/>
                <w:sz w:val="21"/>
                <w:szCs w:val="21"/>
                <w:lang w:eastAsia="sv-SE"/>
              </w:rPr>
            </w:pPr>
          </w:p>
        </w:tc>
        <w:tc>
          <w:tcPr>
            <w:tcW w:w="960" w:type="dxa"/>
            <w:shd w:val="clear" w:color="auto" w:fill="auto"/>
            <w:noWrap/>
            <w:vAlign w:val="bottom"/>
            <w:hideMark/>
          </w:tcPr>
          <w:p w14:paraId="5B7237DE"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454CB1DD" w14:textId="77777777" w:rsidTr="00B957E3">
        <w:trPr>
          <w:trHeight w:val="900"/>
        </w:trPr>
        <w:tc>
          <w:tcPr>
            <w:tcW w:w="5000" w:type="dxa"/>
            <w:tcBorders>
              <w:top w:val="single" w:sz="4" w:space="0" w:color="auto"/>
              <w:left w:val="single" w:sz="4" w:space="0" w:color="auto"/>
              <w:bottom w:val="single" w:sz="4" w:space="0" w:color="auto"/>
              <w:right w:val="single" w:sz="4" w:space="0" w:color="auto"/>
            </w:tcBorders>
            <w:shd w:val="clear" w:color="000000" w:fill="F7C7AC"/>
            <w:vAlign w:val="center"/>
            <w:hideMark/>
          </w:tcPr>
          <w:p w14:paraId="683A3D7A" w14:textId="367A7FC7" w:rsidR="00F52133" w:rsidRPr="00F52133" w:rsidRDefault="00F52133" w:rsidP="00F52133">
            <w:pPr>
              <w:spacing w:after="0" w:line="240" w:lineRule="auto"/>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 xml:space="preserve">Nedan redovisas de större förändringarna som har föreslagits längre fram i planperioden </w:t>
            </w:r>
            <w:r w:rsidRPr="00B957E3">
              <w:rPr>
                <w:rFonts w:eastAsia="Times New Roman" w:cstheme="minorHAnsi"/>
                <w:b/>
                <w:bCs/>
                <w:color w:val="000000"/>
                <w:sz w:val="21"/>
                <w:szCs w:val="21"/>
                <w:lang w:eastAsia="sv-SE"/>
              </w:rPr>
              <w:t>2030–2034</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1D55610A"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2030–2034</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F788FCD"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Jmf. S/V</w:t>
            </w:r>
          </w:p>
        </w:tc>
        <w:tc>
          <w:tcPr>
            <w:tcW w:w="960" w:type="dxa"/>
            <w:tcBorders>
              <w:left w:val="single" w:sz="4" w:space="0" w:color="auto"/>
            </w:tcBorders>
            <w:shd w:val="clear" w:color="auto" w:fill="auto"/>
            <w:noWrap/>
            <w:vAlign w:val="bottom"/>
            <w:hideMark/>
          </w:tcPr>
          <w:p w14:paraId="7F319D23"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p>
        </w:tc>
        <w:tc>
          <w:tcPr>
            <w:tcW w:w="960" w:type="dxa"/>
            <w:shd w:val="clear" w:color="auto" w:fill="auto"/>
            <w:noWrap/>
            <w:vAlign w:val="bottom"/>
            <w:hideMark/>
          </w:tcPr>
          <w:p w14:paraId="2D6636AF"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4704FC86"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04068"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Ram, infrastruktur taxe- och avgiftsfinansierad</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63C39671"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-50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16F63E3"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-50</w:t>
            </w:r>
          </w:p>
        </w:tc>
        <w:tc>
          <w:tcPr>
            <w:tcW w:w="960" w:type="dxa"/>
            <w:tcBorders>
              <w:left w:val="single" w:sz="4" w:space="0" w:color="auto"/>
            </w:tcBorders>
            <w:shd w:val="clear" w:color="auto" w:fill="auto"/>
            <w:noWrap/>
            <w:vAlign w:val="bottom"/>
            <w:hideMark/>
          </w:tcPr>
          <w:p w14:paraId="0957D874"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0A179D94"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039D6DFE"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87EA4"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Ram, övriga lokaler och anläggningar</w:t>
            </w:r>
          </w:p>
        </w:tc>
        <w:tc>
          <w:tcPr>
            <w:tcW w:w="114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4EFF2AE0"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-100</w:t>
            </w:r>
          </w:p>
        </w:tc>
        <w:tc>
          <w:tcPr>
            <w:tcW w:w="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E1CB04A"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-100</w:t>
            </w:r>
          </w:p>
        </w:tc>
        <w:tc>
          <w:tcPr>
            <w:tcW w:w="960" w:type="dxa"/>
            <w:tcBorders>
              <w:left w:val="single" w:sz="4" w:space="0" w:color="auto"/>
            </w:tcBorders>
            <w:shd w:val="clear" w:color="auto" w:fill="auto"/>
            <w:noWrap/>
            <w:vAlign w:val="bottom"/>
            <w:hideMark/>
          </w:tcPr>
          <w:p w14:paraId="1DA3C35A"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shd w:val="clear" w:color="auto" w:fill="auto"/>
            <w:noWrap/>
            <w:vAlign w:val="bottom"/>
            <w:hideMark/>
          </w:tcPr>
          <w:p w14:paraId="2E8A1D93"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0ECE0798" w14:textId="77777777" w:rsidTr="00B957E3">
        <w:trPr>
          <w:trHeight w:val="300"/>
        </w:trPr>
        <w:tc>
          <w:tcPr>
            <w:tcW w:w="5000" w:type="dxa"/>
            <w:tcBorders>
              <w:top w:val="single" w:sz="4" w:space="0" w:color="auto"/>
              <w:bottom w:val="single" w:sz="4" w:space="0" w:color="auto"/>
            </w:tcBorders>
            <w:shd w:val="clear" w:color="auto" w:fill="auto"/>
            <w:vAlign w:val="center"/>
            <w:hideMark/>
          </w:tcPr>
          <w:p w14:paraId="53DC5317" w14:textId="77777777" w:rsidR="00F52133" w:rsidRPr="00F52133" w:rsidRDefault="00F52133" w:rsidP="00F52133">
            <w:pPr>
              <w:spacing w:after="0" w:line="240" w:lineRule="auto"/>
              <w:rPr>
                <w:rFonts w:eastAsia="Times New Roman" w:cstheme="minorHAnsi"/>
                <w:sz w:val="21"/>
                <w:szCs w:val="21"/>
                <w:lang w:eastAsia="sv-SE"/>
              </w:rPr>
            </w:pPr>
          </w:p>
        </w:tc>
        <w:tc>
          <w:tcPr>
            <w:tcW w:w="1140" w:type="dxa"/>
            <w:tcBorders>
              <w:top w:val="single" w:sz="4" w:space="0" w:color="auto"/>
              <w:bottom w:val="single" w:sz="4" w:space="0" w:color="auto"/>
            </w:tcBorders>
            <w:shd w:val="clear" w:color="auto" w:fill="auto"/>
            <w:noWrap/>
            <w:vAlign w:val="bottom"/>
            <w:hideMark/>
          </w:tcPr>
          <w:p w14:paraId="466C8374" w14:textId="77777777" w:rsidR="00F52133" w:rsidRPr="00F52133" w:rsidRDefault="00F52133" w:rsidP="00F52133">
            <w:pPr>
              <w:spacing w:after="0" w:line="240" w:lineRule="auto"/>
              <w:rPr>
                <w:rFonts w:eastAsia="Times New Roman" w:cstheme="minorHAnsi"/>
                <w:sz w:val="21"/>
                <w:szCs w:val="21"/>
                <w:lang w:eastAsia="sv-SE"/>
              </w:rPr>
            </w:pPr>
          </w:p>
        </w:tc>
        <w:tc>
          <w:tcPr>
            <w:tcW w:w="980" w:type="dxa"/>
            <w:tcBorders>
              <w:top w:val="single" w:sz="4" w:space="0" w:color="auto"/>
              <w:bottom w:val="single" w:sz="4" w:space="0" w:color="auto"/>
            </w:tcBorders>
            <w:shd w:val="clear" w:color="auto" w:fill="auto"/>
            <w:noWrap/>
            <w:vAlign w:val="bottom"/>
            <w:hideMark/>
          </w:tcPr>
          <w:p w14:paraId="4BFBDAC6" w14:textId="77777777" w:rsidR="00F52133" w:rsidRPr="00F52133" w:rsidRDefault="00F52133" w:rsidP="00F52133">
            <w:pPr>
              <w:spacing w:after="0" w:line="240" w:lineRule="auto"/>
              <w:rPr>
                <w:rFonts w:eastAsia="Times New Roman" w:cstheme="minorHAnsi"/>
                <w:sz w:val="21"/>
                <w:szCs w:val="21"/>
                <w:lang w:eastAsia="sv-SE"/>
              </w:rPr>
            </w:pPr>
          </w:p>
        </w:tc>
        <w:tc>
          <w:tcPr>
            <w:tcW w:w="960" w:type="dxa"/>
            <w:tcBorders>
              <w:bottom w:val="single" w:sz="4" w:space="0" w:color="auto"/>
            </w:tcBorders>
            <w:shd w:val="clear" w:color="auto" w:fill="auto"/>
            <w:noWrap/>
            <w:vAlign w:val="bottom"/>
            <w:hideMark/>
          </w:tcPr>
          <w:p w14:paraId="1804AB69" w14:textId="77777777" w:rsidR="00F52133" w:rsidRPr="00F52133" w:rsidRDefault="00F52133" w:rsidP="00F52133">
            <w:pPr>
              <w:spacing w:after="0" w:line="240" w:lineRule="auto"/>
              <w:rPr>
                <w:rFonts w:eastAsia="Times New Roman" w:cstheme="minorHAnsi"/>
                <w:sz w:val="21"/>
                <w:szCs w:val="21"/>
                <w:lang w:eastAsia="sv-SE"/>
              </w:rPr>
            </w:pPr>
          </w:p>
        </w:tc>
        <w:tc>
          <w:tcPr>
            <w:tcW w:w="960" w:type="dxa"/>
            <w:tcBorders>
              <w:bottom w:val="single" w:sz="4" w:space="0" w:color="auto"/>
            </w:tcBorders>
            <w:shd w:val="clear" w:color="auto" w:fill="auto"/>
            <w:noWrap/>
            <w:vAlign w:val="bottom"/>
            <w:hideMark/>
          </w:tcPr>
          <w:p w14:paraId="06308795" w14:textId="77777777" w:rsidR="00F52133" w:rsidRPr="00F52133" w:rsidRDefault="00F52133" w:rsidP="00F52133">
            <w:pPr>
              <w:spacing w:after="0" w:line="240" w:lineRule="auto"/>
              <w:rPr>
                <w:rFonts w:eastAsia="Times New Roman" w:cstheme="minorHAnsi"/>
                <w:sz w:val="21"/>
                <w:szCs w:val="21"/>
                <w:lang w:eastAsia="sv-SE"/>
              </w:rPr>
            </w:pPr>
          </w:p>
        </w:tc>
      </w:tr>
      <w:tr w:rsidR="00F52133" w:rsidRPr="00F52133" w14:paraId="0EAD72C1" w14:textId="77777777" w:rsidTr="00B957E3">
        <w:trPr>
          <w:trHeight w:val="900"/>
        </w:trPr>
        <w:tc>
          <w:tcPr>
            <w:tcW w:w="5000" w:type="dxa"/>
            <w:tcBorders>
              <w:top w:val="single" w:sz="4" w:space="0" w:color="auto"/>
              <w:left w:val="single" w:sz="4" w:space="0" w:color="auto"/>
              <w:bottom w:val="single" w:sz="4" w:space="0" w:color="auto"/>
              <w:right w:val="single" w:sz="4" w:space="0" w:color="auto"/>
            </w:tcBorders>
            <w:shd w:val="clear" w:color="000000" w:fill="F7C7AC"/>
            <w:vAlign w:val="center"/>
            <w:hideMark/>
          </w:tcPr>
          <w:p w14:paraId="110608FF" w14:textId="77777777" w:rsidR="00F52133" w:rsidRPr="00F52133" w:rsidRDefault="00F52133" w:rsidP="00F52133">
            <w:pPr>
              <w:spacing w:after="0" w:line="240" w:lineRule="auto"/>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Nedan redovisas planerade förstärkningar av investeringsbudgeten tack vare strategiska försäljningar</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3C9A6"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2026</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BA2D2"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2027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230FF"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2028</w:t>
            </w:r>
          </w:p>
        </w:tc>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56E9741" w14:textId="77777777" w:rsidR="00F52133" w:rsidRPr="00F52133" w:rsidRDefault="00F52133" w:rsidP="00F52133">
            <w:pPr>
              <w:spacing w:after="0" w:line="240" w:lineRule="auto"/>
              <w:jc w:val="center"/>
              <w:rPr>
                <w:rFonts w:eastAsia="Times New Roman" w:cstheme="minorHAnsi"/>
                <w:b/>
                <w:bCs/>
                <w:color w:val="000000"/>
                <w:sz w:val="21"/>
                <w:szCs w:val="21"/>
                <w:lang w:eastAsia="sv-SE"/>
              </w:rPr>
            </w:pPr>
            <w:r w:rsidRPr="00F52133">
              <w:rPr>
                <w:rFonts w:eastAsia="Times New Roman" w:cstheme="minorHAnsi"/>
                <w:b/>
                <w:bCs/>
                <w:color w:val="000000"/>
                <w:sz w:val="21"/>
                <w:szCs w:val="21"/>
                <w:lang w:eastAsia="sv-SE"/>
              </w:rPr>
              <w:t>Jmf. S/V</w:t>
            </w:r>
          </w:p>
        </w:tc>
      </w:tr>
      <w:tr w:rsidR="00F52133" w:rsidRPr="00F52133" w14:paraId="5A5B5610" w14:textId="77777777" w:rsidTr="00B957E3">
        <w:trPr>
          <w:trHeight w:val="6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81D4C"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Extra utdelning från SKEBO/Industrihus - strategiska försäljningar (via SSAB)</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8B584"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-50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858AD"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EC8E0"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-25</w:t>
            </w:r>
          </w:p>
        </w:tc>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46D2619"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-75</w:t>
            </w:r>
          </w:p>
        </w:tc>
      </w:tr>
      <w:tr w:rsidR="00F52133" w:rsidRPr="00F52133" w14:paraId="1DBEFE02"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17A80"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Försäljning av skog (via SSAB)</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586C6" w14:textId="77777777" w:rsidR="00F52133" w:rsidRPr="00F52133" w:rsidRDefault="00F52133" w:rsidP="00F52133">
            <w:pPr>
              <w:spacing w:after="0" w:line="240" w:lineRule="auto"/>
              <w:rPr>
                <w:rFonts w:eastAsia="Times New Roman" w:cstheme="minorHAnsi"/>
                <w:color w:val="000000"/>
                <w:sz w:val="21"/>
                <w:szCs w:val="21"/>
                <w:lang w:eastAsia="sv-SE"/>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02097"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EFF58"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216BF8A"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-50</w:t>
            </w:r>
          </w:p>
        </w:tc>
      </w:tr>
      <w:tr w:rsidR="00F52133" w:rsidRPr="00F52133" w14:paraId="5055F1CB" w14:textId="77777777" w:rsidTr="00B957E3">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34348" w14:textId="77777777" w:rsidR="00F52133" w:rsidRPr="00F52133" w:rsidRDefault="00F52133" w:rsidP="00F52133">
            <w:pPr>
              <w:spacing w:after="0" w:line="240" w:lineRule="auto"/>
              <w:rPr>
                <w:rFonts w:eastAsia="Times New Roman" w:cstheme="minorHAnsi"/>
                <w:color w:val="000000"/>
                <w:sz w:val="21"/>
                <w:szCs w:val="21"/>
                <w:lang w:eastAsia="sv-SE"/>
              </w:rPr>
            </w:pPr>
            <w:r w:rsidRPr="00F52133">
              <w:rPr>
                <w:rFonts w:eastAsia="Times New Roman" w:cstheme="minorHAnsi"/>
                <w:color w:val="000000"/>
                <w:sz w:val="21"/>
                <w:szCs w:val="21"/>
                <w:lang w:eastAsia="sv-SE"/>
              </w:rPr>
              <w:t>Försäljning av biogasanläggningen i Tuvan</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8EF9B"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CEDF8" w14:textId="77777777" w:rsidR="00F52133" w:rsidRPr="00F52133" w:rsidRDefault="00F52133" w:rsidP="00F52133">
            <w:pPr>
              <w:spacing w:after="0" w:line="240" w:lineRule="auto"/>
              <w:jc w:val="center"/>
              <w:rPr>
                <w:rFonts w:eastAsia="Times New Roman" w:cstheme="minorHAnsi"/>
                <w:color w:val="000000"/>
                <w:sz w:val="21"/>
                <w:szCs w:val="21"/>
                <w:lang w:eastAsia="sv-SE"/>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202B6" w14:textId="77777777" w:rsidR="00F52133" w:rsidRPr="00F52133" w:rsidRDefault="00F52133" w:rsidP="00F52133">
            <w:pPr>
              <w:spacing w:after="0" w:line="240" w:lineRule="auto"/>
              <w:jc w:val="center"/>
              <w:rPr>
                <w:rFonts w:eastAsia="Times New Roman" w:cstheme="minorHAnsi"/>
                <w:sz w:val="21"/>
                <w:szCs w:val="21"/>
                <w:lang w:eastAsia="sv-SE"/>
              </w:rPr>
            </w:pPr>
          </w:p>
        </w:tc>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F5EBBC2" w14:textId="77777777" w:rsidR="00F52133" w:rsidRPr="00F52133" w:rsidRDefault="00F52133" w:rsidP="00F52133">
            <w:pPr>
              <w:spacing w:after="0" w:line="240" w:lineRule="auto"/>
              <w:jc w:val="center"/>
              <w:rPr>
                <w:rFonts w:eastAsia="Times New Roman" w:cstheme="minorHAnsi"/>
                <w:color w:val="000000"/>
                <w:sz w:val="21"/>
                <w:szCs w:val="21"/>
                <w:lang w:eastAsia="sv-SE"/>
              </w:rPr>
            </w:pPr>
            <w:r w:rsidRPr="00F52133">
              <w:rPr>
                <w:rFonts w:eastAsia="Times New Roman" w:cstheme="minorHAnsi"/>
                <w:color w:val="000000"/>
                <w:sz w:val="21"/>
                <w:szCs w:val="21"/>
                <w:lang w:eastAsia="sv-SE"/>
              </w:rPr>
              <w:t>-100</w:t>
            </w:r>
          </w:p>
        </w:tc>
      </w:tr>
    </w:tbl>
    <w:p w14:paraId="19E9D59D" w14:textId="77777777" w:rsidR="00664EFA" w:rsidRPr="00F52133" w:rsidRDefault="00664EFA" w:rsidP="00E0362A">
      <w:pPr>
        <w:jc w:val="both"/>
        <w:rPr>
          <w:rFonts w:cstheme="minorHAnsi"/>
        </w:rPr>
      </w:pPr>
    </w:p>
    <w:tbl>
      <w:tblPr>
        <w:tblW w:w="7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0"/>
        <w:gridCol w:w="1520"/>
        <w:gridCol w:w="1180"/>
      </w:tblGrid>
      <w:tr w:rsidR="00530CC4" w:rsidRPr="007456B0" w14:paraId="74CBD5E4" w14:textId="700636D3" w:rsidTr="00530CC4">
        <w:trPr>
          <w:trHeight w:val="537"/>
        </w:trPr>
        <w:tc>
          <w:tcPr>
            <w:tcW w:w="5140" w:type="dxa"/>
            <w:shd w:val="clear" w:color="auto" w:fill="B4C6E7" w:themeFill="accent1" w:themeFillTint="66"/>
            <w:vAlign w:val="bottom"/>
            <w:hideMark/>
          </w:tcPr>
          <w:p w14:paraId="62810F48" w14:textId="7EDB64B5" w:rsidR="00530CC4" w:rsidRPr="007456B0" w:rsidRDefault="00530CC4" w:rsidP="007456B0">
            <w:pPr>
              <w:spacing w:after="0" w:line="240" w:lineRule="auto"/>
              <w:rPr>
                <w:rFonts w:eastAsia="Times New Roman" w:cstheme="minorHAnsi"/>
                <w:b/>
                <w:bCs/>
                <w:lang w:eastAsia="sv-SE"/>
              </w:rPr>
            </w:pPr>
            <w:r w:rsidRPr="007456B0">
              <w:rPr>
                <w:rFonts w:eastAsia="Times New Roman" w:cstheme="minorHAnsi"/>
                <w:b/>
                <w:bCs/>
                <w:sz w:val="24"/>
                <w:szCs w:val="24"/>
                <w:lang w:eastAsia="sv-SE"/>
              </w:rPr>
              <w:lastRenderedPageBreak/>
              <w:t>Alliansen</w:t>
            </w:r>
            <w:r w:rsidRPr="00530CC4">
              <w:rPr>
                <w:rFonts w:eastAsia="Times New Roman" w:cstheme="minorHAnsi"/>
                <w:b/>
                <w:bCs/>
                <w:sz w:val="24"/>
                <w:szCs w:val="24"/>
                <w:lang w:eastAsia="sv-SE"/>
              </w:rPr>
              <w:t>s totala investeringsvolymer</w:t>
            </w:r>
            <w:r w:rsidR="00E83E15">
              <w:rPr>
                <w:rFonts w:eastAsia="Times New Roman" w:cstheme="minorHAnsi"/>
                <w:b/>
                <w:bCs/>
                <w:sz w:val="24"/>
                <w:szCs w:val="24"/>
                <w:lang w:eastAsia="sv-SE"/>
              </w:rPr>
              <w:t xml:space="preserve">, </w:t>
            </w:r>
            <w:r w:rsidR="00E83E15" w:rsidRPr="00E83E15">
              <w:rPr>
                <w:rFonts w:eastAsia="Times New Roman" w:cstheme="minorHAnsi"/>
                <w:b/>
                <w:bCs/>
                <w:i/>
                <w:iCs/>
                <w:sz w:val="24"/>
                <w:szCs w:val="24"/>
                <w:lang w:eastAsia="sv-SE"/>
              </w:rPr>
              <w:t>inklusive förstärkningar av finansieringen</w:t>
            </w:r>
            <w:r w:rsidRPr="00530CC4">
              <w:rPr>
                <w:rFonts w:eastAsia="Times New Roman" w:cstheme="minorHAnsi"/>
                <w:b/>
                <w:bCs/>
                <w:sz w:val="24"/>
                <w:szCs w:val="24"/>
                <w:lang w:eastAsia="sv-SE"/>
              </w:rPr>
              <w:t>, mnkr</w:t>
            </w:r>
          </w:p>
        </w:tc>
        <w:tc>
          <w:tcPr>
            <w:tcW w:w="1520" w:type="dxa"/>
            <w:shd w:val="clear" w:color="auto" w:fill="B4C6E7" w:themeFill="accent1" w:themeFillTint="66"/>
            <w:vAlign w:val="bottom"/>
            <w:hideMark/>
          </w:tcPr>
          <w:p w14:paraId="0C342636" w14:textId="20FFAC31" w:rsidR="00530CC4" w:rsidRPr="007456B0" w:rsidRDefault="00530CC4" w:rsidP="00530CC4">
            <w:pPr>
              <w:spacing w:after="0" w:line="240" w:lineRule="auto"/>
              <w:jc w:val="right"/>
              <w:rPr>
                <w:rFonts w:eastAsia="Times New Roman" w:cstheme="minorHAnsi"/>
                <w:b/>
                <w:bCs/>
                <w:lang w:eastAsia="sv-SE"/>
              </w:rPr>
            </w:pPr>
            <w:r w:rsidRPr="007456B0">
              <w:rPr>
                <w:rFonts w:eastAsia="Times New Roman" w:cstheme="minorHAnsi"/>
                <w:b/>
                <w:bCs/>
                <w:lang w:eastAsia="sv-SE"/>
              </w:rPr>
              <w:t> </w:t>
            </w:r>
            <w:proofErr w:type="gramStart"/>
            <w:r>
              <w:rPr>
                <w:rFonts w:eastAsia="Times New Roman" w:cstheme="minorHAnsi"/>
                <w:b/>
                <w:bCs/>
                <w:lang w:eastAsia="sv-SE"/>
              </w:rPr>
              <w:t>2025-2034</w:t>
            </w:r>
            <w:proofErr w:type="gramEnd"/>
          </w:p>
        </w:tc>
        <w:tc>
          <w:tcPr>
            <w:tcW w:w="1180" w:type="dxa"/>
            <w:shd w:val="clear" w:color="auto" w:fill="B4C6E7" w:themeFill="accent1" w:themeFillTint="66"/>
            <w:noWrap/>
            <w:vAlign w:val="bottom"/>
          </w:tcPr>
          <w:p w14:paraId="47AA8C0E" w14:textId="4B8DD79F" w:rsidR="00530CC4" w:rsidRPr="007456B0" w:rsidRDefault="00530CC4" w:rsidP="00530CC4">
            <w:pPr>
              <w:spacing w:after="0" w:line="240" w:lineRule="auto"/>
              <w:jc w:val="right"/>
              <w:rPr>
                <w:rFonts w:eastAsia="Times New Roman" w:cstheme="minorHAnsi"/>
                <w:b/>
                <w:bCs/>
                <w:lang w:eastAsia="sv-SE"/>
              </w:rPr>
            </w:pPr>
            <w:r w:rsidRPr="00530CC4">
              <w:rPr>
                <w:rFonts w:eastAsia="Times New Roman" w:cstheme="minorHAnsi"/>
                <w:b/>
                <w:bCs/>
                <w:lang w:eastAsia="sv-SE"/>
              </w:rPr>
              <w:t>Jmf. S/V</w:t>
            </w:r>
          </w:p>
        </w:tc>
      </w:tr>
      <w:tr w:rsidR="00530CC4" w:rsidRPr="007456B0" w14:paraId="5DCE4064" w14:textId="6C312AED" w:rsidTr="00530CC4">
        <w:trPr>
          <w:trHeight w:val="537"/>
        </w:trPr>
        <w:tc>
          <w:tcPr>
            <w:tcW w:w="5140" w:type="dxa"/>
            <w:shd w:val="clear" w:color="auto" w:fill="DAE9F8"/>
            <w:vAlign w:val="bottom"/>
            <w:hideMark/>
          </w:tcPr>
          <w:p w14:paraId="4AD97FBE" w14:textId="528D0F2E" w:rsidR="00530CC4" w:rsidRPr="007456B0" w:rsidRDefault="00530CC4" w:rsidP="00530CC4">
            <w:pPr>
              <w:rPr>
                <w:rFonts w:eastAsia="Times New Roman" w:cstheme="minorHAnsi"/>
                <w:b/>
                <w:bCs/>
                <w:lang w:eastAsia="sv-SE"/>
              </w:rPr>
            </w:pPr>
            <w:r w:rsidRPr="00530CC4">
              <w:rPr>
                <w:rFonts w:eastAsia="Times New Roman" w:cstheme="minorHAnsi"/>
                <w:b/>
                <w:bCs/>
                <w:lang w:eastAsia="sv-SE"/>
              </w:rPr>
              <w:t>Summa kommunen:</w:t>
            </w:r>
          </w:p>
        </w:tc>
        <w:tc>
          <w:tcPr>
            <w:tcW w:w="1520" w:type="dxa"/>
            <w:shd w:val="clear" w:color="auto" w:fill="DAE9F8"/>
            <w:vAlign w:val="bottom"/>
            <w:hideMark/>
          </w:tcPr>
          <w:p w14:paraId="150675DE" w14:textId="0A8B16A0" w:rsidR="00530CC4" w:rsidRPr="007456B0" w:rsidRDefault="00530CC4" w:rsidP="00530CC4">
            <w:pPr>
              <w:spacing w:after="0" w:line="240" w:lineRule="auto"/>
              <w:jc w:val="right"/>
              <w:rPr>
                <w:rFonts w:eastAsia="Times New Roman" w:cstheme="minorHAnsi"/>
                <w:b/>
                <w:bCs/>
                <w:lang w:eastAsia="sv-SE"/>
              </w:rPr>
            </w:pPr>
            <w:r w:rsidRPr="00530CC4">
              <w:rPr>
                <w:rFonts w:eastAsia="Times New Roman" w:cstheme="minorHAnsi"/>
                <w:b/>
                <w:bCs/>
                <w:lang w:eastAsia="sv-SE"/>
              </w:rPr>
              <w:t>8 43</w:t>
            </w:r>
            <w:r>
              <w:rPr>
                <w:rFonts w:eastAsia="Times New Roman" w:cstheme="minorHAnsi"/>
                <w:b/>
                <w:bCs/>
                <w:lang w:eastAsia="sv-SE"/>
              </w:rPr>
              <w:t>4</w:t>
            </w:r>
          </w:p>
        </w:tc>
        <w:tc>
          <w:tcPr>
            <w:tcW w:w="1180" w:type="dxa"/>
            <w:shd w:val="clear" w:color="auto" w:fill="DAE9F8"/>
            <w:noWrap/>
            <w:vAlign w:val="bottom"/>
          </w:tcPr>
          <w:p w14:paraId="33E470F5" w14:textId="57283428" w:rsidR="00530CC4" w:rsidRPr="007456B0" w:rsidRDefault="00530CC4" w:rsidP="00530CC4">
            <w:pPr>
              <w:spacing w:after="0" w:line="240" w:lineRule="auto"/>
              <w:jc w:val="right"/>
              <w:rPr>
                <w:rFonts w:eastAsia="Times New Roman" w:cstheme="minorHAnsi"/>
                <w:lang w:eastAsia="sv-SE"/>
              </w:rPr>
            </w:pPr>
            <w:r>
              <w:rPr>
                <w:rFonts w:eastAsia="Times New Roman" w:cstheme="minorHAnsi"/>
                <w:lang w:eastAsia="sv-SE"/>
              </w:rPr>
              <w:t>-</w:t>
            </w:r>
            <w:r w:rsidRPr="00530CC4">
              <w:rPr>
                <w:rFonts w:eastAsia="Times New Roman" w:cstheme="minorHAnsi"/>
                <w:lang w:eastAsia="sv-SE"/>
              </w:rPr>
              <w:t>399</w:t>
            </w:r>
          </w:p>
        </w:tc>
      </w:tr>
      <w:tr w:rsidR="00530CC4" w:rsidRPr="007456B0" w14:paraId="30DF7B53" w14:textId="77777777" w:rsidTr="00530CC4">
        <w:trPr>
          <w:trHeight w:val="537"/>
        </w:trPr>
        <w:tc>
          <w:tcPr>
            <w:tcW w:w="5140" w:type="dxa"/>
            <w:shd w:val="clear" w:color="auto" w:fill="DAE9F8"/>
            <w:vAlign w:val="bottom"/>
          </w:tcPr>
          <w:p w14:paraId="0DF74145" w14:textId="088C4795" w:rsidR="00530CC4" w:rsidRPr="007456B0" w:rsidRDefault="00530CC4" w:rsidP="00530CC4">
            <w:pPr>
              <w:rPr>
                <w:rFonts w:eastAsia="Times New Roman" w:cstheme="minorHAnsi"/>
                <w:lang w:eastAsia="sv-SE"/>
              </w:rPr>
            </w:pPr>
            <w:r w:rsidRPr="007456B0">
              <w:rPr>
                <w:rFonts w:eastAsia="Times New Roman" w:cstheme="minorHAnsi"/>
                <w:lang w:eastAsia="sv-SE"/>
              </w:rPr>
              <w:t>Varav taxe- och avgiftsfinansierad verksamhet</w:t>
            </w:r>
            <w:r>
              <w:rPr>
                <w:rFonts w:eastAsia="Times New Roman" w:cstheme="minorHAnsi"/>
                <w:lang w:eastAsia="sv-SE"/>
              </w:rPr>
              <w:t>:</w:t>
            </w:r>
          </w:p>
        </w:tc>
        <w:tc>
          <w:tcPr>
            <w:tcW w:w="1520" w:type="dxa"/>
            <w:shd w:val="clear" w:color="auto" w:fill="DAE9F8"/>
            <w:vAlign w:val="bottom"/>
          </w:tcPr>
          <w:p w14:paraId="618FA25F" w14:textId="5D1671B8" w:rsidR="00530CC4" w:rsidRPr="007456B0" w:rsidRDefault="00530CC4" w:rsidP="00530CC4">
            <w:pPr>
              <w:spacing w:after="0" w:line="240" w:lineRule="auto"/>
              <w:jc w:val="right"/>
              <w:rPr>
                <w:rFonts w:eastAsia="Times New Roman" w:cstheme="minorHAnsi"/>
                <w:lang w:eastAsia="sv-SE"/>
              </w:rPr>
            </w:pPr>
            <w:r w:rsidRPr="007456B0">
              <w:rPr>
                <w:rFonts w:eastAsia="Times New Roman" w:cstheme="minorHAnsi"/>
                <w:lang w:eastAsia="sv-SE"/>
              </w:rPr>
              <w:t>2 58</w:t>
            </w:r>
            <w:r>
              <w:rPr>
                <w:rFonts w:eastAsia="Times New Roman" w:cstheme="minorHAnsi"/>
                <w:lang w:eastAsia="sv-SE"/>
              </w:rPr>
              <w:t>1</w:t>
            </w:r>
          </w:p>
        </w:tc>
        <w:tc>
          <w:tcPr>
            <w:tcW w:w="1180" w:type="dxa"/>
            <w:shd w:val="clear" w:color="auto" w:fill="DAE9F8"/>
            <w:noWrap/>
            <w:vAlign w:val="bottom"/>
          </w:tcPr>
          <w:p w14:paraId="5E54FA17" w14:textId="2856DEE6" w:rsidR="00530CC4" w:rsidRPr="007456B0" w:rsidRDefault="00530CC4" w:rsidP="00530CC4">
            <w:pPr>
              <w:spacing w:after="0" w:line="240" w:lineRule="auto"/>
              <w:jc w:val="right"/>
              <w:rPr>
                <w:rFonts w:eastAsia="Times New Roman" w:cstheme="minorHAnsi"/>
                <w:lang w:eastAsia="sv-SE"/>
              </w:rPr>
            </w:pPr>
            <w:r>
              <w:rPr>
                <w:rFonts w:eastAsia="Times New Roman" w:cstheme="minorHAnsi"/>
                <w:lang w:eastAsia="sv-SE"/>
              </w:rPr>
              <w:t>-</w:t>
            </w:r>
            <w:r w:rsidRPr="00530CC4">
              <w:rPr>
                <w:rFonts w:eastAsia="Times New Roman" w:cstheme="minorHAnsi"/>
                <w:lang w:eastAsia="sv-SE"/>
              </w:rPr>
              <w:t>187</w:t>
            </w:r>
          </w:p>
        </w:tc>
      </w:tr>
      <w:tr w:rsidR="00530CC4" w:rsidRPr="007456B0" w14:paraId="49628F1E" w14:textId="77777777" w:rsidTr="00530CC4">
        <w:trPr>
          <w:trHeight w:val="537"/>
        </w:trPr>
        <w:tc>
          <w:tcPr>
            <w:tcW w:w="5140" w:type="dxa"/>
            <w:shd w:val="clear" w:color="auto" w:fill="DAE9F8"/>
            <w:vAlign w:val="bottom"/>
          </w:tcPr>
          <w:p w14:paraId="5F539FAD" w14:textId="08A2D9E0" w:rsidR="00530CC4" w:rsidRPr="007456B0" w:rsidRDefault="00530CC4" w:rsidP="00530CC4">
            <w:pPr>
              <w:rPr>
                <w:rFonts w:eastAsia="Times New Roman" w:cstheme="minorHAnsi"/>
                <w:lang w:eastAsia="sv-SE"/>
              </w:rPr>
            </w:pPr>
            <w:r w:rsidRPr="007456B0">
              <w:rPr>
                <w:rFonts w:eastAsia="Times New Roman" w:cstheme="minorHAnsi"/>
                <w:lang w:eastAsia="sv-SE"/>
              </w:rPr>
              <w:t>Varav skattefinansierad verksamhet</w:t>
            </w:r>
            <w:r>
              <w:rPr>
                <w:rFonts w:eastAsia="Times New Roman" w:cstheme="minorHAnsi"/>
                <w:lang w:eastAsia="sv-SE"/>
              </w:rPr>
              <w:t>:</w:t>
            </w:r>
          </w:p>
        </w:tc>
        <w:tc>
          <w:tcPr>
            <w:tcW w:w="1520" w:type="dxa"/>
            <w:shd w:val="clear" w:color="auto" w:fill="DAE9F8"/>
            <w:vAlign w:val="bottom"/>
          </w:tcPr>
          <w:p w14:paraId="2621A856" w14:textId="6F3ABF23" w:rsidR="00530CC4" w:rsidRPr="007456B0" w:rsidRDefault="00530CC4" w:rsidP="00530CC4">
            <w:pPr>
              <w:spacing w:after="0" w:line="240" w:lineRule="auto"/>
              <w:jc w:val="right"/>
              <w:rPr>
                <w:rFonts w:eastAsia="Times New Roman" w:cstheme="minorHAnsi"/>
                <w:lang w:eastAsia="sv-SE"/>
              </w:rPr>
            </w:pPr>
            <w:r w:rsidRPr="007456B0">
              <w:rPr>
                <w:rFonts w:eastAsia="Times New Roman" w:cstheme="minorHAnsi"/>
                <w:lang w:eastAsia="sv-SE"/>
              </w:rPr>
              <w:t>5 856</w:t>
            </w:r>
          </w:p>
        </w:tc>
        <w:tc>
          <w:tcPr>
            <w:tcW w:w="1180" w:type="dxa"/>
            <w:shd w:val="clear" w:color="auto" w:fill="DAE9F8"/>
            <w:noWrap/>
            <w:vAlign w:val="bottom"/>
          </w:tcPr>
          <w:p w14:paraId="7443A1B6" w14:textId="6D873C3D" w:rsidR="00530CC4" w:rsidRPr="007456B0" w:rsidRDefault="00530CC4" w:rsidP="00530CC4">
            <w:pPr>
              <w:spacing w:after="0" w:line="240" w:lineRule="auto"/>
              <w:jc w:val="right"/>
              <w:rPr>
                <w:rFonts w:eastAsia="Times New Roman" w:cstheme="minorHAnsi"/>
                <w:lang w:eastAsia="sv-SE"/>
              </w:rPr>
            </w:pPr>
            <w:r>
              <w:rPr>
                <w:rFonts w:eastAsia="Times New Roman" w:cstheme="minorHAnsi"/>
                <w:lang w:eastAsia="sv-SE"/>
              </w:rPr>
              <w:t>-</w:t>
            </w:r>
            <w:r w:rsidRPr="00530CC4">
              <w:rPr>
                <w:rFonts w:eastAsia="Times New Roman" w:cstheme="minorHAnsi"/>
                <w:lang w:eastAsia="sv-SE"/>
              </w:rPr>
              <w:t>212</w:t>
            </w:r>
          </w:p>
        </w:tc>
      </w:tr>
    </w:tbl>
    <w:p w14:paraId="514BB12B" w14:textId="77777777" w:rsidR="007456B0" w:rsidRDefault="007456B0" w:rsidP="000151A1">
      <w:pPr>
        <w:rPr>
          <w:b/>
          <w:bCs/>
          <w:sz w:val="28"/>
          <w:szCs w:val="28"/>
        </w:rPr>
      </w:pPr>
    </w:p>
    <w:p w14:paraId="2B698947" w14:textId="336C0013" w:rsidR="000151A1" w:rsidRPr="00530CC4" w:rsidRDefault="000151A1" w:rsidP="000151A1">
      <w:pPr>
        <w:rPr>
          <w:b/>
          <w:bCs/>
          <w:sz w:val="32"/>
          <w:szCs w:val="32"/>
        </w:rPr>
      </w:pPr>
      <w:r w:rsidRPr="00530CC4">
        <w:rPr>
          <w:b/>
          <w:bCs/>
          <w:sz w:val="32"/>
          <w:szCs w:val="32"/>
        </w:rPr>
        <w:t>Förslag till beslut</w:t>
      </w:r>
    </w:p>
    <w:p w14:paraId="13597265" w14:textId="67C20E94" w:rsidR="004B7159" w:rsidRPr="00941DA4" w:rsidRDefault="000151A1" w:rsidP="00462444">
      <w:pPr>
        <w:pStyle w:val="Liststycke"/>
        <w:numPr>
          <w:ilvl w:val="0"/>
          <w:numId w:val="37"/>
        </w:numPr>
        <w:ind w:left="567" w:hanging="567"/>
      </w:pPr>
      <w:r w:rsidRPr="00941DA4">
        <w:t>Utdebiteringen 2025 fastställs till 22,</w:t>
      </w:r>
      <w:r w:rsidR="00C245AB" w:rsidRPr="00941DA4">
        <w:t>35</w:t>
      </w:r>
      <w:r w:rsidRPr="00941DA4">
        <w:t xml:space="preserve"> kronor per skattekrona</w:t>
      </w:r>
      <w:r w:rsidR="004B7159" w:rsidRPr="00941DA4">
        <w:t xml:space="preserve"> och planen för utdebiteringen 2026, om 22,25 kronor per skattekrona, godkänns.</w:t>
      </w:r>
    </w:p>
    <w:p w14:paraId="230F9720" w14:textId="542FF84A" w:rsidR="000151A1" w:rsidRPr="00941DA4" w:rsidRDefault="000151A1" w:rsidP="000151A1">
      <w:pPr>
        <w:pStyle w:val="Liststycke"/>
        <w:numPr>
          <w:ilvl w:val="0"/>
          <w:numId w:val="37"/>
        </w:numPr>
        <w:ind w:left="567" w:hanging="567"/>
      </w:pPr>
      <w:r w:rsidRPr="00941DA4">
        <w:t xml:space="preserve">Alliansens förslag till förändrade driftramar för 2025 fastställs. </w:t>
      </w:r>
    </w:p>
    <w:p w14:paraId="28256903" w14:textId="5EFA6A58" w:rsidR="000151A1" w:rsidRPr="00941DA4" w:rsidRDefault="000151A1" w:rsidP="000151A1">
      <w:pPr>
        <w:pStyle w:val="Liststycke"/>
        <w:numPr>
          <w:ilvl w:val="0"/>
          <w:numId w:val="37"/>
        </w:numPr>
        <w:ind w:left="567" w:hanging="567"/>
      </w:pPr>
      <w:r w:rsidRPr="00941DA4">
        <w:t>Driftbudget och plan 2025–2029 fastställs i enlighet med de konsekvenser som följer av Alliansens förslag till driftramar.</w:t>
      </w:r>
    </w:p>
    <w:p w14:paraId="3E3A6F62" w14:textId="37D5973E" w:rsidR="000151A1" w:rsidRPr="00941DA4" w:rsidRDefault="000151A1" w:rsidP="000151A1">
      <w:pPr>
        <w:pStyle w:val="Liststycke"/>
        <w:numPr>
          <w:ilvl w:val="0"/>
          <w:numId w:val="37"/>
        </w:numPr>
        <w:ind w:left="567" w:hanging="567"/>
      </w:pPr>
      <w:r w:rsidRPr="00941DA4">
        <w:t>Alliansens förslag till tillägg och förändringar av investeringsramarna 2025 och plan 2026–2034 fastställs.</w:t>
      </w:r>
    </w:p>
    <w:p w14:paraId="62CFCD87" w14:textId="7A6E1297" w:rsidR="000151A1" w:rsidRPr="00941DA4" w:rsidRDefault="000151A1" w:rsidP="000151A1">
      <w:pPr>
        <w:pStyle w:val="Liststycke"/>
        <w:numPr>
          <w:ilvl w:val="0"/>
          <w:numId w:val="37"/>
        </w:numPr>
        <w:ind w:left="567" w:hanging="567"/>
      </w:pPr>
      <w:r w:rsidRPr="00941DA4">
        <w:t>Alliansens förslag till Investeringsbudget och plan 2025–2034 fastställs i enlighet med de konsekvenser som följer av Alliansens förslag till investeringsramar.</w:t>
      </w:r>
    </w:p>
    <w:p w14:paraId="590CA675" w14:textId="57E37287" w:rsidR="000151A1" w:rsidRPr="00941DA4" w:rsidRDefault="000151A1" w:rsidP="000151A1">
      <w:pPr>
        <w:pStyle w:val="Liststycke"/>
        <w:numPr>
          <w:ilvl w:val="0"/>
          <w:numId w:val="37"/>
        </w:numPr>
        <w:ind w:left="567" w:hanging="567"/>
      </w:pPr>
      <w:r w:rsidRPr="00941DA4">
        <w:t>Resultatbudget, Finansieringsbudget och Balansbudget för 2025, samt dess planer för 2026–2029, fastställs i enlighet med de konsekvenser som följer av Alliansens förslag till Driftbudget och Investeringsbudget.</w:t>
      </w:r>
    </w:p>
    <w:p w14:paraId="555ABE5B" w14:textId="77777777" w:rsidR="000151A1" w:rsidRPr="00941DA4" w:rsidRDefault="000151A1" w:rsidP="000151A1">
      <w:pPr>
        <w:pStyle w:val="Liststycke"/>
        <w:numPr>
          <w:ilvl w:val="0"/>
          <w:numId w:val="37"/>
        </w:numPr>
        <w:ind w:left="567" w:hanging="567"/>
      </w:pPr>
      <w:r w:rsidRPr="00941DA4">
        <w:t>Internräntan fastställs till 2,5 procent.</w:t>
      </w:r>
    </w:p>
    <w:p w14:paraId="2E438DC1" w14:textId="77777777" w:rsidR="004B7159" w:rsidRPr="00941DA4" w:rsidRDefault="004B7159" w:rsidP="000151A1">
      <w:pPr>
        <w:pStyle w:val="Liststycke"/>
        <w:numPr>
          <w:ilvl w:val="0"/>
          <w:numId w:val="37"/>
        </w:numPr>
        <w:ind w:left="567" w:hanging="567"/>
      </w:pPr>
      <w:r w:rsidRPr="00941DA4">
        <w:t xml:space="preserve">Interna priser och avgifter får höjas enligt budget 2025 för interna hyror, måltider samt </w:t>
      </w:r>
      <w:proofErr w:type="spellStart"/>
      <w:r w:rsidRPr="00941DA4">
        <w:t>ITtjänster</w:t>
      </w:r>
      <w:proofErr w:type="spellEnd"/>
      <w:r w:rsidRPr="00941DA4">
        <w:t xml:space="preserve"> </w:t>
      </w:r>
    </w:p>
    <w:p w14:paraId="25515386" w14:textId="64766D14" w:rsidR="000151A1" w:rsidRPr="00941DA4" w:rsidRDefault="000151A1" w:rsidP="000151A1">
      <w:pPr>
        <w:pStyle w:val="Liststycke"/>
        <w:numPr>
          <w:ilvl w:val="0"/>
          <w:numId w:val="37"/>
        </w:numPr>
        <w:ind w:left="567" w:hanging="567"/>
      </w:pPr>
      <w:r w:rsidRPr="00941DA4">
        <w:t>Alliansens förslag till övergripande mål fastställs.</w:t>
      </w:r>
    </w:p>
    <w:p w14:paraId="3BFE033D" w14:textId="77777777" w:rsidR="000151A1" w:rsidRPr="00941DA4" w:rsidRDefault="000151A1" w:rsidP="000151A1">
      <w:pPr>
        <w:pStyle w:val="Liststycke"/>
        <w:numPr>
          <w:ilvl w:val="0"/>
          <w:numId w:val="37"/>
        </w:numPr>
        <w:ind w:left="567" w:hanging="567"/>
      </w:pPr>
      <w:r w:rsidRPr="00941DA4">
        <w:t>Alliansens förslag till särskilda uppdrag fastställs.</w:t>
      </w:r>
    </w:p>
    <w:p w14:paraId="1ACF008C" w14:textId="77777777" w:rsidR="000151A1" w:rsidRPr="00941DA4" w:rsidRDefault="000151A1" w:rsidP="000151A1">
      <w:pPr>
        <w:pStyle w:val="Liststycke"/>
        <w:numPr>
          <w:ilvl w:val="0"/>
          <w:numId w:val="37"/>
        </w:numPr>
        <w:ind w:left="567" w:hanging="567"/>
      </w:pPr>
      <w:r w:rsidRPr="00941DA4">
        <w:t>Alliansens förslag till prioriterade områden och politisk inriktning inarbetas i nämndernas förslag till uppdragsplaner.</w:t>
      </w:r>
    </w:p>
    <w:p w14:paraId="1254B5FB" w14:textId="77777777" w:rsidR="000151A1" w:rsidRPr="00941DA4" w:rsidRDefault="000151A1" w:rsidP="000151A1">
      <w:pPr>
        <w:pStyle w:val="Liststycke"/>
        <w:numPr>
          <w:ilvl w:val="0"/>
          <w:numId w:val="37"/>
        </w:numPr>
        <w:ind w:left="567" w:hanging="567"/>
      </w:pPr>
      <w:r w:rsidRPr="00941DA4">
        <w:t>Fördelningsnycklarna gällande kommunens schablonersättning vid permanent uppehållstillstånd (PUT) fastställs i enlighet med Alliansens förslag.</w:t>
      </w:r>
    </w:p>
    <w:p w14:paraId="18A37272" w14:textId="280FACF2" w:rsidR="004B7159" w:rsidRPr="00941DA4" w:rsidRDefault="004B7159" w:rsidP="004B7159">
      <w:pPr>
        <w:pStyle w:val="Liststycke"/>
        <w:numPr>
          <w:ilvl w:val="0"/>
          <w:numId w:val="37"/>
        </w:numPr>
        <w:ind w:left="567" w:hanging="567"/>
      </w:pPr>
      <w:r w:rsidRPr="00941DA4">
        <w:t xml:space="preserve">Skellefteå Stadshus AB gör en årlig utdelning på 35 000 000 kronor till Skellefteå kommun år 2025 och 2026. Utdelningen används för att finansiera kommunens satsning på </w:t>
      </w:r>
      <w:proofErr w:type="spellStart"/>
      <w:r w:rsidRPr="00941DA4">
        <w:t>Society</w:t>
      </w:r>
      <w:proofErr w:type="spellEnd"/>
      <w:r w:rsidRPr="00941DA4">
        <w:t xml:space="preserve"> Expo 2026, kostnader för Skellefteå Universities Alliance samt ersättning för gemensamt säkerhetsarbete.</w:t>
      </w:r>
    </w:p>
    <w:p w14:paraId="70095BC0" w14:textId="1FC3DB9B" w:rsidR="004B7159" w:rsidRPr="00941DA4" w:rsidRDefault="000151A1" w:rsidP="004B7159">
      <w:pPr>
        <w:pStyle w:val="Liststycke"/>
        <w:numPr>
          <w:ilvl w:val="0"/>
          <w:numId w:val="37"/>
        </w:numPr>
        <w:ind w:left="567" w:hanging="567"/>
      </w:pPr>
      <w:r w:rsidRPr="00941DA4">
        <w:t xml:space="preserve">Aktieutdelning motsvarande </w:t>
      </w:r>
      <w:r w:rsidR="004B05D9" w:rsidRPr="00941DA4">
        <w:t>225</w:t>
      </w:r>
      <w:r w:rsidRPr="00941DA4">
        <w:t xml:space="preserve"> mnkr ska tas ut under perioden 202</w:t>
      </w:r>
      <w:r w:rsidR="00941DA4" w:rsidRPr="00941DA4">
        <w:t>6</w:t>
      </w:r>
      <w:r w:rsidRPr="00941DA4">
        <w:t>–2028 från</w:t>
      </w:r>
      <w:r w:rsidR="00941DA4" w:rsidRPr="00941DA4">
        <w:t xml:space="preserve"> bolagskoncernen</w:t>
      </w:r>
      <w:r w:rsidRPr="00941DA4">
        <w:t xml:space="preserve"> (via Skellefteå Stadshus AB) </w:t>
      </w:r>
      <w:r w:rsidR="00941DA4" w:rsidRPr="00941DA4">
        <w:t>i enlighet med Alliansens plan för strategiska åtgärder i syfte att stärka</w:t>
      </w:r>
      <w:r w:rsidRPr="00941DA4">
        <w:t xml:space="preserve"> finansiering</w:t>
      </w:r>
      <w:r w:rsidR="00941DA4" w:rsidRPr="00941DA4">
        <w:t>en av investeringsbudgeten.</w:t>
      </w:r>
    </w:p>
    <w:p w14:paraId="30FB39EB" w14:textId="77777777" w:rsidR="004B7159" w:rsidRPr="00941DA4" w:rsidRDefault="004B7159" w:rsidP="004B7159">
      <w:pPr>
        <w:pStyle w:val="Liststycke"/>
        <w:numPr>
          <w:ilvl w:val="0"/>
          <w:numId w:val="37"/>
        </w:numPr>
        <w:ind w:left="567" w:hanging="567"/>
      </w:pPr>
      <w:r w:rsidRPr="00941DA4">
        <w:t>Finansieringen av investeringar inom elförsörjningens verksamhet ska under budget- och planperioden hanteras av Skellefteå Kraft AB.</w:t>
      </w:r>
    </w:p>
    <w:p w14:paraId="30B5CD34" w14:textId="77777777" w:rsidR="004B05D9" w:rsidRPr="00941DA4" w:rsidRDefault="000151A1" w:rsidP="004B05D9">
      <w:pPr>
        <w:pStyle w:val="Liststycke"/>
        <w:numPr>
          <w:ilvl w:val="0"/>
          <w:numId w:val="37"/>
        </w:numPr>
        <w:ind w:left="567" w:hanging="567"/>
      </w:pPr>
      <w:r w:rsidRPr="00941DA4">
        <w:t xml:space="preserve">Revisionens budget 2025 fastställs enligt förslag från kommunfullmäktiges presidium. </w:t>
      </w:r>
    </w:p>
    <w:p w14:paraId="2E7333D8" w14:textId="77777777" w:rsidR="004B05D9" w:rsidRPr="00941DA4" w:rsidRDefault="00C245AB" w:rsidP="004B05D9">
      <w:pPr>
        <w:pStyle w:val="Liststycke"/>
        <w:numPr>
          <w:ilvl w:val="0"/>
          <w:numId w:val="37"/>
        </w:numPr>
        <w:ind w:left="567" w:hanging="567"/>
      </w:pPr>
      <w:r w:rsidRPr="00941DA4">
        <w:t>Kommunstyrelsen får i uppdrag att utreda Kulturhusbolagets uppdrag och finansiering.</w:t>
      </w:r>
      <w:r w:rsidR="004B05D9" w:rsidRPr="00941DA4">
        <w:t xml:space="preserve"> </w:t>
      </w:r>
      <w:r w:rsidRPr="00941DA4">
        <w:t>Förslag ska redovisas i kommunstyrelsens förslag till uppdragsplan inför budget och plan</w:t>
      </w:r>
      <w:r w:rsidR="004B05D9" w:rsidRPr="00941DA4">
        <w:t xml:space="preserve"> </w:t>
      </w:r>
      <w:proofErr w:type="gramStart"/>
      <w:r w:rsidRPr="00941DA4">
        <w:t>2026-2035</w:t>
      </w:r>
      <w:proofErr w:type="gramEnd"/>
      <w:r w:rsidRPr="00941DA4">
        <w:t>.</w:t>
      </w:r>
    </w:p>
    <w:p w14:paraId="6448073D" w14:textId="2978BD3C" w:rsidR="00941DA4" w:rsidRDefault="00C245AB" w:rsidP="00941DA4">
      <w:pPr>
        <w:pStyle w:val="Liststycke"/>
        <w:numPr>
          <w:ilvl w:val="0"/>
          <w:numId w:val="37"/>
        </w:numPr>
        <w:ind w:left="567" w:hanging="567"/>
      </w:pPr>
      <w:r w:rsidRPr="00941DA4">
        <w:t>Kommunstyrelsen får i uppdrag att tillsammans med berörda nämnder utreda</w:t>
      </w:r>
      <w:r w:rsidR="004B05D9" w:rsidRPr="00941DA4">
        <w:t xml:space="preserve"> </w:t>
      </w:r>
      <w:r w:rsidRPr="00941DA4">
        <w:t>organisatorisk tillhörighet av kommunens färdtjänstverksamhet, (se även socialnämnden</w:t>
      </w:r>
      <w:r w:rsidR="004B05D9" w:rsidRPr="00941DA4">
        <w:t xml:space="preserve"> </w:t>
      </w:r>
      <w:r w:rsidRPr="00941DA4">
        <w:t>beslut 2024-04-25, § 96).</w:t>
      </w:r>
    </w:p>
    <w:p w14:paraId="51BC425D" w14:textId="3FD791E7" w:rsidR="00530CC4" w:rsidRDefault="00530CC4" w:rsidP="00530CC4">
      <w:pPr>
        <w:rPr>
          <w:b/>
          <w:bCs/>
          <w:sz w:val="32"/>
          <w:szCs w:val="32"/>
        </w:rPr>
      </w:pPr>
      <w:r>
        <w:rPr>
          <w:b/>
          <w:bCs/>
          <w:sz w:val="32"/>
          <w:szCs w:val="32"/>
        </w:rPr>
        <w:lastRenderedPageBreak/>
        <w:t>Ekonomiska tabeller</w:t>
      </w:r>
    </w:p>
    <w:p w14:paraId="590EC201" w14:textId="2D9F284A" w:rsidR="00530CC4" w:rsidRDefault="00530CC4" w:rsidP="00530CC4">
      <w:pPr>
        <w:rPr>
          <w:b/>
          <w:bCs/>
          <w:sz w:val="28"/>
          <w:szCs w:val="28"/>
        </w:rPr>
      </w:pPr>
      <w:r w:rsidRPr="00530CC4">
        <w:rPr>
          <w:b/>
          <w:bCs/>
          <w:sz w:val="28"/>
          <w:szCs w:val="28"/>
        </w:rPr>
        <w:t>Driftbudget och plan</w:t>
      </w:r>
    </w:p>
    <w:tbl>
      <w:tblPr>
        <w:tblW w:w="9720" w:type="dxa"/>
        <w:tblCellMar>
          <w:left w:w="70" w:type="dxa"/>
          <w:right w:w="70" w:type="dxa"/>
        </w:tblCellMar>
        <w:tblLook w:val="04A0" w:firstRow="1" w:lastRow="0" w:firstColumn="1" w:lastColumn="0" w:noHBand="0" w:noVBand="1"/>
      </w:tblPr>
      <w:tblGrid>
        <w:gridCol w:w="2440"/>
        <w:gridCol w:w="1200"/>
        <w:gridCol w:w="1200"/>
        <w:gridCol w:w="1200"/>
        <w:gridCol w:w="920"/>
        <w:gridCol w:w="920"/>
        <w:gridCol w:w="920"/>
        <w:gridCol w:w="920"/>
      </w:tblGrid>
      <w:tr w:rsidR="00695696" w:rsidRPr="00695696" w14:paraId="33794C59" w14:textId="77777777" w:rsidTr="00695696">
        <w:trPr>
          <w:trHeight w:val="900"/>
        </w:trPr>
        <w:tc>
          <w:tcPr>
            <w:tcW w:w="2440" w:type="dxa"/>
            <w:tcBorders>
              <w:top w:val="nil"/>
              <w:left w:val="nil"/>
              <w:bottom w:val="nil"/>
              <w:right w:val="nil"/>
            </w:tcBorders>
            <w:shd w:val="clear" w:color="auto" w:fill="auto"/>
            <w:vAlign w:val="center"/>
            <w:hideMark/>
          </w:tcPr>
          <w:p w14:paraId="38A9F5A7" w14:textId="77777777" w:rsidR="00695696" w:rsidRPr="00695696" w:rsidRDefault="00695696" w:rsidP="00695696">
            <w:pPr>
              <w:spacing w:after="0" w:line="240" w:lineRule="auto"/>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Nämnd </w:t>
            </w:r>
          </w:p>
        </w:tc>
        <w:tc>
          <w:tcPr>
            <w:tcW w:w="1200" w:type="dxa"/>
            <w:tcBorders>
              <w:top w:val="nil"/>
              <w:left w:val="nil"/>
              <w:bottom w:val="nil"/>
              <w:right w:val="nil"/>
            </w:tcBorders>
            <w:shd w:val="clear" w:color="auto" w:fill="auto"/>
            <w:vAlign w:val="center"/>
            <w:hideMark/>
          </w:tcPr>
          <w:p w14:paraId="6B41E7F3"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intäkter </w:t>
            </w:r>
          </w:p>
        </w:tc>
        <w:tc>
          <w:tcPr>
            <w:tcW w:w="1200" w:type="dxa"/>
            <w:tcBorders>
              <w:top w:val="nil"/>
              <w:left w:val="nil"/>
              <w:bottom w:val="nil"/>
              <w:right w:val="nil"/>
            </w:tcBorders>
            <w:shd w:val="clear" w:color="auto" w:fill="auto"/>
            <w:vAlign w:val="center"/>
            <w:hideMark/>
          </w:tcPr>
          <w:p w14:paraId="5A6C3EC6"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kostnader </w:t>
            </w:r>
          </w:p>
        </w:tc>
        <w:tc>
          <w:tcPr>
            <w:tcW w:w="1200" w:type="dxa"/>
            <w:tcBorders>
              <w:top w:val="nil"/>
              <w:left w:val="nil"/>
              <w:bottom w:val="nil"/>
              <w:right w:val="nil"/>
            </w:tcBorders>
            <w:shd w:val="clear" w:color="000000" w:fill="FBE2D5"/>
            <w:vAlign w:val="center"/>
            <w:hideMark/>
          </w:tcPr>
          <w:p w14:paraId="05B1288C"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netto </w:t>
            </w:r>
          </w:p>
        </w:tc>
        <w:tc>
          <w:tcPr>
            <w:tcW w:w="920" w:type="dxa"/>
            <w:tcBorders>
              <w:top w:val="nil"/>
              <w:left w:val="nil"/>
              <w:bottom w:val="nil"/>
              <w:right w:val="nil"/>
            </w:tcBorders>
            <w:shd w:val="clear" w:color="auto" w:fill="auto"/>
            <w:vAlign w:val="center"/>
            <w:hideMark/>
          </w:tcPr>
          <w:p w14:paraId="786D2493"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2026</w:t>
            </w:r>
          </w:p>
        </w:tc>
        <w:tc>
          <w:tcPr>
            <w:tcW w:w="920" w:type="dxa"/>
            <w:tcBorders>
              <w:top w:val="nil"/>
              <w:left w:val="nil"/>
              <w:bottom w:val="nil"/>
              <w:right w:val="nil"/>
            </w:tcBorders>
            <w:shd w:val="clear" w:color="auto" w:fill="auto"/>
            <w:vAlign w:val="center"/>
            <w:hideMark/>
          </w:tcPr>
          <w:p w14:paraId="0E211191"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2027</w:t>
            </w:r>
          </w:p>
        </w:tc>
        <w:tc>
          <w:tcPr>
            <w:tcW w:w="920" w:type="dxa"/>
            <w:tcBorders>
              <w:top w:val="nil"/>
              <w:left w:val="nil"/>
              <w:bottom w:val="nil"/>
              <w:right w:val="nil"/>
            </w:tcBorders>
            <w:shd w:val="clear" w:color="auto" w:fill="auto"/>
            <w:vAlign w:val="center"/>
            <w:hideMark/>
          </w:tcPr>
          <w:p w14:paraId="25ABAC63"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2028</w:t>
            </w:r>
          </w:p>
        </w:tc>
        <w:tc>
          <w:tcPr>
            <w:tcW w:w="920" w:type="dxa"/>
            <w:tcBorders>
              <w:top w:val="nil"/>
              <w:left w:val="nil"/>
              <w:bottom w:val="nil"/>
              <w:right w:val="nil"/>
            </w:tcBorders>
            <w:shd w:val="clear" w:color="auto" w:fill="auto"/>
            <w:vAlign w:val="center"/>
            <w:hideMark/>
          </w:tcPr>
          <w:p w14:paraId="46011B18"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Plan 2029 </w:t>
            </w:r>
          </w:p>
        </w:tc>
      </w:tr>
      <w:tr w:rsidR="00695696" w:rsidRPr="00695696" w14:paraId="412D6A1D" w14:textId="77777777" w:rsidTr="00695696">
        <w:trPr>
          <w:trHeight w:val="300"/>
        </w:trPr>
        <w:tc>
          <w:tcPr>
            <w:tcW w:w="2440" w:type="dxa"/>
            <w:tcBorders>
              <w:top w:val="nil"/>
              <w:left w:val="nil"/>
              <w:bottom w:val="nil"/>
              <w:right w:val="nil"/>
            </w:tcBorders>
            <w:shd w:val="clear" w:color="auto" w:fill="auto"/>
            <w:vAlign w:val="center"/>
            <w:hideMark/>
          </w:tcPr>
          <w:p w14:paraId="4F72C9FF"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Kommunstyrelse</w:t>
            </w:r>
          </w:p>
        </w:tc>
        <w:tc>
          <w:tcPr>
            <w:tcW w:w="1200" w:type="dxa"/>
            <w:tcBorders>
              <w:top w:val="nil"/>
              <w:left w:val="nil"/>
              <w:bottom w:val="nil"/>
              <w:right w:val="nil"/>
            </w:tcBorders>
            <w:shd w:val="clear" w:color="auto" w:fill="auto"/>
            <w:vAlign w:val="center"/>
            <w:hideMark/>
          </w:tcPr>
          <w:p w14:paraId="01BC296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435,0</w:t>
            </w:r>
          </w:p>
        </w:tc>
        <w:tc>
          <w:tcPr>
            <w:tcW w:w="1200" w:type="dxa"/>
            <w:tcBorders>
              <w:top w:val="nil"/>
              <w:left w:val="nil"/>
              <w:bottom w:val="nil"/>
              <w:right w:val="nil"/>
            </w:tcBorders>
            <w:shd w:val="clear" w:color="auto" w:fill="auto"/>
            <w:vAlign w:val="center"/>
            <w:hideMark/>
          </w:tcPr>
          <w:p w14:paraId="2A8D589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-848,4</w:t>
            </w:r>
          </w:p>
        </w:tc>
        <w:tc>
          <w:tcPr>
            <w:tcW w:w="1200" w:type="dxa"/>
            <w:tcBorders>
              <w:top w:val="nil"/>
              <w:left w:val="nil"/>
              <w:bottom w:val="nil"/>
              <w:right w:val="nil"/>
            </w:tcBorders>
            <w:shd w:val="clear" w:color="000000" w:fill="FBE2D5"/>
            <w:vAlign w:val="center"/>
            <w:hideMark/>
          </w:tcPr>
          <w:p w14:paraId="0B8C829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-413,4</w:t>
            </w:r>
          </w:p>
        </w:tc>
        <w:tc>
          <w:tcPr>
            <w:tcW w:w="920" w:type="dxa"/>
            <w:tcBorders>
              <w:top w:val="nil"/>
              <w:left w:val="nil"/>
              <w:bottom w:val="nil"/>
              <w:right w:val="nil"/>
            </w:tcBorders>
            <w:shd w:val="clear" w:color="auto" w:fill="auto"/>
            <w:vAlign w:val="center"/>
            <w:hideMark/>
          </w:tcPr>
          <w:p w14:paraId="287A63E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-426,8</w:t>
            </w:r>
          </w:p>
        </w:tc>
        <w:tc>
          <w:tcPr>
            <w:tcW w:w="920" w:type="dxa"/>
            <w:tcBorders>
              <w:top w:val="nil"/>
              <w:left w:val="nil"/>
              <w:bottom w:val="nil"/>
              <w:right w:val="nil"/>
            </w:tcBorders>
            <w:shd w:val="clear" w:color="auto" w:fill="auto"/>
            <w:vAlign w:val="center"/>
            <w:hideMark/>
          </w:tcPr>
          <w:p w14:paraId="7A582DB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-435,2</w:t>
            </w:r>
          </w:p>
        </w:tc>
        <w:tc>
          <w:tcPr>
            <w:tcW w:w="920" w:type="dxa"/>
            <w:tcBorders>
              <w:top w:val="nil"/>
              <w:left w:val="nil"/>
              <w:bottom w:val="nil"/>
              <w:right w:val="nil"/>
            </w:tcBorders>
            <w:shd w:val="clear" w:color="auto" w:fill="auto"/>
            <w:vAlign w:val="center"/>
            <w:hideMark/>
          </w:tcPr>
          <w:p w14:paraId="23DFF08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-443,6</w:t>
            </w:r>
          </w:p>
        </w:tc>
        <w:tc>
          <w:tcPr>
            <w:tcW w:w="920" w:type="dxa"/>
            <w:tcBorders>
              <w:top w:val="nil"/>
              <w:left w:val="nil"/>
              <w:bottom w:val="nil"/>
              <w:right w:val="nil"/>
            </w:tcBorders>
            <w:shd w:val="clear" w:color="auto" w:fill="auto"/>
            <w:vAlign w:val="center"/>
            <w:hideMark/>
          </w:tcPr>
          <w:p w14:paraId="611A189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-452,0</w:t>
            </w:r>
          </w:p>
        </w:tc>
      </w:tr>
      <w:tr w:rsidR="00695696" w:rsidRPr="00695696" w14:paraId="4EC7E11E" w14:textId="77777777" w:rsidTr="00695696">
        <w:trPr>
          <w:trHeight w:val="300"/>
        </w:trPr>
        <w:tc>
          <w:tcPr>
            <w:tcW w:w="2440" w:type="dxa"/>
            <w:tcBorders>
              <w:top w:val="nil"/>
              <w:left w:val="nil"/>
              <w:bottom w:val="nil"/>
              <w:right w:val="nil"/>
            </w:tcBorders>
            <w:shd w:val="clear" w:color="auto" w:fill="auto"/>
            <w:vAlign w:val="center"/>
            <w:hideMark/>
          </w:tcPr>
          <w:p w14:paraId="064CA28C"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Bygg- och miljönämnd</w:t>
            </w:r>
          </w:p>
        </w:tc>
        <w:tc>
          <w:tcPr>
            <w:tcW w:w="1200" w:type="dxa"/>
            <w:tcBorders>
              <w:top w:val="nil"/>
              <w:left w:val="nil"/>
              <w:bottom w:val="nil"/>
              <w:right w:val="nil"/>
            </w:tcBorders>
            <w:shd w:val="clear" w:color="auto" w:fill="auto"/>
            <w:vAlign w:val="center"/>
            <w:hideMark/>
          </w:tcPr>
          <w:p w14:paraId="4504775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67,0</w:t>
            </w:r>
          </w:p>
        </w:tc>
        <w:tc>
          <w:tcPr>
            <w:tcW w:w="1200" w:type="dxa"/>
            <w:tcBorders>
              <w:top w:val="nil"/>
              <w:left w:val="nil"/>
              <w:bottom w:val="nil"/>
              <w:right w:val="nil"/>
            </w:tcBorders>
            <w:shd w:val="clear" w:color="auto" w:fill="auto"/>
            <w:vAlign w:val="center"/>
            <w:hideMark/>
          </w:tcPr>
          <w:p w14:paraId="57629A4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-133,1</w:t>
            </w:r>
          </w:p>
        </w:tc>
        <w:tc>
          <w:tcPr>
            <w:tcW w:w="1200" w:type="dxa"/>
            <w:tcBorders>
              <w:top w:val="nil"/>
              <w:left w:val="nil"/>
              <w:bottom w:val="nil"/>
              <w:right w:val="nil"/>
            </w:tcBorders>
            <w:shd w:val="clear" w:color="000000" w:fill="FBE2D5"/>
            <w:vAlign w:val="center"/>
            <w:hideMark/>
          </w:tcPr>
          <w:p w14:paraId="7CC5313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-66,1</w:t>
            </w:r>
          </w:p>
        </w:tc>
        <w:tc>
          <w:tcPr>
            <w:tcW w:w="920" w:type="dxa"/>
            <w:tcBorders>
              <w:top w:val="nil"/>
              <w:left w:val="nil"/>
              <w:bottom w:val="nil"/>
              <w:right w:val="nil"/>
            </w:tcBorders>
            <w:shd w:val="clear" w:color="auto" w:fill="auto"/>
            <w:vAlign w:val="center"/>
            <w:hideMark/>
          </w:tcPr>
          <w:p w14:paraId="33FDF74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-68,8</w:t>
            </w:r>
          </w:p>
        </w:tc>
        <w:tc>
          <w:tcPr>
            <w:tcW w:w="920" w:type="dxa"/>
            <w:tcBorders>
              <w:top w:val="nil"/>
              <w:left w:val="nil"/>
              <w:bottom w:val="nil"/>
              <w:right w:val="nil"/>
            </w:tcBorders>
            <w:shd w:val="clear" w:color="auto" w:fill="auto"/>
            <w:vAlign w:val="center"/>
            <w:hideMark/>
          </w:tcPr>
          <w:p w14:paraId="31033E3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-71,5</w:t>
            </w:r>
          </w:p>
        </w:tc>
        <w:tc>
          <w:tcPr>
            <w:tcW w:w="920" w:type="dxa"/>
            <w:tcBorders>
              <w:top w:val="nil"/>
              <w:left w:val="nil"/>
              <w:bottom w:val="nil"/>
              <w:right w:val="nil"/>
            </w:tcBorders>
            <w:shd w:val="clear" w:color="auto" w:fill="auto"/>
            <w:vAlign w:val="center"/>
            <w:hideMark/>
          </w:tcPr>
          <w:p w14:paraId="6476E0B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-74,2</w:t>
            </w:r>
          </w:p>
        </w:tc>
        <w:tc>
          <w:tcPr>
            <w:tcW w:w="920" w:type="dxa"/>
            <w:tcBorders>
              <w:top w:val="nil"/>
              <w:left w:val="nil"/>
              <w:bottom w:val="nil"/>
              <w:right w:val="nil"/>
            </w:tcBorders>
            <w:shd w:val="clear" w:color="auto" w:fill="auto"/>
            <w:vAlign w:val="center"/>
            <w:hideMark/>
          </w:tcPr>
          <w:p w14:paraId="3F983F7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-76,9</w:t>
            </w:r>
          </w:p>
        </w:tc>
      </w:tr>
      <w:tr w:rsidR="00695696" w:rsidRPr="00695696" w14:paraId="4163E0E5" w14:textId="77777777" w:rsidTr="00695696">
        <w:trPr>
          <w:trHeight w:val="300"/>
        </w:trPr>
        <w:tc>
          <w:tcPr>
            <w:tcW w:w="2440" w:type="dxa"/>
            <w:tcBorders>
              <w:top w:val="nil"/>
              <w:left w:val="nil"/>
              <w:bottom w:val="nil"/>
              <w:right w:val="nil"/>
            </w:tcBorders>
            <w:shd w:val="clear" w:color="auto" w:fill="auto"/>
            <w:vAlign w:val="center"/>
            <w:hideMark/>
          </w:tcPr>
          <w:p w14:paraId="651425C5"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Fritidsnämnd</w:t>
            </w:r>
          </w:p>
        </w:tc>
        <w:tc>
          <w:tcPr>
            <w:tcW w:w="1200" w:type="dxa"/>
            <w:tcBorders>
              <w:top w:val="nil"/>
              <w:left w:val="nil"/>
              <w:bottom w:val="nil"/>
              <w:right w:val="nil"/>
            </w:tcBorders>
            <w:shd w:val="clear" w:color="auto" w:fill="auto"/>
            <w:vAlign w:val="center"/>
            <w:hideMark/>
          </w:tcPr>
          <w:p w14:paraId="50F9E9A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101,0</w:t>
            </w:r>
          </w:p>
        </w:tc>
        <w:tc>
          <w:tcPr>
            <w:tcW w:w="1200" w:type="dxa"/>
            <w:tcBorders>
              <w:top w:val="nil"/>
              <w:left w:val="nil"/>
              <w:bottom w:val="nil"/>
              <w:right w:val="nil"/>
            </w:tcBorders>
            <w:shd w:val="clear" w:color="auto" w:fill="auto"/>
            <w:vAlign w:val="center"/>
            <w:hideMark/>
          </w:tcPr>
          <w:p w14:paraId="1E85ABD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-342,1</w:t>
            </w:r>
          </w:p>
        </w:tc>
        <w:tc>
          <w:tcPr>
            <w:tcW w:w="1200" w:type="dxa"/>
            <w:tcBorders>
              <w:top w:val="nil"/>
              <w:left w:val="nil"/>
              <w:bottom w:val="nil"/>
              <w:right w:val="nil"/>
            </w:tcBorders>
            <w:shd w:val="clear" w:color="000000" w:fill="FBE2D5"/>
            <w:vAlign w:val="center"/>
            <w:hideMark/>
          </w:tcPr>
          <w:p w14:paraId="091F5BB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-241,1</w:t>
            </w:r>
          </w:p>
        </w:tc>
        <w:tc>
          <w:tcPr>
            <w:tcW w:w="920" w:type="dxa"/>
            <w:tcBorders>
              <w:top w:val="nil"/>
              <w:left w:val="nil"/>
              <w:bottom w:val="nil"/>
              <w:right w:val="nil"/>
            </w:tcBorders>
            <w:shd w:val="clear" w:color="auto" w:fill="auto"/>
            <w:vAlign w:val="center"/>
            <w:hideMark/>
          </w:tcPr>
          <w:p w14:paraId="130D21F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-247,5</w:t>
            </w:r>
          </w:p>
        </w:tc>
        <w:tc>
          <w:tcPr>
            <w:tcW w:w="920" w:type="dxa"/>
            <w:tcBorders>
              <w:top w:val="nil"/>
              <w:left w:val="nil"/>
              <w:bottom w:val="nil"/>
              <w:right w:val="nil"/>
            </w:tcBorders>
            <w:shd w:val="clear" w:color="auto" w:fill="auto"/>
            <w:vAlign w:val="center"/>
            <w:hideMark/>
          </w:tcPr>
          <w:p w14:paraId="79DCCEF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-253,9</w:t>
            </w:r>
          </w:p>
        </w:tc>
        <w:tc>
          <w:tcPr>
            <w:tcW w:w="920" w:type="dxa"/>
            <w:tcBorders>
              <w:top w:val="nil"/>
              <w:left w:val="nil"/>
              <w:bottom w:val="nil"/>
              <w:right w:val="nil"/>
            </w:tcBorders>
            <w:shd w:val="clear" w:color="auto" w:fill="auto"/>
            <w:vAlign w:val="center"/>
            <w:hideMark/>
          </w:tcPr>
          <w:p w14:paraId="26FC58C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-260,3</w:t>
            </w:r>
          </w:p>
        </w:tc>
        <w:tc>
          <w:tcPr>
            <w:tcW w:w="920" w:type="dxa"/>
            <w:tcBorders>
              <w:top w:val="nil"/>
              <w:left w:val="nil"/>
              <w:bottom w:val="nil"/>
              <w:right w:val="nil"/>
            </w:tcBorders>
            <w:shd w:val="clear" w:color="auto" w:fill="auto"/>
            <w:vAlign w:val="center"/>
            <w:hideMark/>
          </w:tcPr>
          <w:p w14:paraId="39E5D68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-266,7</w:t>
            </w:r>
          </w:p>
        </w:tc>
      </w:tr>
      <w:tr w:rsidR="00695696" w:rsidRPr="00695696" w14:paraId="132DD1F1" w14:textId="77777777" w:rsidTr="00695696">
        <w:trPr>
          <w:trHeight w:val="300"/>
        </w:trPr>
        <w:tc>
          <w:tcPr>
            <w:tcW w:w="2440" w:type="dxa"/>
            <w:tcBorders>
              <w:top w:val="nil"/>
              <w:left w:val="nil"/>
              <w:bottom w:val="nil"/>
              <w:right w:val="nil"/>
            </w:tcBorders>
            <w:shd w:val="clear" w:color="auto" w:fill="auto"/>
            <w:vAlign w:val="center"/>
            <w:hideMark/>
          </w:tcPr>
          <w:p w14:paraId="2FB78197"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För- och grundskolenämnd</w:t>
            </w:r>
          </w:p>
        </w:tc>
        <w:tc>
          <w:tcPr>
            <w:tcW w:w="1200" w:type="dxa"/>
            <w:tcBorders>
              <w:top w:val="nil"/>
              <w:left w:val="nil"/>
              <w:bottom w:val="nil"/>
              <w:right w:val="nil"/>
            </w:tcBorders>
            <w:shd w:val="clear" w:color="auto" w:fill="auto"/>
            <w:vAlign w:val="center"/>
            <w:hideMark/>
          </w:tcPr>
          <w:p w14:paraId="2DF353E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190,0</w:t>
            </w:r>
          </w:p>
        </w:tc>
        <w:tc>
          <w:tcPr>
            <w:tcW w:w="1200" w:type="dxa"/>
            <w:tcBorders>
              <w:top w:val="nil"/>
              <w:left w:val="nil"/>
              <w:bottom w:val="nil"/>
              <w:right w:val="nil"/>
            </w:tcBorders>
            <w:shd w:val="clear" w:color="auto" w:fill="auto"/>
            <w:vAlign w:val="center"/>
            <w:hideMark/>
          </w:tcPr>
          <w:p w14:paraId="6AE57FE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-2161,3</w:t>
            </w:r>
          </w:p>
        </w:tc>
        <w:tc>
          <w:tcPr>
            <w:tcW w:w="1200" w:type="dxa"/>
            <w:tcBorders>
              <w:top w:val="nil"/>
              <w:left w:val="nil"/>
              <w:bottom w:val="nil"/>
              <w:right w:val="nil"/>
            </w:tcBorders>
            <w:shd w:val="clear" w:color="000000" w:fill="FBE2D5"/>
            <w:vAlign w:val="center"/>
            <w:hideMark/>
          </w:tcPr>
          <w:p w14:paraId="0169B93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-1971,3</w:t>
            </w:r>
          </w:p>
        </w:tc>
        <w:tc>
          <w:tcPr>
            <w:tcW w:w="920" w:type="dxa"/>
            <w:tcBorders>
              <w:top w:val="nil"/>
              <w:left w:val="nil"/>
              <w:bottom w:val="nil"/>
              <w:right w:val="nil"/>
            </w:tcBorders>
            <w:shd w:val="clear" w:color="auto" w:fill="auto"/>
            <w:vAlign w:val="center"/>
            <w:hideMark/>
          </w:tcPr>
          <w:p w14:paraId="4FF307E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-2051,1</w:t>
            </w:r>
          </w:p>
        </w:tc>
        <w:tc>
          <w:tcPr>
            <w:tcW w:w="920" w:type="dxa"/>
            <w:tcBorders>
              <w:top w:val="nil"/>
              <w:left w:val="nil"/>
              <w:bottom w:val="nil"/>
              <w:right w:val="nil"/>
            </w:tcBorders>
            <w:shd w:val="clear" w:color="auto" w:fill="auto"/>
            <w:vAlign w:val="center"/>
            <w:hideMark/>
          </w:tcPr>
          <w:p w14:paraId="39825CF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-2122,3</w:t>
            </w:r>
          </w:p>
        </w:tc>
        <w:tc>
          <w:tcPr>
            <w:tcW w:w="920" w:type="dxa"/>
            <w:tcBorders>
              <w:top w:val="nil"/>
              <w:left w:val="nil"/>
              <w:bottom w:val="nil"/>
              <w:right w:val="nil"/>
            </w:tcBorders>
            <w:shd w:val="clear" w:color="auto" w:fill="auto"/>
            <w:vAlign w:val="center"/>
            <w:hideMark/>
          </w:tcPr>
          <w:p w14:paraId="593467C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-2189,2</w:t>
            </w:r>
          </w:p>
        </w:tc>
        <w:tc>
          <w:tcPr>
            <w:tcW w:w="920" w:type="dxa"/>
            <w:tcBorders>
              <w:top w:val="nil"/>
              <w:left w:val="nil"/>
              <w:bottom w:val="nil"/>
              <w:right w:val="nil"/>
            </w:tcBorders>
            <w:shd w:val="clear" w:color="auto" w:fill="auto"/>
            <w:vAlign w:val="center"/>
            <w:hideMark/>
          </w:tcPr>
          <w:p w14:paraId="4A7F5D5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-2260,2</w:t>
            </w:r>
          </w:p>
        </w:tc>
      </w:tr>
      <w:tr w:rsidR="00695696" w:rsidRPr="00695696" w14:paraId="5BCFF186" w14:textId="77777777" w:rsidTr="00695696">
        <w:trPr>
          <w:trHeight w:val="300"/>
        </w:trPr>
        <w:tc>
          <w:tcPr>
            <w:tcW w:w="2440" w:type="dxa"/>
            <w:tcBorders>
              <w:top w:val="nil"/>
              <w:left w:val="nil"/>
              <w:bottom w:val="nil"/>
              <w:right w:val="nil"/>
            </w:tcBorders>
            <w:shd w:val="clear" w:color="auto" w:fill="auto"/>
            <w:vAlign w:val="center"/>
            <w:hideMark/>
          </w:tcPr>
          <w:p w14:paraId="5FDBC884"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Gymnasienämnd</w:t>
            </w:r>
          </w:p>
        </w:tc>
        <w:tc>
          <w:tcPr>
            <w:tcW w:w="1200" w:type="dxa"/>
            <w:tcBorders>
              <w:top w:val="nil"/>
              <w:left w:val="nil"/>
              <w:bottom w:val="nil"/>
              <w:right w:val="nil"/>
            </w:tcBorders>
            <w:shd w:val="clear" w:color="auto" w:fill="auto"/>
            <w:vAlign w:val="center"/>
            <w:hideMark/>
          </w:tcPr>
          <w:p w14:paraId="0DA8521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139,0</w:t>
            </w:r>
          </w:p>
        </w:tc>
        <w:tc>
          <w:tcPr>
            <w:tcW w:w="1200" w:type="dxa"/>
            <w:tcBorders>
              <w:top w:val="nil"/>
              <w:left w:val="nil"/>
              <w:bottom w:val="nil"/>
              <w:right w:val="nil"/>
            </w:tcBorders>
            <w:shd w:val="clear" w:color="auto" w:fill="auto"/>
            <w:vAlign w:val="center"/>
            <w:hideMark/>
          </w:tcPr>
          <w:p w14:paraId="0D62D41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-659,1</w:t>
            </w:r>
          </w:p>
        </w:tc>
        <w:tc>
          <w:tcPr>
            <w:tcW w:w="1200" w:type="dxa"/>
            <w:tcBorders>
              <w:top w:val="nil"/>
              <w:left w:val="nil"/>
              <w:bottom w:val="nil"/>
              <w:right w:val="nil"/>
            </w:tcBorders>
            <w:shd w:val="clear" w:color="000000" w:fill="FBE2D5"/>
            <w:vAlign w:val="center"/>
            <w:hideMark/>
          </w:tcPr>
          <w:p w14:paraId="236E462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-520,1</w:t>
            </w:r>
          </w:p>
        </w:tc>
        <w:tc>
          <w:tcPr>
            <w:tcW w:w="920" w:type="dxa"/>
            <w:tcBorders>
              <w:top w:val="nil"/>
              <w:left w:val="nil"/>
              <w:bottom w:val="nil"/>
              <w:right w:val="nil"/>
            </w:tcBorders>
            <w:shd w:val="clear" w:color="auto" w:fill="auto"/>
            <w:vAlign w:val="center"/>
            <w:hideMark/>
          </w:tcPr>
          <w:p w14:paraId="58850B1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-533,8</w:t>
            </w:r>
          </w:p>
        </w:tc>
        <w:tc>
          <w:tcPr>
            <w:tcW w:w="920" w:type="dxa"/>
            <w:tcBorders>
              <w:top w:val="nil"/>
              <w:left w:val="nil"/>
              <w:bottom w:val="nil"/>
              <w:right w:val="nil"/>
            </w:tcBorders>
            <w:shd w:val="clear" w:color="auto" w:fill="auto"/>
            <w:vAlign w:val="center"/>
            <w:hideMark/>
          </w:tcPr>
          <w:p w14:paraId="03069C6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-549,9</w:t>
            </w:r>
          </w:p>
        </w:tc>
        <w:tc>
          <w:tcPr>
            <w:tcW w:w="920" w:type="dxa"/>
            <w:tcBorders>
              <w:top w:val="nil"/>
              <w:left w:val="nil"/>
              <w:bottom w:val="nil"/>
              <w:right w:val="nil"/>
            </w:tcBorders>
            <w:shd w:val="clear" w:color="auto" w:fill="auto"/>
            <w:vAlign w:val="center"/>
            <w:hideMark/>
          </w:tcPr>
          <w:p w14:paraId="2FAA5C8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-569,6</w:t>
            </w:r>
          </w:p>
        </w:tc>
        <w:tc>
          <w:tcPr>
            <w:tcW w:w="920" w:type="dxa"/>
            <w:tcBorders>
              <w:top w:val="nil"/>
              <w:left w:val="nil"/>
              <w:bottom w:val="nil"/>
              <w:right w:val="nil"/>
            </w:tcBorders>
            <w:shd w:val="clear" w:color="auto" w:fill="auto"/>
            <w:vAlign w:val="center"/>
            <w:hideMark/>
          </w:tcPr>
          <w:p w14:paraId="35AD7E3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-582,5</w:t>
            </w:r>
          </w:p>
        </w:tc>
      </w:tr>
      <w:tr w:rsidR="00695696" w:rsidRPr="00695696" w14:paraId="6CA7653F" w14:textId="77777777" w:rsidTr="00695696">
        <w:trPr>
          <w:trHeight w:val="300"/>
        </w:trPr>
        <w:tc>
          <w:tcPr>
            <w:tcW w:w="2440" w:type="dxa"/>
            <w:tcBorders>
              <w:top w:val="nil"/>
              <w:left w:val="nil"/>
              <w:bottom w:val="nil"/>
              <w:right w:val="nil"/>
            </w:tcBorders>
            <w:shd w:val="clear" w:color="auto" w:fill="auto"/>
            <w:vAlign w:val="center"/>
            <w:hideMark/>
          </w:tcPr>
          <w:p w14:paraId="537190F3"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Konsumentnämnd</w:t>
            </w:r>
          </w:p>
        </w:tc>
        <w:tc>
          <w:tcPr>
            <w:tcW w:w="1200" w:type="dxa"/>
            <w:tcBorders>
              <w:top w:val="nil"/>
              <w:left w:val="nil"/>
              <w:bottom w:val="nil"/>
              <w:right w:val="nil"/>
            </w:tcBorders>
            <w:shd w:val="clear" w:color="auto" w:fill="auto"/>
            <w:vAlign w:val="center"/>
            <w:hideMark/>
          </w:tcPr>
          <w:p w14:paraId="46D28A0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1200" w:type="dxa"/>
            <w:tcBorders>
              <w:top w:val="nil"/>
              <w:left w:val="nil"/>
              <w:bottom w:val="nil"/>
              <w:right w:val="nil"/>
            </w:tcBorders>
            <w:shd w:val="clear" w:color="auto" w:fill="auto"/>
            <w:vAlign w:val="center"/>
            <w:hideMark/>
          </w:tcPr>
          <w:p w14:paraId="1605060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-0,5</w:t>
            </w:r>
          </w:p>
        </w:tc>
        <w:tc>
          <w:tcPr>
            <w:tcW w:w="1200" w:type="dxa"/>
            <w:tcBorders>
              <w:top w:val="nil"/>
              <w:left w:val="nil"/>
              <w:bottom w:val="nil"/>
              <w:right w:val="nil"/>
            </w:tcBorders>
            <w:shd w:val="clear" w:color="000000" w:fill="FBE2D5"/>
            <w:vAlign w:val="center"/>
            <w:hideMark/>
          </w:tcPr>
          <w:p w14:paraId="59C5273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-0,5</w:t>
            </w:r>
          </w:p>
        </w:tc>
        <w:tc>
          <w:tcPr>
            <w:tcW w:w="920" w:type="dxa"/>
            <w:tcBorders>
              <w:top w:val="nil"/>
              <w:left w:val="nil"/>
              <w:bottom w:val="nil"/>
              <w:right w:val="nil"/>
            </w:tcBorders>
            <w:shd w:val="clear" w:color="auto" w:fill="auto"/>
            <w:vAlign w:val="center"/>
            <w:hideMark/>
          </w:tcPr>
          <w:p w14:paraId="7B7D44C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-0,5</w:t>
            </w:r>
          </w:p>
        </w:tc>
        <w:tc>
          <w:tcPr>
            <w:tcW w:w="920" w:type="dxa"/>
            <w:tcBorders>
              <w:top w:val="nil"/>
              <w:left w:val="nil"/>
              <w:bottom w:val="nil"/>
              <w:right w:val="nil"/>
            </w:tcBorders>
            <w:shd w:val="clear" w:color="auto" w:fill="auto"/>
            <w:vAlign w:val="center"/>
            <w:hideMark/>
          </w:tcPr>
          <w:p w14:paraId="0FC5BA6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-0,5</w:t>
            </w:r>
          </w:p>
        </w:tc>
        <w:tc>
          <w:tcPr>
            <w:tcW w:w="920" w:type="dxa"/>
            <w:tcBorders>
              <w:top w:val="nil"/>
              <w:left w:val="nil"/>
              <w:bottom w:val="nil"/>
              <w:right w:val="nil"/>
            </w:tcBorders>
            <w:shd w:val="clear" w:color="auto" w:fill="auto"/>
            <w:vAlign w:val="center"/>
            <w:hideMark/>
          </w:tcPr>
          <w:p w14:paraId="2F8BD46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-0,5</w:t>
            </w:r>
          </w:p>
        </w:tc>
        <w:tc>
          <w:tcPr>
            <w:tcW w:w="920" w:type="dxa"/>
            <w:tcBorders>
              <w:top w:val="nil"/>
              <w:left w:val="nil"/>
              <w:bottom w:val="nil"/>
              <w:right w:val="nil"/>
            </w:tcBorders>
            <w:shd w:val="clear" w:color="auto" w:fill="auto"/>
            <w:vAlign w:val="center"/>
            <w:hideMark/>
          </w:tcPr>
          <w:p w14:paraId="22608A5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-0,5</w:t>
            </w:r>
          </w:p>
        </w:tc>
      </w:tr>
      <w:tr w:rsidR="00695696" w:rsidRPr="00695696" w14:paraId="3435BD11" w14:textId="77777777" w:rsidTr="00695696">
        <w:trPr>
          <w:trHeight w:val="300"/>
        </w:trPr>
        <w:tc>
          <w:tcPr>
            <w:tcW w:w="2440" w:type="dxa"/>
            <w:tcBorders>
              <w:top w:val="nil"/>
              <w:left w:val="nil"/>
              <w:bottom w:val="nil"/>
              <w:right w:val="nil"/>
            </w:tcBorders>
            <w:shd w:val="clear" w:color="auto" w:fill="auto"/>
            <w:vAlign w:val="center"/>
            <w:hideMark/>
          </w:tcPr>
          <w:p w14:paraId="6CE40C95"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Kulturnämnd</w:t>
            </w:r>
          </w:p>
        </w:tc>
        <w:tc>
          <w:tcPr>
            <w:tcW w:w="1200" w:type="dxa"/>
            <w:tcBorders>
              <w:top w:val="nil"/>
              <w:left w:val="nil"/>
              <w:bottom w:val="nil"/>
              <w:right w:val="nil"/>
            </w:tcBorders>
            <w:shd w:val="clear" w:color="auto" w:fill="auto"/>
            <w:vAlign w:val="center"/>
            <w:hideMark/>
          </w:tcPr>
          <w:p w14:paraId="03C3A32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7,0</w:t>
            </w:r>
          </w:p>
        </w:tc>
        <w:tc>
          <w:tcPr>
            <w:tcW w:w="1200" w:type="dxa"/>
            <w:tcBorders>
              <w:top w:val="nil"/>
              <w:left w:val="nil"/>
              <w:bottom w:val="nil"/>
              <w:right w:val="nil"/>
            </w:tcBorders>
            <w:shd w:val="clear" w:color="auto" w:fill="auto"/>
            <w:vAlign w:val="center"/>
            <w:hideMark/>
          </w:tcPr>
          <w:p w14:paraId="0356956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-98,8</w:t>
            </w:r>
          </w:p>
        </w:tc>
        <w:tc>
          <w:tcPr>
            <w:tcW w:w="1200" w:type="dxa"/>
            <w:tcBorders>
              <w:top w:val="nil"/>
              <w:left w:val="nil"/>
              <w:bottom w:val="nil"/>
              <w:right w:val="nil"/>
            </w:tcBorders>
            <w:shd w:val="clear" w:color="000000" w:fill="FBE2D5"/>
            <w:vAlign w:val="center"/>
            <w:hideMark/>
          </w:tcPr>
          <w:p w14:paraId="2BADD3B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-91,8</w:t>
            </w:r>
          </w:p>
        </w:tc>
        <w:tc>
          <w:tcPr>
            <w:tcW w:w="920" w:type="dxa"/>
            <w:tcBorders>
              <w:top w:val="nil"/>
              <w:left w:val="nil"/>
              <w:bottom w:val="nil"/>
              <w:right w:val="nil"/>
            </w:tcBorders>
            <w:shd w:val="clear" w:color="auto" w:fill="auto"/>
            <w:vAlign w:val="center"/>
            <w:hideMark/>
          </w:tcPr>
          <w:p w14:paraId="46A05B7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-94,8</w:t>
            </w:r>
          </w:p>
        </w:tc>
        <w:tc>
          <w:tcPr>
            <w:tcW w:w="920" w:type="dxa"/>
            <w:tcBorders>
              <w:top w:val="nil"/>
              <w:left w:val="nil"/>
              <w:bottom w:val="nil"/>
              <w:right w:val="nil"/>
            </w:tcBorders>
            <w:shd w:val="clear" w:color="auto" w:fill="auto"/>
            <w:vAlign w:val="center"/>
            <w:hideMark/>
          </w:tcPr>
          <w:p w14:paraId="10E1B65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-97,8</w:t>
            </w:r>
          </w:p>
        </w:tc>
        <w:tc>
          <w:tcPr>
            <w:tcW w:w="920" w:type="dxa"/>
            <w:tcBorders>
              <w:top w:val="nil"/>
              <w:left w:val="nil"/>
              <w:bottom w:val="nil"/>
              <w:right w:val="nil"/>
            </w:tcBorders>
            <w:shd w:val="clear" w:color="auto" w:fill="auto"/>
            <w:vAlign w:val="center"/>
            <w:hideMark/>
          </w:tcPr>
          <w:p w14:paraId="3E1D778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-100,8</w:t>
            </w:r>
          </w:p>
        </w:tc>
        <w:tc>
          <w:tcPr>
            <w:tcW w:w="920" w:type="dxa"/>
            <w:tcBorders>
              <w:top w:val="nil"/>
              <w:left w:val="nil"/>
              <w:bottom w:val="nil"/>
              <w:right w:val="nil"/>
            </w:tcBorders>
            <w:shd w:val="clear" w:color="auto" w:fill="auto"/>
            <w:vAlign w:val="center"/>
            <w:hideMark/>
          </w:tcPr>
          <w:p w14:paraId="0B7F784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-103,8</w:t>
            </w:r>
          </w:p>
        </w:tc>
      </w:tr>
      <w:tr w:rsidR="00695696" w:rsidRPr="00695696" w14:paraId="604164BB" w14:textId="77777777" w:rsidTr="00695696">
        <w:trPr>
          <w:trHeight w:val="300"/>
        </w:trPr>
        <w:tc>
          <w:tcPr>
            <w:tcW w:w="2440" w:type="dxa"/>
            <w:tcBorders>
              <w:top w:val="nil"/>
              <w:left w:val="nil"/>
              <w:bottom w:val="nil"/>
              <w:right w:val="nil"/>
            </w:tcBorders>
            <w:shd w:val="clear" w:color="auto" w:fill="auto"/>
            <w:vAlign w:val="center"/>
            <w:hideMark/>
          </w:tcPr>
          <w:p w14:paraId="0CA31264"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Personalnämnd</w:t>
            </w:r>
          </w:p>
        </w:tc>
        <w:tc>
          <w:tcPr>
            <w:tcW w:w="1200" w:type="dxa"/>
            <w:tcBorders>
              <w:top w:val="nil"/>
              <w:left w:val="nil"/>
              <w:bottom w:val="nil"/>
              <w:right w:val="nil"/>
            </w:tcBorders>
            <w:shd w:val="clear" w:color="auto" w:fill="auto"/>
            <w:vAlign w:val="center"/>
            <w:hideMark/>
          </w:tcPr>
          <w:p w14:paraId="6705384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2,0</w:t>
            </w:r>
          </w:p>
        </w:tc>
        <w:tc>
          <w:tcPr>
            <w:tcW w:w="1200" w:type="dxa"/>
            <w:tcBorders>
              <w:top w:val="nil"/>
              <w:left w:val="nil"/>
              <w:bottom w:val="nil"/>
              <w:right w:val="nil"/>
            </w:tcBorders>
            <w:shd w:val="clear" w:color="auto" w:fill="auto"/>
            <w:vAlign w:val="center"/>
            <w:hideMark/>
          </w:tcPr>
          <w:p w14:paraId="4E4DE81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-26,0</w:t>
            </w:r>
          </w:p>
        </w:tc>
        <w:tc>
          <w:tcPr>
            <w:tcW w:w="1200" w:type="dxa"/>
            <w:tcBorders>
              <w:top w:val="nil"/>
              <w:left w:val="nil"/>
              <w:bottom w:val="nil"/>
              <w:right w:val="nil"/>
            </w:tcBorders>
            <w:shd w:val="clear" w:color="000000" w:fill="FBE2D5"/>
            <w:vAlign w:val="center"/>
            <w:hideMark/>
          </w:tcPr>
          <w:p w14:paraId="1DCDBFC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-24,0</w:t>
            </w:r>
          </w:p>
        </w:tc>
        <w:tc>
          <w:tcPr>
            <w:tcW w:w="920" w:type="dxa"/>
            <w:tcBorders>
              <w:top w:val="nil"/>
              <w:left w:val="nil"/>
              <w:bottom w:val="nil"/>
              <w:right w:val="nil"/>
            </w:tcBorders>
            <w:shd w:val="clear" w:color="auto" w:fill="auto"/>
            <w:vAlign w:val="center"/>
            <w:hideMark/>
          </w:tcPr>
          <w:p w14:paraId="7944089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-22,0</w:t>
            </w:r>
          </w:p>
        </w:tc>
        <w:tc>
          <w:tcPr>
            <w:tcW w:w="920" w:type="dxa"/>
            <w:tcBorders>
              <w:top w:val="nil"/>
              <w:left w:val="nil"/>
              <w:bottom w:val="nil"/>
              <w:right w:val="nil"/>
            </w:tcBorders>
            <w:shd w:val="clear" w:color="auto" w:fill="auto"/>
            <w:vAlign w:val="center"/>
            <w:hideMark/>
          </w:tcPr>
          <w:p w14:paraId="42098E7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-22,5</w:t>
            </w:r>
          </w:p>
        </w:tc>
        <w:tc>
          <w:tcPr>
            <w:tcW w:w="920" w:type="dxa"/>
            <w:tcBorders>
              <w:top w:val="nil"/>
              <w:left w:val="nil"/>
              <w:bottom w:val="nil"/>
              <w:right w:val="nil"/>
            </w:tcBorders>
            <w:shd w:val="clear" w:color="auto" w:fill="auto"/>
            <w:vAlign w:val="center"/>
            <w:hideMark/>
          </w:tcPr>
          <w:p w14:paraId="03AC86A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-23,0</w:t>
            </w:r>
          </w:p>
        </w:tc>
        <w:tc>
          <w:tcPr>
            <w:tcW w:w="920" w:type="dxa"/>
            <w:tcBorders>
              <w:top w:val="nil"/>
              <w:left w:val="nil"/>
              <w:bottom w:val="nil"/>
              <w:right w:val="nil"/>
            </w:tcBorders>
            <w:shd w:val="clear" w:color="auto" w:fill="auto"/>
            <w:vAlign w:val="center"/>
            <w:hideMark/>
          </w:tcPr>
          <w:p w14:paraId="0CB6EA2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-23,5</w:t>
            </w:r>
          </w:p>
        </w:tc>
      </w:tr>
      <w:tr w:rsidR="00695696" w:rsidRPr="00695696" w14:paraId="2E475AAB" w14:textId="77777777" w:rsidTr="00695696">
        <w:trPr>
          <w:trHeight w:val="300"/>
        </w:trPr>
        <w:tc>
          <w:tcPr>
            <w:tcW w:w="2440" w:type="dxa"/>
            <w:tcBorders>
              <w:top w:val="nil"/>
              <w:left w:val="nil"/>
              <w:bottom w:val="nil"/>
              <w:right w:val="nil"/>
            </w:tcBorders>
            <w:shd w:val="clear" w:color="auto" w:fill="auto"/>
            <w:vAlign w:val="center"/>
            <w:hideMark/>
          </w:tcPr>
          <w:p w14:paraId="47C24B3A"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Samhällsbyggnadsnämnd</w:t>
            </w:r>
          </w:p>
        </w:tc>
        <w:tc>
          <w:tcPr>
            <w:tcW w:w="1200" w:type="dxa"/>
            <w:tcBorders>
              <w:top w:val="nil"/>
              <w:left w:val="nil"/>
              <w:bottom w:val="nil"/>
              <w:right w:val="nil"/>
            </w:tcBorders>
            <w:shd w:val="clear" w:color="auto" w:fill="auto"/>
            <w:vAlign w:val="center"/>
            <w:hideMark/>
          </w:tcPr>
          <w:p w14:paraId="03CCBC2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850,0</w:t>
            </w:r>
          </w:p>
        </w:tc>
        <w:tc>
          <w:tcPr>
            <w:tcW w:w="1200" w:type="dxa"/>
            <w:tcBorders>
              <w:top w:val="nil"/>
              <w:left w:val="nil"/>
              <w:bottom w:val="nil"/>
              <w:right w:val="nil"/>
            </w:tcBorders>
            <w:shd w:val="clear" w:color="auto" w:fill="auto"/>
            <w:vAlign w:val="center"/>
            <w:hideMark/>
          </w:tcPr>
          <w:p w14:paraId="6059D91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-1158,9</w:t>
            </w:r>
          </w:p>
        </w:tc>
        <w:tc>
          <w:tcPr>
            <w:tcW w:w="1200" w:type="dxa"/>
            <w:tcBorders>
              <w:top w:val="nil"/>
              <w:left w:val="nil"/>
              <w:bottom w:val="nil"/>
              <w:right w:val="nil"/>
            </w:tcBorders>
            <w:shd w:val="clear" w:color="000000" w:fill="FBE2D5"/>
            <w:vAlign w:val="center"/>
            <w:hideMark/>
          </w:tcPr>
          <w:p w14:paraId="71EAFDE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-308,9</w:t>
            </w:r>
          </w:p>
        </w:tc>
        <w:tc>
          <w:tcPr>
            <w:tcW w:w="920" w:type="dxa"/>
            <w:tcBorders>
              <w:top w:val="nil"/>
              <w:left w:val="nil"/>
              <w:bottom w:val="nil"/>
              <w:right w:val="nil"/>
            </w:tcBorders>
            <w:shd w:val="clear" w:color="auto" w:fill="auto"/>
            <w:vAlign w:val="center"/>
            <w:hideMark/>
          </w:tcPr>
          <w:p w14:paraId="5F1C8FD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-321,4</w:t>
            </w:r>
          </w:p>
        </w:tc>
        <w:tc>
          <w:tcPr>
            <w:tcW w:w="920" w:type="dxa"/>
            <w:tcBorders>
              <w:top w:val="nil"/>
              <w:left w:val="nil"/>
              <w:bottom w:val="nil"/>
              <w:right w:val="nil"/>
            </w:tcBorders>
            <w:shd w:val="clear" w:color="auto" w:fill="auto"/>
            <w:vAlign w:val="center"/>
            <w:hideMark/>
          </w:tcPr>
          <w:p w14:paraId="65C7190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-336,4</w:t>
            </w:r>
          </w:p>
        </w:tc>
        <w:tc>
          <w:tcPr>
            <w:tcW w:w="920" w:type="dxa"/>
            <w:tcBorders>
              <w:top w:val="nil"/>
              <w:left w:val="nil"/>
              <w:bottom w:val="nil"/>
              <w:right w:val="nil"/>
            </w:tcBorders>
            <w:shd w:val="clear" w:color="auto" w:fill="auto"/>
            <w:vAlign w:val="center"/>
            <w:hideMark/>
          </w:tcPr>
          <w:p w14:paraId="2217E6E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-351,4</w:t>
            </w:r>
          </w:p>
        </w:tc>
        <w:tc>
          <w:tcPr>
            <w:tcW w:w="920" w:type="dxa"/>
            <w:tcBorders>
              <w:top w:val="nil"/>
              <w:left w:val="nil"/>
              <w:bottom w:val="nil"/>
              <w:right w:val="nil"/>
            </w:tcBorders>
            <w:shd w:val="clear" w:color="auto" w:fill="auto"/>
            <w:vAlign w:val="center"/>
            <w:hideMark/>
          </w:tcPr>
          <w:p w14:paraId="0A02F39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-366,4</w:t>
            </w:r>
          </w:p>
        </w:tc>
      </w:tr>
      <w:tr w:rsidR="00695696" w:rsidRPr="00695696" w14:paraId="5BFB33A8" w14:textId="77777777" w:rsidTr="00695696">
        <w:trPr>
          <w:trHeight w:val="300"/>
        </w:trPr>
        <w:tc>
          <w:tcPr>
            <w:tcW w:w="2440" w:type="dxa"/>
            <w:tcBorders>
              <w:top w:val="nil"/>
              <w:left w:val="nil"/>
              <w:bottom w:val="nil"/>
              <w:right w:val="nil"/>
            </w:tcBorders>
            <w:shd w:val="clear" w:color="auto" w:fill="auto"/>
            <w:vAlign w:val="center"/>
            <w:hideMark/>
          </w:tcPr>
          <w:p w14:paraId="026E2D2A"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Socialnämnd</w:t>
            </w:r>
          </w:p>
        </w:tc>
        <w:tc>
          <w:tcPr>
            <w:tcW w:w="1200" w:type="dxa"/>
            <w:tcBorders>
              <w:top w:val="nil"/>
              <w:left w:val="nil"/>
              <w:bottom w:val="nil"/>
              <w:right w:val="nil"/>
            </w:tcBorders>
            <w:shd w:val="clear" w:color="auto" w:fill="auto"/>
            <w:vAlign w:val="center"/>
            <w:hideMark/>
          </w:tcPr>
          <w:p w14:paraId="57C74BF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375,0</w:t>
            </w:r>
          </w:p>
        </w:tc>
        <w:tc>
          <w:tcPr>
            <w:tcW w:w="1200" w:type="dxa"/>
            <w:tcBorders>
              <w:top w:val="nil"/>
              <w:left w:val="nil"/>
              <w:bottom w:val="nil"/>
              <w:right w:val="nil"/>
            </w:tcBorders>
            <w:shd w:val="clear" w:color="auto" w:fill="auto"/>
            <w:vAlign w:val="center"/>
            <w:hideMark/>
          </w:tcPr>
          <w:p w14:paraId="13BA4D4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-2875,8</w:t>
            </w:r>
          </w:p>
        </w:tc>
        <w:tc>
          <w:tcPr>
            <w:tcW w:w="1200" w:type="dxa"/>
            <w:tcBorders>
              <w:top w:val="nil"/>
              <w:left w:val="nil"/>
              <w:bottom w:val="nil"/>
              <w:right w:val="nil"/>
            </w:tcBorders>
            <w:shd w:val="clear" w:color="000000" w:fill="FBE2D5"/>
            <w:vAlign w:val="center"/>
            <w:hideMark/>
          </w:tcPr>
          <w:p w14:paraId="6D3361A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-2500,8</w:t>
            </w:r>
          </w:p>
        </w:tc>
        <w:tc>
          <w:tcPr>
            <w:tcW w:w="920" w:type="dxa"/>
            <w:tcBorders>
              <w:top w:val="nil"/>
              <w:left w:val="nil"/>
              <w:bottom w:val="nil"/>
              <w:right w:val="nil"/>
            </w:tcBorders>
            <w:shd w:val="clear" w:color="auto" w:fill="auto"/>
            <w:vAlign w:val="center"/>
            <w:hideMark/>
          </w:tcPr>
          <w:p w14:paraId="67361AB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-2637,1</w:t>
            </w:r>
          </w:p>
        </w:tc>
        <w:tc>
          <w:tcPr>
            <w:tcW w:w="920" w:type="dxa"/>
            <w:tcBorders>
              <w:top w:val="nil"/>
              <w:left w:val="nil"/>
              <w:bottom w:val="nil"/>
              <w:right w:val="nil"/>
            </w:tcBorders>
            <w:shd w:val="clear" w:color="auto" w:fill="auto"/>
            <w:vAlign w:val="center"/>
            <w:hideMark/>
          </w:tcPr>
          <w:p w14:paraId="21AC7AD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-2762,2</w:t>
            </w:r>
          </w:p>
        </w:tc>
        <w:tc>
          <w:tcPr>
            <w:tcW w:w="920" w:type="dxa"/>
            <w:tcBorders>
              <w:top w:val="nil"/>
              <w:left w:val="nil"/>
              <w:bottom w:val="nil"/>
              <w:right w:val="nil"/>
            </w:tcBorders>
            <w:shd w:val="clear" w:color="auto" w:fill="auto"/>
            <w:vAlign w:val="center"/>
            <w:hideMark/>
          </w:tcPr>
          <w:p w14:paraId="70F123B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-2876,9</w:t>
            </w:r>
          </w:p>
        </w:tc>
        <w:tc>
          <w:tcPr>
            <w:tcW w:w="920" w:type="dxa"/>
            <w:tcBorders>
              <w:top w:val="nil"/>
              <w:left w:val="nil"/>
              <w:bottom w:val="nil"/>
              <w:right w:val="nil"/>
            </w:tcBorders>
            <w:shd w:val="clear" w:color="auto" w:fill="auto"/>
            <w:vAlign w:val="center"/>
            <w:hideMark/>
          </w:tcPr>
          <w:p w14:paraId="6DF49B6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-2999,6</w:t>
            </w:r>
          </w:p>
        </w:tc>
      </w:tr>
      <w:tr w:rsidR="00695696" w:rsidRPr="00695696" w14:paraId="6B4B54B3" w14:textId="77777777" w:rsidTr="00695696">
        <w:trPr>
          <w:trHeight w:val="300"/>
        </w:trPr>
        <w:tc>
          <w:tcPr>
            <w:tcW w:w="2440" w:type="dxa"/>
            <w:tcBorders>
              <w:top w:val="nil"/>
              <w:left w:val="nil"/>
              <w:bottom w:val="nil"/>
              <w:right w:val="nil"/>
            </w:tcBorders>
            <w:shd w:val="clear" w:color="auto" w:fill="auto"/>
            <w:vAlign w:val="center"/>
            <w:hideMark/>
          </w:tcPr>
          <w:p w14:paraId="4EF9A180"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Nämnd support och lokaler</w:t>
            </w:r>
          </w:p>
        </w:tc>
        <w:tc>
          <w:tcPr>
            <w:tcW w:w="1200" w:type="dxa"/>
            <w:tcBorders>
              <w:top w:val="nil"/>
              <w:left w:val="nil"/>
              <w:bottom w:val="nil"/>
              <w:right w:val="nil"/>
            </w:tcBorders>
            <w:shd w:val="clear" w:color="auto" w:fill="auto"/>
            <w:vAlign w:val="center"/>
            <w:hideMark/>
          </w:tcPr>
          <w:p w14:paraId="59B593C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1390,0</w:t>
            </w:r>
          </w:p>
        </w:tc>
        <w:tc>
          <w:tcPr>
            <w:tcW w:w="1200" w:type="dxa"/>
            <w:tcBorders>
              <w:top w:val="nil"/>
              <w:left w:val="nil"/>
              <w:bottom w:val="nil"/>
              <w:right w:val="nil"/>
            </w:tcBorders>
            <w:shd w:val="clear" w:color="auto" w:fill="auto"/>
            <w:vAlign w:val="center"/>
            <w:hideMark/>
          </w:tcPr>
          <w:p w14:paraId="25F3F35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-1557,1</w:t>
            </w:r>
          </w:p>
        </w:tc>
        <w:tc>
          <w:tcPr>
            <w:tcW w:w="1200" w:type="dxa"/>
            <w:tcBorders>
              <w:top w:val="nil"/>
              <w:left w:val="nil"/>
              <w:bottom w:val="nil"/>
              <w:right w:val="nil"/>
            </w:tcBorders>
            <w:shd w:val="clear" w:color="000000" w:fill="FBE2D5"/>
            <w:vAlign w:val="center"/>
            <w:hideMark/>
          </w:tcPr>
          <w:p w14:paraId="1ACA4E1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-167,1</w:t>
            </w:r>
          </w:p>
        </w:tc>
        <w:tc>
          <w:tcPr>
            <w:tcW w:w="920" w:type="dxa"/>
            <w:tcBorders>
              <w:top w:val="nil"/>
              <w:left w:val="nil"/>
              <w:bottom w:val="nil"/>
              <w:right w:val="nil"/>
            </w:tcBorders>
            <w:shd w:val="clear" w:color="auto" w:fill="auto"/>
            <w:vAlign w:val="center"/>
            <w:hideMark/>
          </w:tcPr>
          <w:p w14:paraId="5E22456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-175,7</w:t>
            </w:r>
          </w:p>
        </w:tc>
        <w:tc>
          <w:tcPr>
            <w:tcW w:w="920" w:type="dxa"/>
            <w:tcBorders>
              <w:top w:val="nil"/>
              <w:left w:val="nil"/>
              <w:bottom w:val="nil"/>
              <w:right w:val="nil"/>
            </w:tcBorders>
            <w:shd w:val="clear" w:color="auto" w:fill="auto"/>
            <w:vAlign w:val="center"/>
            <w:hideMark/>
          </w:tcPr>
          <w:p w14:paraId="63CE89F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-184,8</w:t>
            </w:r>
          </w:p>
        </w:tc>
        <w:tc>
          <w:tcPr>
            <w:tcW w:w="920" w:type="dxa"/>
            <w:tcBorders>
              <w:top w:val="nil"/>
              <w:left w:val="nil"/>
              <w:bottom w:val="nil"/>
              <w:right w:val="nil"/>
            </w:tcBorders>
            <w:shd w:val="clear" w:color="auto" w:fill="auto"/>
            <w:vAlign w:val="center"/>
            <w:hideMark/>
          </w:tcPr>
          <w:p w14:paraId="058EBB7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-193,9</w:t>
            </w:r>
          </w:p>
        </w:tc>
        <w:tc>
          <w:tcPr>
            <w:tcW w:w="920" w:type="dxa"/>
            <w:tcBorders>
              <w:top w:val="nil"/>
              <w:left w:val="nil"/>
              <w:bottom w:val="nil"/>
              <w:right w:val="nil"/>
            </w:tcBorders>
            <w:shd w:val="clear" w:color="auto" w:fill="auto"/>
            <w:vAlign w:val="center"/>
            <w:hideMark/>
          </w:tcPr>
          <w:p w14:paraId="4FBB9B8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-203,0</w:t>
            </w:r>
          </w:p>
        </w:tc>
      </w:tr>
      <w:tr w:rsidR="00695696" w:rsidRPr="00695696" w14:paraId="747669FE" w14:textId="77777777" w:rsidTr="00695696">
        <w:trPr>
          <w:trHeight w:val="300"/>
        </w:trPr>
        <w:tc>
          <w:tcPr>
            <w:tcW w:w="2440" w:type="dxa"/>
            <w:tcBorders>
              <w:top w:val="nil"/>
              <w:left w:val="nil"/>
              <w:bottom w:val="nil"/>
              <w:right w:val="nil"/>
            </w:tcBorders>
            <w:shd w:val="clear" w:color="auto" w:fill="auto"/>
            <w:vAlign w:val="center"/>
            <w:hideMark/>
          </w:tcPr>
          <w:p w14:paraId="43FD471F"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Valnämnd</w:t>
            </w:r>
          </w:p>
        </w:tc>
        <w:tc>
          <w:tcPr>
            <w:tcW w:w="1200" w:type="dxa"/>
            <w:tcBorders>
              <w:top w:val="nil"/>
              <w:left w:val="nil"/>
              <w:bottom w:val="nil"/>
              <w:right w:val="nil"/>
            </w:tcBorders>
            <w:shd w:val="clear" w:color="auto" w:fill="auto"/>
            <w:vAlign w:val="center"/>
            <w:hideMark/>
          </w:tcPr>
          <w:p w14:paraId="669E3FE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1200" w:type="dxa"/>
            <w:tcBorders>
              <w:top w:val="nil"/>
              <w:left w:val="nil"/>
              <w:bottom w:val="nil"/>
              <w:right w:val="nil"/>
            </w:tcBorders>
            <w:shd w:val="clear" w:color="auto" w:fill="auto"/>
            <w:vAlign w:val="center"/>
            <w:hideMark/>
          </w:tcPr>
          <w:p w14:paraId="6006AAB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-0,7</w:t>
            </w:r>
          </w:p>
        </w:tc>
        <w:tc>
          <w:tcPr>
            <w:tcW w:w="1200" w:type="dxa"/>
            <w:tcBorders>
              <w:top w:val="nil"/>
              <w:left w:val="nil"/>
              <w:bottom w:val="nil"/>
              <w:right w:val="nil"/>
            </w:tcBorders>
            <w:shd w:val="clear" w:color="000000" w:fill="FBE2D5"/>
            <w:vAlign w:val="center"/>
            <w:hideMark/>
          </w:tcPr>
          <w:p w14:paraId="7ACFAC2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-0,7</w:t>
            </w:r>
          </w:p>
        </w:tc>
        <w:tc>
          <w:tcPr>
            <w:tcW w:w="920" w:type="dxa"/>
            <w:tcBorders>
              <w:top w:val="nil"/>
              <w:left w:val="nil"/>
              <w:bottom w:val="nil"/>
              <w:right w:val="nil"/>
            </w:tcBorders>
            <w:shd w:val="clear" w:color="auto" w:fill="auto"/>
            <w:vAlign w:val="center"/>
            <w:hideMark/>
          </w:tcPr>
          <w:p w14:paraId="0C0C628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-5,3</w:t>
            </w:r>
          </w:p>
        </w:tc>
        <w:tc>
          <w:tcPr>
            <w:tcW w:w="920" w:type="dxa"/>
            <w:tcBorders>
              <w:top w:val="nil"/>
              <w:left w:val="nil"/>
              <w:bottom w:val="nil"/>
              <w:right w:val="nil"/>
            </w:tcBorders>
            <w:shd w:val="clear" w:color="auto" w:fill="auto"/>
            <w:vAlign w:val="center"/>
            <w:hideMark/>
          </w:tcPr>
          <w:p w14:paraId="522CD9B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-0,3</w:t>
            </w:r>
          </w:p>
        </w:tc>
        <w:tc>
          <w:tcPr>
            <w:tcW w:w="920" w:type="dxa"/>
            <w:tcBorders>
              <w:top w:val="nil"/>
              <w:left w:val="nil"/>
              <w:bottom w:val="nil"/>
              <w:right w:val="nil"/>
            </w:tcBorders>
            <w:shd w:val="clear" w:color="auto" w:fill="auto"/>
            <w:vAlign w:val="center"/>
            <w:hideMark/>
          </w:tcPr>
          <w:p w14:paraId="1DAA1BC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-0,7</w:t>
            </w:r>
          </w:p>
        </w:tc>
        <w:tc>
          <w:tcPr>
            <w:tcW w:w="920" w:type="dxa"/>
            <w:tcBorders>
              <w:top w:val="nil"/>
              <w:left w:val="nil"/>
              <w:bottom w:val="nil"/>
              <w:right w:val="nil"/>
            </w:tcBorders>
            <w:shd w:val="clear" w:color="auto" w:fill="auto"/>
            <w:vAlign w:val="center"/>
            <w:hideMark/>
          </w:tcPr>
          <w:p w14:paraId="21F94FC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-5,3</w:t>
            </w:r>
          </w:p>
        </w:tc>
      </w:tr>
      <w:tr w:rsidR="00695696" w:rsidRPr="00695696" w14:paraId="7944C4E5" w14:textId="77777777" w:rsidTr="00695696">
        <w:trPr>
          <w:trHeight w:val="300"/>
        </w:trPr>
        <w:tc>
          <w:tcPr>
            <w:tcW w:w="2440" w:type="dxa"/>
            <w:tcBorders>
              <w:top w:val="nil"/>
              <w:left w:val="nil"/>
              <w:bottom w:val="nil"/>
              <w:right w:val="nil"/>
            </w:tcBorders>
            <w:shd w:val="clear" w:color="auto" w:fill="auto"/>
            <w:vAlign w:val="center"/>
            <w:hideMark/>
          </w:tcPr>
          <w:p w14:paraId="7DCD3A45"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Överförmyndarnämnd</w:t>
            </w:r>
          </w:p>
        </w:tc>
        <w:tc>
          <w:tcPr>
            <w:tcW w:w="1200" w:type="dxa"/>
            <w:tcBorders>
              <w:top w:val="nil"/>
              <w:left w:val="nil"/>
              <w:bottom w:val="nil"/>
              <w:right w:val="nil"/>
            </w:tcBorders>
            <w:shd w:val="clear" w:color="auto" w:fill="auto"/>
            <w:vAlign w:val="center"/>
            <w:hideMark/>
          </w:tcPr>
          <w:p w14:paraId="454152C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1200" w:type="dxa"/>
            <w:tcBorders>
              <w:top w:val="nil"/>
              <w:left w:val="nil"/>
              <w:bottom w:val="nil"/>
              <w:right w:val="nil"/>
            </w:tcBorders>
            <w:shd w:val="clear" w:color="auto" w:fill="auto"/>
            <w:vAlign w:val="center"/>
            <w:hideMark/>
          </w:tcPr>
          <w:p w14:paraId="7611F49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-6,6</w:t>
            </w:r>
          </w:p>
        </w:tc>
        <w:tc>
          <w:tcPr>
            <w:tcW w:w="1200" w:type="dxa"/>
            <w:tcBorders>
              <w:top w:val="nil"/>
              <w:left w:val="nil"/>
              <w:bottom w:val="nil"/>
              <w:right w:val="nil"/>
            </w:tcBorders>
            <w:shd w:val="clear" w:color="000000" w:fill="FBE2D5"/>
            <w:vAlign w:val="center"/>
            <w:hideMark/>
          </w:tcPr>
          <w:p w14:paraId="29E1EDB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-6,6</w:t>
            </w:r>
          </w:p>
        </w:tc>
        <w:tc>
          <w:tcPr>
            <w:tcW w:w="920" w:type="dxa"/>
            <w:tcBorders>
              <w:top w:val="nil"/>
              <w:left w:val="nil"/>
              <w:bottom w:val="nil"/>
              <w:right w:val="nil"/>
            </w:tcBorders>
            <w:shd w:val="clear" w:color="auto" w:fill="auto"/>
            <w:vAlign w:val="center"/>
            <w:hideMark/>
          </w:tcPr>
          <w:p w14:paraId="5B699F2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-6,8</w:t>
            </w:r>
          </w:p>
        </w:tc>
        <w:tc>
          <w:tcPr>
            <w:tcW w:w="920" w:type="dxa"/>
            <w:tcBorders>
              <w:top w:val="nil"/>
              <w:left w:val="nil"/>
              <w:bottom w:val="nil"/>
              <w:right w:val="nil"/>
            </w:tcBorders>
            <w:shd w:val="clear" w:color="auto" w:fill="auto"/>
            <w:vAlign w:val="center"/>
            <w:hideMark/>
          </w:tcPr>
          <w:p w14:paraId="7E0BB04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-7,0</w:t>
            </w:r>
          </w:p>
        </w:tc>
        <w:tc>
          <w:tcPr>
            <w:tcW w:w="920" w:type="dxa"/>
            <w:tcBorders>
              <w:top w:val="nil"/>
              <w:left w:val="nil"/>
              <w:bottom w:val="nil"/>
              <w:right w:val="nil"/>
            </w:tcBorders>
            <w:shd w:val="clear" w:color="auto" w:fill="auto"/>
            <w:vAlign w:val="center"/>
            <w:hideMark/>
          </w:tcPr>
          <w:p w14:paraId="2176591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-7,2</w:t>
            </w:r>
          </w:p>
        </w:tc>
        <w:tc>
          <w:tcPr>
            <w:tcW w:w="920" w:type="dxa"/>
            <w:tcBorders>
              <w:top w:val="nil"/>
              <w:left w:val="nil"/>
              <w:bottom w:val="nil"/>
              <w:right w:val="nil"/>
            </w:tcBorders>
            <w:shd w:val="clear" w:color="auto" w:fill="auto"/>
            <w:vAlign w:val="center"/>
            <w:hideMark/>
          </w:tcPr>
          <w:p w14:paraId="5445150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-7,4</w:t>
            </w:r>
          </w:p>
        </w:tc>
      </w:tr>
      <w:tr w:rsidR="00695696" w:rsidRPr="00695696" w14:paraId="1343E622" w14:textId="77777777" w:rsidTr="00695696">
        <w:trPr>
          <w:trHeight w:val="300"/>
        </w:trPr>
        <w:tc>
          <w:tcPr>
            <w:tcW w:w="2440" w:type="dxa"/>
            <w:tcBorders>
              <w:top w:val="nil"/>
              <w:left w:val="nil"/>
              <w:bottom w:val="nil"/>
              <w:right w:val="nil"/>
            </w:tcBorders>
            <w:shd w:val="clear" w:color="auto" w:fill="auto"/>
            <w:vAlign w:val="center"/>
            <w:hideMark/>
          </w:tcPr>
          <w:p w14:paraId="5E428218"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Gem måltidsnämnd</w:t>
            </w:r>
          </w:p>
        </w:tc>
        <w:tc>
          <w:tcPr>
            <w:tcW w:w="1200" w:type="dxa"/>
            <w:tcBorders>
              <w:top w:val="nil"/>
              <w:left w:val="nil"/>
              <w:bottom w:val="nil"/>
              <w:right w:val="nil"/>
            </w:tcBorders>
            <w:shd w:val="clear" w:color="auto" w:fill="auto"/>
            <w:vAlign w:val="center"/>
            <w:hideMark/>
          </w:tcPr>
          <w:p w14:paraId="3885CB2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52,0</w:t>
            </w:r>
          </w:p>
        </w:tc>
        <w:tc>
          <w:tcPr>
            <w:tcW w:w="1200" w:type="dxa"/>
            <w:tcBorders>
              <w:top w:val="nil"/>
              <w:left w:val="nil"/>
              <w:bottom w:val="nil"/>
              <w:right w:val="nil"/>
            </w:tcBorders>
            <w:shd w:val="clear" w:color="auto" w:fill="auto"/>
            <w:vAlign w:val="center"/>
            <w:hideMark/>
          </w:tcPr>
          <w:p w14:paraId="7FCE86D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-52,1</w:t>
            </w:r>
          </w:p>
        </w:tc>
        <w:tc>
          <w:tcPr>
            <w:tcW w:w="1200" w:type="dxa"/>
            <w:tcBorders>
              <w:top w:val="nil"/>
              <w:left w:val="nil"/>
              <w:bottom w:val="nil"/>
              <w:right w:val="nil"/>
            </w:tcBorders>
            <w:shd w:val="clear" w:color="000000" w:fill="FBE2D5"/>
            <w:vAlign w:val="center"/>
            <w:hideMark/>
          </w:tcPr>
          <w:p w14:paraId="31185F8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-0,1</w:t>
            </w:r>
          </w:p>
        </w:tc>
        <w:tc>
          <w:tcPr>
            <w:tcW w:w="920" w:type="dxa"/>
            <w:tcBorders>
              <w:top w:val="nil"/>
              <w:left w:val="nil"/>
              <w:bottom w:val="nil"/>
              <w:right w:val="nil"/>
            </w:tcBorders>
            <w:shd w:val="clear" w:color="auto" w:fill="auto"/>
            <w:vAlign w:val="center"/>
            <w:hideMark/>
          </w:tcPr>
          <w:p w14:paraId="0F16253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-0,1</w:t>
            </w:r>
          </w:p>
        </w:tc>
        <w:tc>
          <w:tcPr>
            <w:tcW w:w="920" w:type="dxa"/>
            <w:tcBorders>
              <w:top w:val="nil"/>
              <w:left w:val="nil"/>
              <w:bottom w:val="nil"/>
              <w:right w:val="nil"/>
            </w:tcBorders>
            <w:shd w:val="clear" w:color="auto" w:fill="auto"/>
            <w:vAlign w:val="center"/>
            <w:hideMark/>
          </w:tcPr>
          <w:p w14:paraId="5F9DD6D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-0,1</w:t>
            </w:r>
          </w:p>
        </w:tc>
        <w:tc>
          <w:tcPr>
            <w:tcW w:w="920" w:type="dxa"/>
            <w:tcBorders>
              <w:top w:val="nil"/>
              <w:left w:val="nil"/>
              <w:bottom w:val="nil"/>
              <w:right w:val="nil"/>
            </w:tcBorders>
            <w:shd w:val="clear" w:color="auto" w:fill="auto"/>
            <w:vAlign w:val="center"/>
            <w:hideMark/>
          </w:tcPr>
          <w:p w14:paraId="4548C51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-0,1</w:t>
            </w:r>
          </w:p>
        </w:tc>
        <w:tc>
          <w:tcPr>
            <w:tcW w:w="920" w:type="dxa"/>
            <w:tcBorders>
              <w:top w:val="nil"/>
              <w:left w:val="nil"/>
              <w:bottom w:val="nil"/>
              <w:right w:val="nil"/>
            </w:tcBorders>
            <w:shd w:val="clear" w:color="auto" w:fill="auto"/>
            <w:vAlign w:val="center"/>
            <w:hideMark/>
          </w:tcPr>
          <w:p w14:paraId="13BEA16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-0,1</w:t>
            </w:r>
          </w:p>
        </w:tc>
      </w:tr>
      <w:tr w:rsidR="00695696" w:rsidRPr="00695696" w14:paraId="5D45933E" w14:textId="77777777" w:rsidTr="00695696">
        <w:trPr>
          <w:trHeight w:val="300"/>
        </w:trPr>
        <w:tc>
          <w:tcPr>
            <w:tcW w:w="2440" w:type="dxa"/>
            <w:tcBorders>
              <w:top w:val="nil"/>
              <w:left w:val="nil"/>
              <w:bottom w:val="nil"/>
              <w:right w:val="nil"/>
            </w:tcBorders>
            <w:shd w:val="clear" w:color="auto" w:fill="auto"/>
            <w:vAlign w:val="center"/>
            <w:hideMark/>
          </w:tcPr>
          <w:p w14:paraId="2EE072C8"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Gem nämnd för IT-drift</w:t>
            </w:r>
          </w:p>
        </w:tc>
        <w:tc>
          <w:tcPr>
            <w:tcW w:w="1200" w:type="dxa"/>
            <w:tcBorders>
              <w:top w:val="nil"/>
              <w:left w:val="nil"/>
              <w:bottom w:val="nil"/>
              <w:right w:val="nil"/>
            </w:tcBorders>
            <w:shd w:val="clear" w:color="auto" w:fill="auto"/>
            <w:vAlign w:val="center"/>
            <w:hideMark/>
          </w:tcPr>
          <w:p w14:paraId="73A0209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1200" w:type="dxa"/>
            <w:tcBorders>
              <w:top w:val="nil"/>
              <w:left w:val="nil"/>
              <w:bottom w:val="nil"/>
              <w:right w:val="nil"/>
            </w:tcBorders>
            <w:shd w:val="clear" w:color="auto" w:fill="auto"/>
            <w:vAlign w:val="center"/>
            <w:hideMark/>
          </w:tcPr>
          <w:p w14:paraId="611055E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1200" w:type="dxa"/>
            <w:tcBorders>
              <w:top w:val="nil"/>
              <w:left w:val="nil"/>
              <w:bottom w:val="nil"/>
              <w:right w:val="nil"/>
            </w:tcBorders>
            <w:shd w:val="clear" w:color="000000" w:fill="FBE2D5"/>
            <w:vAlign w:val="center"/>
            <w:hideMark/>
          </w:tcPr>
          <w:p w14:paraId="4ABCF06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4D5FD66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70B0A9E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4472A1C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7CB595E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2E055694" w14:textId="77777777" w:rsidTr="00695696">
        <w:trPr>
          <w:trHeight w:val="300"/>
        </w:trPr>
        <w:tc>
          <w:tcPr>
            <w:tcW w:w="2440" w:type="dxa"/>
            <w:tcBorders>
              <w:top w:val="nil"/>
              <w:left w:val="nil"/>
              <w:bottom w:val="nil"/>
              <w:right w:val="nil"/>
            </w:tcBorders>
            <w:shd w:val="clear" w:color="auto" w:fill="auto"/>
            <w:vAlign w:val="center"/>
            <w:hideMark/>
          </w:tcPr>
          <w:p w14:paraId="512E8BF6"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 xml:space="preserve">Gem nämnd drift </w:t>
            </w:r>
            <w:proofErr w:type="spellStart"/>
            <w:proofErr w:type="gramStart"/>
            <w:r w:rsidRPr="00695696">
              <w:rPr>
                <w:rFonts w:ascii="Calibri" w:eastAsia="Times New Roman" w:hAnsi="Calibri" w:cs="Calibri"/>
                <w:color w:val="000000"/>
                <w:sz w:val="20"/>
                <w:szCs w:val="20"/>
                <w:lang w:eastAsia="sv-SE"/>
              </w:rPr>
              <w:t>pers.syst</w:t>
            </w:r>
            <w:proofErr w:type="spellEnd"/>
            <w:proofErr w:type="gramEnd"/>
          </w:p>
        </w:tc>
        <w:tc>
          <w:tcPr>
            <w:tcW w:w="1200" w:type="dxa"/>
            <w:tcBorders>
              <w:top w:val="nil"/>
              <w:left w:val="nil"/>
              <w:bottom w:val="nil"/>
              <w:right w:val="nil"/>
            </w:tcBorders>
            <w:shd w:val="clear" w:color="auto" w:fill="auto"/>
            <w:vAlign w:val="center"/>
            <w:hideMark/>
          </w:tcPr>
          <w:p w14:paraId="01BC3F6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2,0</w:t>
            </w:r>
          </w:p>
        </w:tc>
        <w:tc>
          <w:tcPr>
            <w:tcW w:w="1200" w:type="dxa"/>
            <w:tcBorders>
              <w:top w:val="nil"/>
              <w:left w:val="nil"/>
              <w:bottom w:val="nil"/>
              <w:right w:val="nil"/>
            </w:tcBorders>
            <w:shd w:val="clear" w:color="auto" w:fill="auto"/>
            <w:vAlign w:val="center"/>
            <w:hideMark/>
          </w:tcPr>
          <w:p w14:paraId="2DD9F10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-2,0</w:t>
            </w:r>
          </w:p>
        </w:tc>
        <w:tc>
          <w:tcPr>
            <w:tcW w:w="1200" w:type="dxa"/>
            <w:tcBorders>
              <w:top w:val="nil"/>
              <w:left w:val="nil"/>
              <w:bottom w:val="nil"/>
              <w:right w:val="nil"/>
            </w:tcBorders>
            <w:shd w:val="clear" w:color="000000" w:fill="FBE2D5"/>
            <w:vAlign w:val="center"/>
            <w:hideMark/>
          </w:tcPr>
          <w:p w14:paraId="1D001E0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288D529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50A5D5A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0502320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4044E4A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00CE5078" w14:textId="77777777" w:rsidTr="00695696">
        <w:trPr>
          <w:trHeight w:val="300"/>
        </w:trPr>
        <w:tc>
          <w:tcPr>
            <w:tcW w:w="2440" w:type="dxa"/>
            <w:tcBorders>
              <w:top w:val="nil"/>
              <w:left w:val="nil"/>
              <w:bottom w:val="nil"/>
              <w:right w:val="nil"/>
            </w:tcBorders>
            <w:shd w:val="clear" w:color="auto" w:fill="auto"/>
            <w:vAlign w:val="center"/>
            <w:hideMark/>
          </w:tcPr>
          <w:p w14:paraId="1DD7392B"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Revision</w:t>
            </w:r>
          </w:p>
        </w:tc>
        <w:tc>
          <w:tcPr>
            <w:tcW w:w="1200" w:type="dxa"/>
            <w:tcBorders>
              <w:top w:val="nil"/>
              <w:left w:val="nil"/>
              <w:bottom w:val="nil"/>
              <w:right w:val="nil"/>
            </w:tcBorders>
            <w:shd w:val="clear" w:color="auto" w:fill="auto"/>
            <w:vAlign w:val="center"/>
            <w:hideMark/>
          </w:tcPr>
          <w:p w14:paraId="64B8F27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1200" w:type="dxa"/>
            <w:tcBorders>
              <w:top w:val="nil"/>
              <w:left w:val="nil"/>
              <w:bottom w:val="nil"/>
              <w:right w:val="nil"/>
            </w:tcBorders>
            <w:shd w:val="clear" w:color="auto" w:fill="auto"/>
            <w:vAlign w:val="center"/>
            <w:hideMark/>
          </w:tcPr>
          <w:p w14:paraId="2639F8B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-2,9</w:t>
            </w:r>
          </w:p>
        </w:tc>
        <w:tc>
          <w:tcPr>
            <w:tcW w:w="1200" w:type="dxa"/>
            <w:tcBorders>
              <w:top w:val="nil"/>
              <w:left w:val="nil"/>
              <w:bottom w:val="nil"/>
              <w:right w:val="nil"/>
            </w:tcBorders>
            <w:shd w:val="clear" w:color="000000" w:fill="FBE2D5"/>
            <w:vAlign w:val="center"/>
            <w:hideMark/>
          </w:tcPr>
          <w:p w14:paraId="1907ADF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-2,9</w:t>
            </w:r>
          </w:p>
        </w:tc>
        <w:tc>
          <w:tcPr>
            <w:tcW w:w="920" w:type="dxa"/>
            <w:tcBorders>
              <w:top w:val="nil"/>
              <w:left w:val="nil"/>
              <w:bottom w:val="nil"/>
              <w:right w:val="nil"/>
            </w:tcBorders>
            <w:shd w:val="clear" w:color="auto" w:fill="auto"/>
            <w:vAlign w:val="center"/>
            <w:hideMark/>
          </w:tcPr>
          <w:p w14:paraId="56A9D7F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-2,9</w:t>
            </w:r>
          </w:p>
        </w:tc>
        <w:tc>
          <w:tcPr>
            <w:tcW w:w="920" w:type="dxa"/>
            <w:tcBorders>
              <w:top w:val="nil"/>
              <w:left w:val="nil"/>
              <w:bottom w:val="nil"/>
              <w:right w:val="nil"/>
            </w:tcBorders>
            <w:shd w:val="clear" w:color="auto" w:fill="auto"/>
            <w:vAlign w:val="center"/>
            <w:hideMark/>
          </w:tcPr>
          <w:p w14:paraId="4CCFD70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-2,9</w:t>
            </w:r>
          </w:p>
        </w:tc>
        <w:tc>
          <w:tcPr>
            <w:tcW w:w="920" w:type="dxa"/>
            <w:tcBorders>
              <w:top w:val="nil"/>
              <w:left w:val="nil"/>
              <w:bottom w:val="nil"/>
              <w:right w:val="nil"/>
            </w:tcBorders>
            <w:shd w:val="clear" w:color="auto" w:fill="auto"/>
            <w:vAlign w:val="center"/>
            <w:hideMark/>
          </w:tcPr>
          <w:p w14:paraId="5C792AB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-2,9</w:t>
            </w:r>
          </w:p>
        </w:tc>
        <w:tc>
          <w:tcPr>
            <w:tcW w:w="920" w:type="dxa"/>
            <w:tcBorders>
              <w:top w:val="nil"/>
              <w:left w:val="nil"/>
              <w:bottom w:val="nil"/>
              <w:right w:val="nil"/>
            </w:tcBorders>
            <w:shd w:val="clear" w:color="auto" w:fill="auto"/>
            <w:vAlign w:val="center"/>
            <w:hideMark/>
          </w:tcPr>
          <w:p w14:paraId="2F6996E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-2,9</w:t>
            </w:r>
          </w:p>
        </w:tc>
      </w:tr>
      <w:tr w:rsidR="00695696" w:rsidRPr="00695696" w14:paraId="32DEAE7D" w14:textId="77777777" w:rsidTr="00695696">
        <w:trPr>
          <w:trHeight w:val="300"/>
        </w:trPr>
        <w:tc>
          <w:tcPr>
            <w:tcW w:w="2440" w:type="dxa"/>
            <w:tcBorders>
              <w:top w:val="nil"/>
              <w:left w:val="nil"/>
              <w:bottom w:val="nil"/>
              <w:right w:val="nil"/>
            </w:tcBorders>
            <w:shd w:val="clear" w:color="auto" w:fill="auto"/>
            <w:vAlign w:val="center"/>
            <w:hideMark/>
          </w:tcPr>
          <w:p w14:paraId="05F1C272" w14:textId="77777777" w:rsidR="00695696" w:rsidRPr="00695696" w:rsidRDefault="00695696" w:rsidP="00695696">
            <w:pPr>
              <w:spacing w:after="0" w:line="240" w:lineRule="auto"/>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Summa nämnder </w:t>
            </w:r>
          </w:p>
        </w:tc>
        <w:tc>
          <w:tcPr>
            <w:tcW w:w="1200" w:type="dxa"/>
            <w:tcBorders>
              <w:top w:val="nil"/>
              <w:left w:val="nil"/>
              <w:bottom w:val="nil"/>
              <w:right w:val="nil"/>
            </w:tcBorders>
            <w:shd w:val="clear" w:color="auto" w:fill="auto"/>
            <w:vAlign w:val="center"/>
            <w:hideMark/>
          </w:tcPr>
          <w:p w14:paraId="26BD4165"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3 610,00</w:t>
            </w:r>
          </w:p>
        </w:tc>
        <w:tc>
          <w:tcPr>
            <w:tcW w:w="1200" w:type="dxa"/>
            <w:tcBorders>
              <w:top w:val="nil"/>
              <w:left w:val="nil"/>
              <w:bottom w:val="nil"/>
              <w:right w:val="nil"/>
            </w:tcBorders>
            <w:shd w:val="clear" w:color="auto" w:fill="auto"/>
            <w:vAlign w:val="center"/>
            <w:hideMark/>
          </w:tcPr>
          <w:p w14:paraId="45828495"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-9 925,40</w:t>
            </w:r>
          </w:p>
        </w:tc>
        <w:tc>
          <w:tcPr>
            <w:tcW w:w="1200" w:type="dxa"/>
            <w:tcBorders>
              <w:top w:val="nil"/>
              <w:left w:val="nil"/>
              <w:bottom w:val="nil"/>
              <w:right w:val="nil"/>
            </w:tcBorders>
            <w:shd w:val="clear" w:color="000000" w:fill="FBE2D5"/>
            <w:vAlign w:val="center"/>
            <w:hideMark/>
          </w:tcPr>
          <w:p w14:paraId="3B252E38"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-6 315,40</w:t>
            </w:r>
          </w:p>
        </w:tc>
        <w:tc>
          <w:tcPr>
            <w:tcW w:w="920" w:type="dxa"/>
            <w:tcBorders>
              <w:top w:val="nil"/>
              <w:left w:val="nil"/>
              <w:bottom w:val="nil"/>
              <w:right w:val="nil"/>
            </w:tcBorders>
            <w:shd w:val="clear" w:color="auto" w:fill="auto"/>
            <w:vAlign w:val="center"/>
            <w:hideMark/>
          </w:tcPr>
          <w:p w14:paraId="1C6AF3A9"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-6 594,60</w:t>
            </w:r>
          </w:p>
        </w:tc>
        <w:tc>
          <w:tcPr>
            <w:tcW w:w="920" w:type="dxa"/>
            <w:tcBorders>
              <w:top w:val="nil"/>
              <w:left w:val="nil"/>
              <w:bottom w:val="nil"/>
              <w:right w:val="nil"/>
            </w:tcBorders>
            <w:shd w:val="clear" w:color="auto" w:fill="auto"/>
            <w:vAlign w:val="center"/>
            <w:hideMark/>
          </w:tcPr>
          <w:p w14:paraId="4E1261A7"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-6 847,30</w:t>
            </w:r>
          </w:p>
        </w:tc>
        <w:tc>
          <w:tcPr>
            <w:tcW w:w="920" w:type="dxa"/>
            <w:tcBorders>
              <w:top w:val="nil"/>
              <w:left w:val="nil"/>
              <w:bottom w:val="nil"/>
              <w:right w:val="nil"/>
            </w:tcBorders>
            <w:shd w:val="clear" w:color="auto" w:fill="auto"/>
            <w:vAlign w:val="center"/>
            <w:hideMark/>
          </w:tcPr>
          <w:p w14:paraId="3239138B"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-7 094,30</w:t>
            </w:r>
          </w:p>
        </w:tc>
        <w:tc>
          <w:tcPr>
            <w:tcW w:w="920" w:type="dxa"/>
            <w:tcBorders>
              <w:top w:val="nil"/>
              <w:left w:val="nil"/>
              <w:bottom w:val="nil"/>
              <w:right w:val="nil"/>
            </w:tcBorders>
            <w:shd w:val="clear" w:color="auto" w:fill="auto"/>
            <w:vAlign w:val="center"/>
            <w:hideMark/>
          </w:tcPr>
          <w:p w14:paraId="52AF8719"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-7 350,80</w:t>
            </w:r>
          </w:p>
        </w:tc>
      </w:tr>
      <w:tr w:rsidR="00695696" w:rsidRPr="00695696" w14:paraId="01A86E26" w14:textId="77777777" w:rsidTr="00695696">
        <w:trPr>
          <w:trHeight w:val="300"/>
        </w:trPr>
        <w:tc>
          <w:tcPr>
            <w:tcW w:w="2440" w:type="dxa"/>
            <w:tcBorders>
              <w:top w:val="nil"/>
              <w:left w:val="nil"/>
              <w:bottom w:val="nil"/>
              <w:right w:val="nil"/>
            </w:tcBorders>
            <w:shd w:val="clear" w:color="auto" w:fill="auto"/>
            <w:noWrap/>
            <w:vAlign w:val="bottom"/>
            <w:hideMark/>
          </w:tcPr>
          <w:p w14:paraId="23D8B42C"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p>
        </w:tc>
        <w:tc>
          <w:tcPr>
            <w:tcW w:w="1200" w:type="dxa"/>
            <w:tcBorders>
              <w:top w:val="nil"/>
              <w:left w:val="nil"/>
              <w:bottom w:val="nil"/>
              <w:right w:val="nil"/>
            </w:tcBorders>
            <w:shd w:val="clear" w:color="auto" w:fill="auto"/>
            <w:noWrap/>
            <w:vAlign w:val="bottom"/>
            <w:hideMark/>
          </w:tcPr>
          <w:p w14:paraId="4B84CFC1"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1200" w:type="dxa"/>
            <w:tcBorders>
              <w:top w:val="nil"/>
              <w:left w:val="nil"/>
              <w:bottom w:val="nil"/>
              <w:right w:val="nil"/>
            </w:tcBorders>
            <w:shd w:val="clear" w:color="auto" w:fill="auto"/>
            <w:noWrap/>
            <w:vAlign w:val="bottom"/>
            <w:hideMark/>
          </w:tcPr>
          <w:p w14:paraId="4122FBCD"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1200" w:type="dxa"/>
            <w:tcBorders>
              <w:top w:val="nil"/>
              <w:left w:val="nil"/>
              <w:bottom w:val="nil"/>
              <w:right w:val="nil"/>
            </w:tcBorders>
            <w:shd w:val="clear" w:color="auto" w:fill="auto"/>
            <w:noWrap/>
            <w:vAlign w:val="bottom"/>
            <w:hideMark/>
          </w:tcPr>
          <w:p w14:paraId="7622B565"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2C95E04C"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0CCAA026"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546E91CB"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30DBF73B"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r>
      <w:tr w:rsidR="00695696" w:rsidRPr="00695696" w14:paraId="6D4AFC43" w14:textId="77777777" w:rsidTr="00695696">
        <w:trPr>
          <w:trHeight w:val="510"/>
        </w:trPr>
        <w:tc>
          <w:tcPr>
            <w:tcW w:w="2440" w:type="dxa"/>
            <w:tcBorders>
              <w:top w:val="nil"/>
              <w:left w:val="nil"/>
              <w:bottom w:val="nil"/>
              <w:right w:val="nil"/>
            </w:tcBorders>
            <w:shd w:val="clear" w:color="auto" w:fill="auto"/>
            <w:vAlign w:val="center"/>
            <w:hideMark/>
          </w:tcPr>
          <w:p w14:paraId="359667DF" w14:textId="77777777" w:rsidR="00695696" w:rsidRPr="00695696" w:rsidRDefault="00695696" w:rsidP="00695696">
            <w:pPr>
              <w:spacing w:after="0" w:line="240" w:lineRule="auto"/>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Finansiella och interna poster </w:t>
            </w:r>
          </w:p>
        </w:tc>
        <w:tc>
          <w:tcPr>
            <w:tcW w:w="1200" w:type="dxa"/>
            <w:tcBorders>
              <w:top w:val="nil"/>
              <w:left w:val="nil"/>
              <w:bottom w:val="nil"/>
              <w:right w:val="nil"/>
            </w:tcBorders>
            <w:shd w:val="clear" w:color="auto" w:fill="auto"/>
            <w:vAlign w:val="center"/>
            <w:hideMark/>
          </w:tcPr>
          <w:p w14:paraId="661B951A"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intäkter </w:t>
            </w:r>
          </w:p>
        </w:tc>
        <w:tc>
          <w:tcPr>
            <w:tcW w:w="1200" w:type="dxa"/>
            <w:tcBorders>
              <w:top w:val="nil"/>
              <w:left w:val="nil"/>
              <w:bottom w:val="nil"/>
              <w:right w:val="nil"/>
            </w:tcBorders>
            <w:shd w:val="clear" w:color="auto" w:fill="auto"/>
            <w:vAlign w:val="center"/>
            <w:hideMark/>
          </w:tcPr>
          <w:p w14:paraId="4B33E980"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kostnader </w:t>
            </w:r>
          </w:p>
        </w:tc>
        <w:tc>
          <w:tcPr>
            <w:tcW w:w="1200" w:type="dxa"/>
            <w:tcBorders>
              <w:top w:val="nil"/>
              <w:left w:val="nil"/>
              <w:bottom w:val="nil"/>
              <w:right w:val="nil"/>
            </w:tcBorders>
            <w:shd w:val="clear" w:color="000000" w:fill="FBE2D5"/>
            <w:vAlign w:val="center"/>
            <w:hideMark/>
          </w:tcPr>
          <w:p w14:paraId="2191B249"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netto </w:t>
            </w:r>
          </w:p>
        </w:tc>
        <w:tc>
          <w:tcPr>
            <w:tcW w:w="920" w:type="dxa"/>
            <w:tcBorders>
              <w:top w:val="nil"/>
              <w:left w:val="nil"/>
              <w:bottom w:val="nil"/>
              <w:right w:val="nil"/>
            </w:tcBorders>
            <w:shd w:val="clear" w:color="auto" w:fill="auto"/>
            <w:vAlign w:val="center"/>
            <w:hideMark/>
          </w:tcPr>
          <w:p w14:paraId="6D716BBD"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proofErr w:type="gramStart"/>
            <w:r w:rsidRPr="00695696">
              <w:rPr>
                <w:rFonts w:ascii="Calibri" w:eastAsia="Times New Roman" w:hAnsi="Calibri" w:cs="Calibri"/>
                <w:b/>
                <w:bCs/>
                <w:color w:val="000000"/>
                <w:sz w:val="20"/>
                <w:szCs w:val="20"/>
                <w:lang w:eastAsia="sv-SE"/>
              </w:rPr>
              <w:t>Plan  2026</w:t>
            </w:r>
            <w:proofErr w:type="gramEnd"/>
          </w:p>
        </w:tc>
        <w:tc>
          <w:tcPr>
            <w:tcW w:w="920" w:type="dxa"/>
            <w:tcBorders>
              <w:top w:val="nil"/>
              <w:left w:val="nil"/>
              <w:bottom w:val="nil"/>
              <w:right w:val="nil"/>
            </w:tcBorders>
            <w:shd w:val="clear" w:color="auto" w:fill="auto"/>
            <w:vAlign w:val="center"/>
            <w:hideMark/>
          </w:tcPr>
          <w:p w14:paraId="333F2DF8"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2027</w:t>
            </w:r>
          </w:p>
        </w:tc>
        <w:tc>
          <w:tcPr>
            <w:tcW w:w="920" w:type="dxa"/>
            <w:tcBorders>
              <w:top w:val="nil"/>
              <w:left w:val="nil"/>
              <w:bottom w:val="nil"/>
              <w:right w:val="nil"/>
            </w:tcBorders>
            <w:shd w:val="clear" w:color="auto" w:fill="auto"/>
            <w:vAlign w:val="center"/>
            <w:hideMark/>
          </w:tcPr>
          <w:p w14:paraId="19D343C2"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2028</w:t>
            </w:r>
          </w:p>
        </w:tc>
        <w:tc>
          <w:tcPr>
            <w:tcW w:w="920" w:type="dxa"/>
            <w:tcBorders>
              <w:top w:val="nil"/>
              <w:left w:val="nil"/>
              <w:bottom w:val="nil"/>
              <w:right w:val="nil"/>
            </w:tcBorders>
            <w:shd w:val="clear" w:color="auto" w:fill="auto"/>
            <w:vAlign w:val="center"/>
            <w:hideMark/>
          </w:tcPr>
          <w:p w14:paraId="58DB39F3"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2029</w:t>
            </w:r>
          </w:p>
        </w:tc>
      </w:tr>
      <w:tr w:rsidR="00695696" w:rsidRPr="00695696" w14:paraId="25921473" w14:textId="77777777" w:rsidTr="00695696">
        <w:trPr>
          <w:trHeight w:val="300"/>
        </w:trPr>
        <w:tc>
          <w:tcPr>
            <w:tcW w:w="2440" w:type="dxa"/>
            <w:tcBorders>
              <w:top w:val="nil"/>
              <w:left w:val="nil"/>
              <w:bottom w:val="nil"/>
              <w:right w:val="nil"/>
            </w:tcBorders>
            <w:shd w:val="clear" w:color="auto" w:fill="auto"/>
            <w:vAlign w:val="center"/>
            <w:hideMark/>
          </w:tcPr>
          <w:p w14:paraId="70BC8023"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Skatteintäkter</w:t>
            </w:r>
          </w:p>
        </w:tc>
        <w:tc>
          <w:tcPr>
            <w:tcW w:w="1200" w:type="dxa"/>
            <w:tcBorders>
              <w:top w:val="nil"/>
              <w:left w:val="nil"/>
              <w:bottom w:val="nil"/>
              <w:right w:val="nil"/>
            </w:tcBorders>
            <w:shd w:val="clear" w:color="auto" w:fill="auto"/>
            <w:vAlign w:val="center"/>
            <w:hideMark/>
          </w:tcPr>
          <w:p w14:paraId="0A8CAAD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4 764,0</w:t>
            </w:r>
          </w:p>
        </w:tc>
        <w:tc>
          <w:tcPr>
            <w:tcW w:w="1200" w:type="dxa"/>
            <w:tcBorders>
              <w:top w:val="nil"/>
              <w:left w:val="nil"/>
              <w:bottom w:val="nil"/>
              <w:right w:val="nil"/>
            </w:tcBorders>
            <w:shd w:val="clear" w:color="auto" w:fill="auto"/>
            <w:noWrap/>
            <w:vAlign w:val="bottom"/>
            <w:hideMark/>
          </w:tcPr>
          <w:p w14:paraId="5182B1C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000000" w:fill="FBE2D5"/>
            <w:vAlign w:val="center"/>
            <w:hideMark/>
          </w:tcPr>
          <w:p w14:paraId="1DEAF79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4 764,0</w:t>
            </w:r>
          </w:p>
        </w:tc>
        <w:tc>
          <w:tcPr>
            <w:tcW w:w="920" w:type="dxa"/>
            <w:tcBorders>
              <w:top w:val="nil"/>
              <w:left w:val="nil"/>
              <w:bottom w:val="nil"/>
              <w:right w:val="nil"/>
            </w:tcBorders>
            <w:shd w:val="clear" w:color="auto" w:fill="auto"/>
            <w:vAlign w:val="center"/>
            <w:hideMark/>
          </w:tcPr>
          <w:p w14:paraId="5A2801B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5 052,1</w:t>
            </w:r>
          </w:p>
        </w:tc>
        <w:tc>
          <w:tcPr>
            <w:tcW w:w="920" w:type="dxa"/>
            <w:tcBorders>
              <w:top w:val="nil"/>
              <w:left w:val="nil"/>
              <w:bottom w:val="nil"/>
              <w:right w:val="nil"/>
            </w:tcBorders>
            <w:shd w:val="clear" w:color="auto" w:fill="auto"/>
            <w:vAlign w:val="center"/>
            <w:hideMark/>
          </w:tcPr>
          <w:p w14:paraId="4BD792D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5 407,7</w:t>
            </w:r>
          </w:p>
        </w:tc>
        <w:tc>
          <w:tcPr>
            <w:tcW w:w="920" w:type="dxa"/>
            <w:tcBorders>
              <w:top w:val="nil"/>
              <w:left w:val="nil"/>
              <w:bottom w:val="nil"/>
              <w:right w:val="nil"/>
            </w:tcBorders>
            <w:shd w:val="clear" w:color="auto" w:fill="auto"/>
            <w:vAlign w:val="center"/>
            <w:hideMark/>
          </w:tcPr>
          <w:p w14:paraId="282A150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5 777,9</w:t>
            </w:r>
          </w:p>
        </w:tc>
        <w:tc>
          <w:tcPr>
            <w:tcW w:w="920" w:type="dxa"/>
            <w:tcBorders>
              <w:top w:val="nil"/>
              <w:left w:val="nil"/>
              <w:bottom w:val="nil"/>
              <w:right w:val="nil"/>
            </w:tcBorders>
            <w:shd w:val="clear" w:color="auto" w:fill="auto"/>
            <w:vAlign w:val="center"/>
            <w:hideMark/>
          </w:tcPr>
          <w:p w14:paraId="7174B6B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6 129,1</w:t>
            </w:r>
          </w:p>
        </w:tc>
      </w:tr>
      <w:tr w:rsidR="00695696" w:rsidRPr="00695696" w14:paraId="4AE7A69C" w14:textId="77777777" w:rsidTr="00695696">
        <w:trPr>
          <w:trHeight w:val="300"/>
        </w:trPr>
        <w:tc>
          <w:tcPr>
            <w:tcW w:w="2440" w:type="dxa"/>
            <w:tcBorders>
              <w:top w:val="nil"/>
              <w:left w:val="nil"/>
              <w:bottom w:val="nil"/>
              <w:right w:val="nil"/>
            </w:tcBorders>
            <w:shd w:val="clear" w:color="auto" w:fill="auto"/>
            <w:vAlign w:val="center"/>
            <w:hideMark/>
          </w:tcPr>
          <w:p w14:paraId="70273965"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Generella statsbidrag och utjämning</w:t>
            </w:r>
          </w:p>
        </w:tc>
        <w:tc>
          <w:tcPr>
            <w:tcW w:w="1200" w:type="dxa"/>
            <w:tcBorders>
              <w:top w:val="nil"/>
              <w:left w:val="nil"/>
              <w:bottom w:val="nil"/>
              <w:right w:val="nil"/>
            </w:tcBorders>
            <w:shd w:val="clear" w:color="auto" w:fill="auto"/>
            <w:vAlign w:val="center"/>
            <w:hideMark/>
          </w:tcPr>
          <w:p w14:paraId="2BD1CBA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1 436,1</w:t>
            </w:r>
          </w:p>
        </w:tc>
        <w:tc>
          <w:tcPr>
            <w:tcW w:w="1200" w:type="dxa"/>
            <w:tcBorders>
              <w:top w:val="nil"/>
              <w:left w:val="nil"/>
              <w:bottom w:val="nil"/>
              <w:right w:val="nil"/>
            </w:tcBorders>
            <w:shd w:val="clear" w:color="auto" w:fill="auto"/>
            <w:noWrap/>
            <w:vAlign w:val="bottom"/>
            <w:hideMark/>
          </w:tcPr>
          <w:p w14:paraId="2A7FB2F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000000" w:fill="FBE2D5"/>
            <w:vAlign w:val="center"/>
            <w:hideMark/>
          </w:tcPr>
          <w:p w14:paraId="0000B48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1 436,1</w:t>
            </w:r>
          </w:p>
        </w:tc>
        <w:tc>
          <w:tcPr>
            <w:tcW w:w="920" w:type="dxa"/>
            <w:tcBorders>
              <w:top w:val="nil"/>
              <w:left w:val="nil"/>
              <w:bottom w:val="nil"/>
              <w:right w:val="nil"/>
            </w:tcBorders>
            <w:shd w:val="clear" w:color="auto" w:fill="auto"/>
            <w:vAlign w:val="center"/>
            <w:hideMark/>
          </w:tcPr>
          <w:p w14:paraId="36194A0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1 492,6</w:t>
            </w:r>
          </w:p>
        </w:tc>
        <w:tc>
          <w:tcPr>
            <w:tcW w:w="920" w:type="dxa"/>
            <w:tcBorders>
              <w:top w:val="nil"/>
              <w:left w:val="nil"/>
              <w:bottom w:val="nil"/>
              <w:right w:val="nil"/>
            </w:tcBorders>
            <w:shd w:val="clear" w:color="auto" w:fill="auto"/>
            <w:vAlign w:val="center"/>
            <w:hideMark/>
          </w:tcPr>
          <w:p w14:paraId="0339928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1 424,3</w:t>
            </w:r>
          </w:p>
        </w:tc>
        <w:tc>
          <w:tcPr>
            <w:tcW w:w="920" w:type="dxa"/>
            <w:tcBorders>
              <w:top w:val="nil"/>
              <w:left w:val="nil"/>
              <w:bottom w:val="nil"/>
              <w:right w:val="nil"/>
            </w:tcBorders>
            <w:shd w:val="clear" w:color="auto" w:fill="auto"/>
            <w:vAlign w:val="center"/>
            <w:hideMark/>
          </w:tcPr>
          <w:p w14:paraId="52B6740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1 324,4</w:t>
            </w:r>
          </w:p>
        </w:tc>
        <w:tc>
          <w:tcPr>
            <w:tcW w:w="920" w:type="dxa"/>
            <w:tcBorders>
              <w:top w:val="nil"/>
              <w:left w:val="nil"/>
              <w:bottom w:val="nil"/>
              <w:right w:val="nil"/>
            </w:tcBorders>
            <w:shd w:val="clear" w:color="auto" w:fill="auto"/>
            <w:vAlign w:val="center"/>
            <w:hideMark/>
          </w:tcPr>
          <w:p w14:paraId="3C8EBCA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1 301,3</w:t>
            </w:r>
          </w:p>
        </w:tc>
      </w:tr>
      <w:tr w:rsidR="00695696" w:rsidRPr="00695696" w14:paraId="0CFF3ACD" w14:textId="77777777" w:rsidTr="00695696">
        <w:trPr>
          <w:trHeight w:val="300"/>
        </w:trPr>
        <w:tc>
          <w:tcPr>
            <w:tcW w:w="2440" w:type="dxa"/>
            <w:tcBorders>
              <w:top w:val="nil"/>
              <w:left w:val="nil"/>
              <w:bottom w:val="nil"/>
              <w:right w:val="nil"/>
            </w:tcBorders>
            <w:shd w:val="clear" w:color="auto" w:fill="auto"/>
            <w:vAlign w:val="center"/>
            <w:hideMark/>
          </w:tcPr>
          <w:p w14:paraId="33EF9001"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Finansnetto</w:t>
            </w:r>
          </w:p>
        </w:tc>
        <w:tc>
          <w:tcPr>
            <w:tcW w:w="1200" w:type="dxa"/>
            <w:tcBorders>
              <w:top w:val="nil"/>
              <w:left w:val="nil"/>
              <w:bottom w:val="nil"/>
              <w:right w:val="nil"/>
            </w:tcBorders>
            <w:shd w:val="clear" w:color="auto" w:fill="auto"/>
            <w:vAlign w:val="center"/>
            <w:hideMark/>
          </w:tcPr>
          <w:p w14:paraId="08744E5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22,5</w:t>
            </w:r>
          </w:p>
        </w:tc>
        <w:tc>
          <w:tcPr>
            <w:tcW w:w="1200" w:type="dxa"/>
            <w:tcBorders>
              <w:top w:val="nil"/>
              <w:left w:val="nil"/>
              <w:bottom w:val="nil"/>
              <w:right w:val="nil"/>
            </w:tcBorders>
            <w:shd w:val="clear" w:color="auto" w:fill="auto"/>
            <w:vAlign w:val="center"/>
            <w:hideMark/>
          </w:tcPr>
          <w:p w14:paraId="70EDCFC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-54,8</w:t>
            </w:r>
          </w:p>
        </w:tc>
        <w:tc>
          <w:tcPr>
            <w:tcW w:w="1200" w:type="dxa"/>
            <w:tcBorders>
              <w:top w:val="nil"/>
              <w:left w:val="nil"/>
              <w:bottom w:val="nil"/>
              <w:right w:val="nil"/>
            </w:tcBorders>
            <w:shd w:val="clear" w:color="000000" w:fill="FBE2D5"/>
            <w:vAlign w:val="center"/>
            <w:hideMark/>
          </w:tcPr>
          <w:p w14:paraId="6E49926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-32,3</w:t>
            </w:r>
          </w:p>
        </w:tc>
        <w:tc>
          <w:tcPr>
            <w:tcW w:w="920" w:type="dxa"/>
            <w:tcBorders>
              <w:top w:val="nil"/>
              <w:left w:val="nil"/>
              <w:bottom w:val="nil"/>
              <w:right w:val="nil"/>
            </w:tcBorders>
            <w:shd w:val="clear" w:color="auto" w:fill="auto"/>
            <w:vAlign w:val="center"/>
            <w:hideMark/>
          </w:tcPr>
          <w:p w14:paraId="1783978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-50,3</w:t>
            </w:r>
          </w:p>
        </w:tc>
        <w:tc>
          <w:tcPr>
            <w:tcW w:w="920" w:type="dxa"/>
            <w:tcBorders>
              <w:top w:val="nil"/>
              <w:left w:val="nil"/>
              <w:bottom w:val="nil"/>
              <w:right w:val="nil"/>
            </w:tcBorders>
            <w:shd w:val="clear" w:color="auto" w:fill="auto"/>
            <w:vAlign w:val="center"/>
            <w:hideMark/>
          </w:tcPr>
          <w:p w14:paraId="2E59AD0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-54,5</w:t>
            </w:r>
          </w:p>
        </w:tc>
        <w:tc>
          <w:tcPr>
            <w:tcW w:w="920" w:type="dxa"/>
            <w:tcBorders>
              <w:top w:val="nil"/>
              <w:left w:val="nil"/>
              <w:bottom w:val="nil"/>
              <w:right w:val="nil"/>
            </w:tcBorders>
            <w:shd w:val="clear" w:color="auto" w:fill="auto"/>
            <w:vAlign w:val="center"/>
            <w:hideMark/>
          </w:tcPr>
          <w:p w14:paraId="414EBC5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-55,1</w:t>
            </w:r>
          </w:p>
        </w:tc>
        <w:tc>
          <w:tcPr>
            <w:tcW w:w="920" w:type="dxa"/>
            <w:tcBorders>
              <w:top w:val="nil"/>
              <w:left w:val="nil"/>
              <w:bottom w:val="nil"/>
              <w:right w:val="nil"/>
            </w:tcBorders>
            <w:shd w:val="clear" w:color="auto" w:fill="auto"/>
            <w:vAlign w:val="center"/>
            <w:hideMark/>
          </w:tcPr>
          <w:p w14:paraId="049CC35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-51,1</w:t>
            </w:r>
          </w:p>
        </w:tc>
      </w:tr>
      <w:tr w:rsidR="00695696" w:rsidRPr="00695696" w14:paraId="715C48B7" w14:textId="77777777" w:rsidTr="00695696">
        <w:trPr>
          <w:trHeight w:val="300"/>
        </w:trPr>
        <w:tc>
          <w:tcPr>
            <w:tcW w:w="2440" w:type="dxa"/>
            <w:tcBorders>
              <w:top w:val="nil"/>
              <w:left w:val="nil"/>
              <w:bottom w:val="nil"/>
              <w:right w:val="nil"/>
            </w:tcBorders>
            <w:shd w:val="clear" w:color="auto" w:fill="auto"/>
            <w:vAlign w:val="center"/>
            <w:hideMark/>
          </w:tcPr>
          <w:p w14:paraId="367F7B8D"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Utdelning från Skellefteå Stadshus AB</w:t>
            </w:r>
          </w:p>
        </w:tc>
        <w:tc>
          <w:tcPr>
            <w:tcW w:w="1200" w:type="dxa"/>
            <w:tcBorders>
              <w:top w:val="nil"/>
              <w:left w:val="nil"/>
              <w:bottom w:val="nil"/>
              <w:right w:val="nil"/>
            </w:tcBorders>
            <w:shd w:val="clear" w:color="auto" w:fill="auto"/>
            <w:vAlign w:val="center"/>
            <w:hideMark/>
          </w:tcPr>
          <w:p w14:paraId="53B3A91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530,0</w:t>
            </w:r>
          </w:p>
        </w:tc>
        <w:tc>
          <w:tcPr>
            <w:tcW w:w="1200" w:type="dxa"/>
            <w:tcBorders>
              <w:top w:val="nil"/>
              <w:left w:val="nil"/>
              <w:bottom w:val="nil"/>
              <w:right w:val="nil"/>
            </w:tcBorders>
            <w:shd w:val="clear" w:color="auto" w:fill="auto"/>
            <w:noWrap/>
            <w:vAlign w:val="bottom"/>
            <w:hideMark/>
          </w:tcPr>
          <w:p w14:paraId="2E6A9B2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000000" w:fill="FBE2D5"/>
            <w:vAlign w:val="center"/>
            <w:hideMark/>
          </w:tcPr>
          <w:p w14:paraId="4ACF82D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530,0</w:t>
            </w:r>
          </w:p>
        </w:tc>
        <w:tc>
          <w:tcPr>
            <w:tcW w:w="920" w:type="dxa"/>
            <w:tcBorders>
              <w:top w:val="nil"/>
              <w:left w:val="nil"/>
              <w:bottom w:val="nil"/>
              <w:right w:val="nil"/>
            </w:tcBorders>
            <w:shd w:val="clear" w:color="auto" w:fill="auto"/>
            <w:vAlign w:val="center"/>
            <w:hideMark/>
          </w:tcPr>
          <w:p w14:paraId="15DBFB4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485,0</w:t>
            </w:r>
          </w:p>
        </w:tc>
        <w:tc>
          <w:tcPr>
            <w:tcW w:w="920" w:type="dxa"/>
            <w:tcBorders>
              <w:top w:val="nil"/>
              <w:left w:val="nil"/>
              <w:bottom w:val="nil"/>
              <w:right w:val="nil"/>
            </w:tcBorders>
            <w:shd w:val="clear" w:color="auto" w:fill="auto"/>
            <w:vAlign w:val="center"/>
            <w:hideMark/>
          </w:tcPr>
          <w:p w14:paraId="3343A5F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265,0</w:t>
            </w:r>
          </w:p>
        </w:tc>
        <w:tc>
          <w:tcPr>
            <w:tcW w:w="920" w:type="dxa"/>
            <w:tcBorders>
              <w:top w:val="nil"/>
              <w:left w:val="nil"/>
              <w:bottom w:val="nil"/>
              <w:right w:val="nil"/>
            </w:tcBorders>
            <w:shd w:val="clear" w:color="auto" w:fill="auto"/>
            <w:vAlign w:val="center"/>
            <w:hideMark/>
          </w:tcPr>
          <w:p w14:paraId="4542C00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40,0</w:t>
            </w:r>
          </w:p>
        </w:tc>
        <w:tc>
          <w:tcPr>
            <w:tcW w:w="920" w:type="dxa"/>
            <w:tcBorders>
              <w:top w:val="nil"/>
              <w:left w:val="nil"/>
              <w:bottom w:val="nil"/>
              <w:right w:val="nil"/>
            </w:tcBorders>
            <w:shd w:val="clear" w:color="auto" w:fill="auto"/>
            <w:vAlign w:val="center"/>
            <w:hideMark/>
          </w:tcPr>
          <w:p w14:paraId="2CCDE1C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15,0</w:t>
            </w:r>
          </w:p>
        </w:tc>
      </w:tr>
      <w:tr w:rsidR="00695696" w:rsidRPr="00695696" w14:paraId="4CAAAF1B" w14:textId="77777777" w:rsidTr="00695696">
        <w:trPr>
          <w:trHeight w:val="300"/>
        </w:trPr>
        <w:tc>
          <w:tcPr>
            <w:tcW w:w="2440" w:type="dxa"/>
            <w:tcBorders>
              <w:top w:val="nil"/>
              <w:left w:val="nil"/>
              <w:bottom w:val="nil"/>
              <w:right w:val="nil"/>
            </w:tcBorders>
            <w:shd w:val="clear" w:color="auto" w:fill="auto"/>
            <w:noWrap/>
            <w:vAlign w:val="bottom"/>
            <w:hideMark/>
          </w:tcPr>
          <w:p w14:paraId="7C5E8D1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auto" w:fill="auto"/>
            <w:noWrap/>
            <w:vAlign w:val="bottom"/>
            <w:hideMark/>
          </w:tcPr>
          <w:p w14:paraId="52587C75"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1200" w:type="dxa"/>
            <w:tcBorders>
              <w:top w:val="nil"/>
              <w:left w:val="nil"/>
              <w:bottom w:val="nil"/>
              <w:right w:val="nil"/>
            </w:tcBorders>
            <w:shd w:val="clear" w:color="auto" w:fill="auto"/>
            <w:noWrap/>
            <w:vAlign w:val="bottom"/>
            <w:hideMark/>
          </w:tcPr>
          <w:p w14:paraId="27AB7623"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1200" w:type="dxa"/>
            <w:tcBorders>
              <w:top w:val="nil"/>
              <w:left w:val="nil"/>
              <w:bottom w:val="nil"/>
              <w:right w:val="nil"/>
            </w:tcBorders>
            <w:shd w:val="clear" w:color="000000" w:fill="FBE2D5"/>
            <w:vAlign w:val="center"/>
            <w:hideMark/>
          </w:tcPr>
          <w:p w14:paraId="77DFEA3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noWrap/>
            <w:vAlign w:val="bottom"/>
            <w:hideMark/>
          </w:tcPr>
          <w:p w14:paraId="64282C9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p>
        </w:tc>
        <w:tc>
          <w:tcPr>
            <w:tcW w:w="920" w:type="dxa"/>
            <w:tcBorders>
              <w:top w:val="nil"/>
              <w:left w:val="nil"/>
              <w:bottom w:val="nil"/>
              <w:right w:val="nil"/>
            </w:tcBorders>
            <w:shd w:val="clear" w:color="auto" w:fill="auto"/>
            <w:noWrap/>
            <w:vAlign w:val="bottom"/>
            <w:hideMark/>
          </w:tcPr>
          <w:p w14:paraId="7443B87B"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65092AC9"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2BBB54A3"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r>
      <w:tr w:rsidR="00695696" w:rsidRPr="00695696" w14:paraId="797ADC1F" w14:textId="77777777" w:rsidTr="00695696">
        <w:trPr>
          <w:trHeight w:val="300"/>
        </w:trPr>
        <w:tc>
          <w:tcPr>
            <w:tcW w:w="2440" w:type="dxa"/>
            <w:tcBorders>
              <w:top w:val="nil"/>
              <w:left w:val="nil"/>
              <w:bottom w:val="nil"/>
              <w:right w:val="nil"/>
            </w:tcBorders>
            <w:shd w:val="clear" w:color="auto" w:fill="auto"/>
            <w:vAlign w:val="center"/>
            <w:hideMark/>
          </w:tcPr>
          <w:p w14:paraId="4B0C79FF"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Uttag elförsörjning</w:t>
            </w:r>
          </w:p>
        </w:tc>
        <w:tc>
          <w:tcPr>
            <w:tcW w:w="1200" w:type="dxa"/>
            <w:tcBorders>
              <w:top w:val="nil"/>
              <w:left w:val="nil"/>
              <w:bottom w:val="nil"/>
              <w:right w:val="nil"/>
            </w:tcBorders>
            <w:shd w:val="clear" w:color="auto" w:fill="auto"/>
            <w:vAlign w:val="center"/>
            <w:hideMark/>
          </w:tcPr>
          <w:p w14:paraId="38B107A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373,0</w:t>
            </w:r>
          </w:p>
        </w:tc>
        <w:tc>
          <w:tcPr>
            <w:tcW w:w="1200" w:type="dxa"/>
            <w:tcBorders>
              <w:top w:val="nil"/>
              <w:left w:val="nil"/>
              <w:bottom w:val="nil"/>
              <w:right w:val="nil"/>
            </w:tcBorders>
            <w:shd w:val="clear" w:color="auto" w:fill="auto"/>
            <w:noWrap/>
            <w:vAlign w:val="bottom"/>
            <w:hideMark/>
          </w:tcPr>
          <w:p w14:paraId="7A7F473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000000" w:fill="FBE2D5"/>
            <w:vAlign w:val="center"/>
            <w:hideMark/>
          </w:tcPr>
          <w:p w14:paraId="7FDCEA7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373,0</w:t>
            </w:r>
          </w:p>
        </w:tc>
        <w:tc>
          <w:tcPr>
            <w:tcW w:w="920" w:type="dxa"/>
            <w:tcBorders>
              <w:top w:val="nil"/>
              <w:left w:val="nil"/>
              <w:bottom w:val="nil"/>
              <w:right w:val="nil"/>
            </w:tcBorders>
            <w:shd w:val="clear" w:color="auto" w:fill="auto"/>
            <w:vAlign w:val="center"/>
            <w:hideMark/>
          </w:tcPr>
          <w:p w14:paraId="591CBD0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385,0</w:t>
            </w:r>
          </w:p>
        </w:tc>
        <w:tc>
          <w:tcPr>
            <w:tcW w:w="920" w:type="dxa"/>
            <w:tcBorders>
              <w:top w:val="nil"/>
              <w:left w:val="nil"/>
              <w:bottom w:val="nil"/>
              <w:right w:val="nil"/>
            </w:tcBorders>
            <w:shd w:val="clear" w:color="auto" w:fill="auto"/>
            <w:vAlign w:val="center"/>
            <w:hideMark/>
          </w:tcPr>
          <w:p w14:paraId="3E8C02D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385,0</w:t>
            </w:r>
          </w:p>
        </w:tc>
        <w:tc>
          <w:tcPr>
            <w:tcW w:w="920" w:type="dxa"/>
            <w:tcBorders>
              <w:top w:val="nil"/>
              <w:left w:val="nil"/>
              <w:bottom w:val="nil"/>
              <w:right w:val="nil"/>
            </w:tcBorders>
            <w:shd w:val="clear" w:color="auto" w:fill="auto"/>
            <w:vAlign w:val="center"/>
            <w:hideMark/>
          </w:tcPr>
          <w:p w14:paraId="1C54E6E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385,0</w:t>
            </w:r>
          </w:p>
        </w:tc>
        <w:tc>
          <w:tcPr>
            <w:tcW w:w="920" w:type="dxa"/>
            <w:tcBorders>
              <w:top w:val="nil"/>
              <w:left w:val="nil"/>
              <w:bottom w:val="nil"/>
              <w:right w:val="nil"/>
            </w:tcBorders>
            <w:shd w:val="clear" w:color="auto" w:fill="auto"/>
            <w:vAlign w:val="center"/>
            <w:hideMark/>
          </w:tcPr>
          <w:p w14:paraId="002A7FF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385,0</w:t>
            </w:r>
          </w:p>
        </w:tc>
      </w:tr>
      <w:tr w:rsidR="00695696" w:rsidRPr="00695696" w14:paraId="739DD6B2" w14:textId="77777777" w:rsidTr="00695696">
        <w:trPr>
          <w:trHeight w:val="300"/>
        </w:trPr>
        <w:tc>
          <w:tcPr>
            <w:tcW w:w="2440" w:type="dxa"/>
            <w:tcBorders>
              <w:top w:val="nil"/>
              <w:left w:val="nil"/>
              <w:bottom w:val="nil"/>
              <w:right w:val="nil"/>
            </w:tcBorders>
            <w:shd w:val="clear" w:color="auto" w:fill="auto"/>
            <w:vAlign w:val="center"/>
            <w:hideMark/>
          </w:tcPr>
          <w:p w14:paraId="795B8B78"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Internränta</w:t>
            </w:r>
          </w:p>
        </w:tc>
        <w:tc>
          <w:tcPr>
            <w:tcW w:w="1200" w:type="dxa"/>
            <w:tcBorders>
              <w:top w:val="nil"/>
              <w:left w:val="nil"/>
              <w:bottom w:val="nil"/>
              <w:right w:val="nil"/>
            </w:tcBorders>
            <w:shd w:val="clear" w:color="auto" w:fill="auto"/>
            <w:vAlign w:val="center"/>
            <w:hideMark/>
          </w:tcPr>
          <w:p w14:paraId="48026CB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187,0</w:t>
            </w:r>
          </w:p>
        </w:tc>
        <w:tc>
          <w:tcPr>
            <w:tcW w:w="1200" w:type="dxa"/>
            <w:tcBorders>
              <w:top w:val="nil"/>
              <w:left w:val="nil"/>
              <w:bottom w:val="nil"/>
              <w:right w:val="nil"/>
            </w:tcBorders>
            <w:shd w:val="clear" w:color="auto" w:fill="auto"/>
            <w:noWrap/>
            <w:vAlign w:val="bottom"/>
            <w:hideMark/>
          </w:tcPr>
          <w:p w14:paraId="20114E2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000000" w:fill="FBE2D5"/>
            <w:vAlign w:val="center"/>
            <w:hideMark/>
          </w:tcPr>
          <w:p w14:paraId="52F0AF7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187,0</w:t>
            </w:r>
          </w:p>
        </w:tc>
        <w:tc>
          <w:tcPr>
            <w:tcW w:w="920" w:type="dxa"/>
            <w:tcBorders>
              <w:top w:val="nil"/>
              <w:left w:val="nil"/>
              <w:bottom w:val="nil"/>
              <w:right w:val="nil"/>
            </w:tcBorders>
            <w:shd w:val="clear" w:color="auto" w:fill="auto"/>
            <w:vAlign w:val="center"/>
            <w:hideMark/>
          </w:tcPr>
          <w:p w14:paraId="7688855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243,0</w:t>
            </w:r>
          </w:p>
        </w:tc>
        <w:tc>
          <w:tcPr>
            <w:tcW w:w="920" w:type="dxa"/>
            <w:tcBorders>
              <w:top w:val="nil"/>
              <w:left w:val="nil"/>
              <w:bottom w:val="nil"/>
              <w:right w:val="nil"/>
            </w:tcBorders>
            <w:shd w:val="clear" w:color="auto" w:fill="auto"/>
            <w:vAlign w:val="center"/>
            <w:hideMark/>
          </w:tcPr>
          <w:p w14:paraId="6E70CA1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266,0</w:t>
            </w:r>
          </w:p>
        </w:tc>
        <w:tc>
          <w:tcPr>
            <w:tcW w:w="920" w:type="dxa"/>
            <w:tcBorders>
              <w:top w:val="nil"/>
              <w:left w:val="nil"/>
              <w:bottom w:val="nil"/>
              <w:right w:val="nil"/>
            </w:tcBorders>
            <w:shd w:val="clear" w:color="auto" w:fill="auto"/>
            <w:vAlign w:val="center"/>
            <w:hideMark/>
          </w:tcPr>
          <w:p w14:paraId="780528D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282,0</w:t>
            </w:r>
          </w:p>
        </w:tc>
        <w:tc>
          <w:tcPr>
            <w:tcW w:w="920" w:type="dxa"/>
            <w:tcBorders>
              <w:top w:val="nil"/>
              <w:left w:val="nil"/>
              <w:bottom w:val="nil"/>
              <w:right w:val="nil"/>
            </w:tcBorders>
            <w:shd w:val="clear" w:color="auto" w:fill="auto"/>
            <w:vAlign w:val="center"/>
            <w:hideMark/>
          </w:tcPr>
          <w:p w14:paraId="78FBEC1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283,0</w:t>
            </w:r>
          </w:p>
        </w:tc>
      </w:tr>
      <w:tr w:rsidR="00695696" w:rsidRPr="00695696" w14:paraId="5C475B65" w14:textId="77777777" w:rsidTr="00695696">
        <w:trPr>
          <w:trHeight w:val="300"/>
        </w:trPr>
        <w:tc>
          <w:tcPr>
            <w:tcW w:w="2440" w:type="dxa"/>
            <w:tcBorders>
              <w:top w:val="nil"/>
              <w:left w:val="nil"/>
              <w:bottom w:val="nil"/>
              <w:right w:val="nil"/>
            </w:tcBorders>
            <w:shd w:val="clear" w:color="auto" w:fill="auto"/>
            <w:vAlign w:val="center"/>
            <w:hideMark/>
          </w:tcPr>
          <w:p w14:paraId="0942537E"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Pensionsutbetalningar</w:t>
            </w:r>
          </w:p>
        </w:tc>
        <w:tc>
          <w:tcPr>
            <w:tcW w:w="1200" w:type="dxa"/>
            <w:tcBorders>
              <w:top w:val="nil"/>
              <w:left w:val="nil"/>
              <w:bottom w:val="nil"/>
              <w:right w:val="nil"/>
            </w:tcBorders>
            <w:shd w:val="clear" w:color="auto" w:fill="auto"/>
            <w:vAlign w:val="center"/>
            <w:hideMark/>
          </w:tcPr>
          <w:p w14:paraId="5089C0BF"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auto" w:fill="auto"/>
            <w:vAlign w:val="center"/>
            <w:hideMark/>
          </w:tcPr>
          <w:p w14:paraId="4FB42D2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-180,0</w:t>
            </w:r>
          </w:p>
        </w:tc>
        <w:tc>
          <w:tcPr>
            <w:tcW w:w="1200" w:type="dxa"/>
            <w:tcBorders>
              <w:top w:val="nil"/>
              <w:left w:val="nil"/>
              <w:bottom w:val="nil"/>
              <w:right w:val="nil"/>
            </w:tcBorders>
            <w:shd w:val="clear" w:color="000000" w:fill="FBE2D5"/>
            <w:vAlign w:val="center"/>
            <w:hideMark/>
          </w:tcPr>
          <w:p w14:paraId="4E356C9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-180,0</w:t>
            </w:r>
          </w:p>
        </w:tc>
        <w:tc>
          <w:tcPr>
            <w:tcW w:w="920" w:type="dxa"/>
            <w:tcBorders>
              <w:top w:val="nil"/>
              <w:left w:val="nil"/>
              <w:bottom w:val="nil"/>
              <w:right w:val="nil"/>
            </w:tcBorders>
            <w:shd w:val="clear" w:color="auto" w:fill="auto"/>
            <w:vAlign w:val="center"/>
            <w:hideMark/>
          </w:tcPr>
          <w:p w14:paraId="7292B50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-168,3</w:t>
            </w:r>
          </w:p>
        </w:tc>
        <w:tc>
          <w:tcPr>
            <w:tcW w:w="920" w:type="dxa"/>
            <w:tcBorders>
              <w:top w:val="nil"/>
              <w:left w:val="nil"/>
              <w:bottom w:val="nil"/>
              <w:right w:val="nil"/>
            </w:tcBorders>
            <w:shd w:val="clear" w:color="auto" w:fill="auto"/>
            <w:vAlign w:val="center"/>
            <w:hideMark/>
          </w:tcPr>
          <w:p w14:paraId="0137391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-169,2</w:t>
            </w:r>
          </w:p>
        </w:tc>
        <w:tc>
          <w:tcPr>
            <w:tcW w:w="920" w:type="dxa"/>
            <w:tcBorders>
              <w:top w:val="nil"/>
              <w:left w:val="nil"/>
              <w:bottom w:val="nil"/>
              <w:right w:val="nil"/>
            </w:tcBorders>
            <w:shd w:val="clear" w:color="auto" w:fill="auto"/>
            <w:vAlign w:val="center"/>
            <w:hideMark/>
          </w:tcPr>
          <w:p w14:paraId="3E95EAB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-170,7</w:t>
            </w:r>
          </w:p>
        </w:tc>
        <w:tc>
          <w:tcPr>
            <w:tcW w:w="920" w:type="dxa"/>
            <w:tcBorders>
              <w:top w:val="nil"/>
              <w:left w:val="nil"/>
              <w:bottom w:val="nil"/>
              <w:right w:val="nil"/>
            </w:tcBorders>
            <w:shd w:val="clear" w:color="auto" w:fill="auto"/>
            <w:vAlign w:val="center"/>
            <w:hideMark/>
          </w:tcPr>
          <w:p w14:paraId="185A53A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-170,7</w:t>
            </w:r>
          </w:p>
        </w:tc>
      </w:tr>
      <w:tr w:rsidR="00695696" w:rsidRPr="00695696" w14:paraId="28A77F23" w14:textId="77777777" w:rsidTr="00695696">
        <w:trPr>
          <w:trHeight w:val="300"/>
        </w:trPr>
        <w:tc>
          <w:tcPr>
            <w:tcW w:w="2440" w:type="dxa"/>
            <w:tcBorders>
              <w:top w:val="nil"/>
              <w:left w:val="nil"/>
              <w:bottom w:val="nil"/>
              <w:right w:val="nil"/>
            </w:tcBorders>
            <w:shd w:val="clear" w:color="auto" w:fill="auto"/>
            <w:vAlign w:val="center"/>
            <w:hideMark/>
          </w:tcPr>
          <w:p w14:paraId="388A20F6"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Driftkonsekvenser stora investeringar</w:t>
            </w:r>
          </w:p>
        </w:tc>
        <w:tc>
          <w:tcPr>
            <w:tcW w:w="1200" w:type="dxa"/>
            <w:tcBorders>
              <w:top w:val="nil"/>
              <w:left w:val="nil"/>
              <w:bottom w:val="nil"/>
              <w:right w:val="nil"/>
            </w:tcBorders>
            <w:shd w:val="clear" w:color="auto" w:fill="auto"/>
            <w:vAlign w:val="center"/>
            <w:hideMark/>
          </w:tcPr>
          <w:p w14:paraId="261F4D18"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auto" w:fill="auto"/>
            <w:vAlign w:val="center"/>
            <w:hideMark/>
          </w:tcPr>
          <w:p w14:paraId="19DD4F6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-19,9</w:t>
            </w:r>
          </w:p>
        </w:tc>
        <w:tc>
          <w:tcPr>
            <w:tcW w:w="1200" w:type="dxa"/>
            <w:tcBorders>
              <w:top w:val="nil"/>
              <w:left w:val="nil"/>
              <w:bottom w:val="nil"/>
              <w:right w:val="nil"/>
            </w:tcBorders>
            <w:shd w:val="clear" w:color="000000" w:fill="FBE2D5"/>
            <w:vAlign w:val="center"/>
            <w:hideMark/>
          </w:tcPr>
          <w:p w14:paraId="5A3B4F3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-19,9</w:t>
            </w:r>
          </w:p>
        </w:tc>
        <w:tc>
          <w:tcPr>
            <w:tcW w:w="920" w:type="dxa"/>
            <w:tcBorders>
              <w:top w:val="nil"/>
              <w:left w:val="nil"/>
              <w:bottom w:val="nil"/>
              <w:right w:val="nil"/>
            </w:tcBorders>
            <w:shd w:val="clear" w:color="auto" w:fill="auto"/>
            <w:vAlign w:val="center"/>
            <w:hideMark/>
          </w:tcPr>
          <w:p w14:paraId="305C0C4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-64,2</w:t>
            </w:r>
          </w:p>
        </w:tc>
        <w:tc>
          <w:tcPr>
            <w:tcW w:w="920" w:type="dxa"/>
            <w:tcBorders>
              <w:top w:val="nil"/>
              <w:left w:val="nil"/>
              <w:bottom w:val="nil"/>
              <w:right w:val="nil"/>
            </w:tcBorders>
            <w:shd w:val="clear" w:color="auto" w:fill="auto"/>
            <w:vAlign w:val="center"/>
            <w:hideMark/>
          </w:tcPr>
          <w:p w14:paraId="564F412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-106,9</w:t>
            </w:r>
          </w:p>
        </w:tc>
        <w:tc>
          <w:tcPr>
            <w:tcW w:w="920" w:type="dxa"/>
            <w:tcBorders>
              <w:top w:val="nil"/>
              <w:left w:val="nil"/>
              <w:bottom w:val="nil"/>
              <w:right w:val="nil"/>
            </w:tcBorders>
            <w:shd w:val="clear" w:color="auto" w:fill="auto"/>
            <w:vAlign w:val="center"/>
            <w:hideMark/>
          </w:tcPr>
          <w:p w14:paraId="398354B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-121,0</w:t>
            </w:r>
          </w:p>
        </w:tc>
        <w:tc>
          <w:tcPr>
            <w:tcW w:w="920" w:type="dxa"/>
            <w:tcBorders>
              <w:top w:val="nil"/>
              <w:left w:val="nil"/>
              <w:bottom w:val="nil"/>
              <w:right w:val="nil"/>
            </w:tcBorders>
            <w:shd w:val="clear" w:color="auto" w:fill="auto"/>
            <w:vAlign w:val="center"/>
            <w:hideMark/>
          </w:tcPr>
          <w:p w14:paraId="7E55479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-129,9</w:t>
            </w:r>
          </w:p>
        </w:tc>
      </w:tr>
      <w:tr w:rsidR="00695696" w:rsidRPr="00695696" w14:paraId="07509189" w14:textId="77777777" w:rsidTr="00695696">
        <w:trPr>
          <w:trHeight w:val="300"/>
        </w:trPr>
        <w:tc>
          <w:tcPr>
            <w:tcW w:w="2440" w:type="dxa"/>
            <w:tcBorders>
              <w:top w:val="nil"/>
              <w:left w:val="nil"/>
              <w:bottom w:val="nil"/>
              <w:right w:val="nil"/>
            </w:tcBorders>
            <w:shd w:val="clear" w:color="auto" w:fill="auto"/>
            <w:vAlign w:val="center"/>
            <w:hideMark/>
          </w:tcPr>
          <w:p w14:paraId="3CC52620"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Medel till kommunstyrelsens förfogande</w:t>
            </w:r>
          </w:p>
        </w:tc>
        <w:tc>
          <w:tcPr>
            <w:tcW w:w="1200" w:type="dxa"/>
            <w:tcBorders>
              <w:top w:val="nil"/>
              <w:left w:val="nil"/>
              <w:bottom w:val="nil"/>
              <w:right w:val="nil"/>
            </w:tcBorders>
            <w:shd w:val="clear" w:color="auto" w:fill="auto"/>
            <w:vAlign w:val="center"/>
            <w:hideMark/>
          </w:tcPr>
          <w:p w14:paraId="72546D3E"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auto" w:fill="auto"/>
            <w:vAlign w:val="center"/>
            <w:hideMark/>
          </w:tcPr>
          <w:p w14:paraId="2BEFD8A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-67,0</w:t>
            </w:r>
          </w:p>
        </w:tc>
        <w:tc>
          <w:tcPr>
            <w:tcW w:w="1200" w:type="dxa"/>
            <w:tcBorders>
              <w:top w:val="nil"/>
              <w:left w:val="nil"/>
              <w:bottom w:val="nil"/>
              <w:right w:val="nil"/>
            </w:tcBorders>
            <w:shd w:val="clear" w:color="000000" w:fill="FBE2D5"/>
            <w:vAlign w:val="center"/>
            <w:hideMark/>
          </w:tcPr>
          <w:p w14:paraId="2B56BB7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-67,0</w:t>
            </w:r>
          </w:p>
        </w:tc>
        <w:tc>
          <w:tcPr>
            <w:tcW w:w="920" w:type="dxa"/>
            <w:tcBorders>
              <w:top w:val="nil"/>
              <w:left w:val="nil"/>
              <w:bottom w:val="nil"/>
              <w:right w:val="nil"/>
            </w:tcBorders>
            <w:shd w:val="clear" w:color="auto" w:fill="auto"/>
            <w:vAlign w:val="center"/>
            <w:hideMark/>
          </w:tcPr>
          <w:p w14:paraId="396253F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-72,0</w:t>
            </w:r>
          </w:p>
        </w:tc>
        <w:tc>
          <w:tcPr>
            <w:tcW w:w="920" w:type="dxa"/>
            <w:tcBorders>
              <w:top w:val="nil"/>
              <w:left w:val="nil"/>
              <w:bottom w:val="nil"/>
              <w:right w:val="nil"/>
            </w:tcBorders>
            <w:shd w:val="clear" w:color="auto" w:fill="auto"/>
            <w:vAlign w:val="center"/>
            <w:hideMark/>
          </w:tcPr>
          <w:p w14:paraId="0C3C0A1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-77,0</w:t>
            </w:r>
          </w:p>
        </w:tc>
        <w:tc>
          <w:tcPr>
            <w:tcW w:w="920" w:type="dxa"/>
            <w:tcBorders>
              <w:top w:val="nil"/>
              <w:left w:val="nil"/>
              <w:bottom w:val="nil"/>
              <w:right w:val="nil"/>
            </w:tcBorders>
            <w:shd w:val="clear" w:color="auto" w:fill="auto"/>
            <w:vAlign w:val="center"/>
            <w:hideMark/>
          </w:tcPr>
          <w:p w14:paraId="765CDD2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-82,0</w:t>
            </w:r>
          </w:p>
        </w:tc>
        <w:tc>
          <w:tcPr>
            <w:tcW w:w="920" w:type="dxa"/>
            <w:tcBorders>
              <w:top w:val="nil"/>
              <w:left w:val="nil"/>
              <w:bottom w:val="nil"/>
              <w:right w:val="nil"/>
            </w:tcBorders>
            <w:shd w:val="clear" w:color="auto" w:fill="auto"/>
            <w:vAlign w:val="center"/>
            <w:hideMark/>
          </w:tcPr>
          <w:p w14:paraId="639C896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-87,0</w:t>
            </w:r>
          </w:p>
        </w:tc>
      </w:tr>
      <w:tr w:rsidR="00695696" w:rsidRPr="00695696" w14:paraId="37E2B331" w14:textId="77777777" w:rsidTr="00695696">
        <w:trPr>
          <w:trHeight w:val="300"/>
        </w:trPr>
        <w:tc>
          <w:tcPr>
            <w:tcW w:w="2440" w:type="dxa"/>
            <w:tcBorders>
              <w:top w:val="nil"/>
              <w:left w:val="nil"/>
              <w:bottom w:val="nil"/>
              <w:right w:val="nil"/>
            </w:tcBorders>
            <w:shd w:val="clear" w:color="auto" w:fill="auto"/>
            <w:vAlign w:val="center"/>
            <w:hideMark/>
          </w:tcPr>
          <w:p w14:paraId="38EBE912"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Budgetreserv</w:t>
            </w:r>
          </w:p>
        </w:tc>
        <w:tc>
          <w:tcPr>
            <w:tcW w:w="1200" w:type="dxa"/>
            <w:tcBorders>
              <w:top w:val="nil"/>
              <w:left w:val="nil"/>
              <w:bottom w:val="nil"/>
              <w:right w:val="nil"/>
            </w:tcBorders>
            <w:shd w:val="clear" w:color="auto" w:fill="auto"/>
            <w:vAlign w:val="center"/>
            <w:hideMark/>
          </w:tcPr>
          <w:p w14:paraId="4D592923"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p>
        </w:tc>
        <w:tc>
          <w:tcPr>
            <w:tcW w:w="1200" w:type="dxa"/>
            <w:tcBorders>
              <w:top w:val="nil"/>
              <w:left w:val="nil"/>
              <w:bottom w:val="nil"/>
              <w:right w:val="nil"/>
            </w:tcBorders>
            <w:shd w:val="clear" w:color="auto" w:fill="auto"/>
            <w:vAlign w:val="center"/>
            <w:hideMark/>
          </w:tcPr>
          <w:p w14:paraId="708BF622"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1200" w:type="dxa"/>
            <w:tcBorders>
              <w:top w:val="nil"/>
              <w:left w:val="nil"/>
              <w:bottom w:val="nil"/>
              <w:right w:val="nil"/>
            </w:tcBorders>
            <w:shd w:val="clear" w:color="000000" w:fill="FBE2D5"/>
            <w:vAlign w:val="center"/>
            <w:hideMark/>
          </w:tcPr>
          <w:p w14:paraId="446E6F1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5BA7844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-155,3</w:t>
            </w:r>
          </w:p>
        </w:tc>
        <w:tc>
          <w:tcPr>
            <w:tcW w:w="920" w:type="dxa"/>
            <w:tcBorders>
              <w:top w:val="nil"/>
              <w:left w:val="nil"/>
              <w:bottom w:val="nil"/>
              <w:right w:val="nil"/>
            </w:tcBorders>
            <w:shd w:val="clear" w:color="auto" w:fill="auto"/>
            <w:vAlign w:val="center"/>
            <w:hideMark/>
          </w:tcPr>
          <w:p w14:paraId="4489FB2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-99,2</w:t>
            </w:r>
          </w:p>
        </w:tc>
        <w:tc>
          <w:tcPr>
            <w:tcW w:w="920" w:type="dxa"/>
            <w:tcBorders>
              <w:top w:val="nil"/>
              <w:left w:val="nil"/>
              <w:bottom w:val="nil"/>
              <w:right w:val="nil"/>
            </w:tcBorders>
            <w:shd w:val="clear" w:color="auto" w:fill="auto"/>
            <w:vAlign w:val="center"/>
            <w:hideMark/>
          </w:tcPr>
          <w:p w14:paraId="7C7591F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-116,6</w:t>
            </w:r>
          </w:p>
        </w:tc>
        <w:tc>
          <w:tcPr>
            <w:tcW w:w="920" w:type="dxa"/>
            <w:tcBorders>
              <w:top w:val="nil"/>
              <w:left w:val="nil"/>
              <w:bottom w:val="nil"/>
              <w:right w:val="nil"/>
            </w:tcBorders>
            <w:shd w:val="clear" w:color="auto" w:fill="auto"/>
            <w:vAlign w:val="center"/>
            <w:hideMark/>
          </w:tcPr>
          <w:p w14:paraId="456E69E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-174,2</w:t>
            </w:r>
          </w:p>
        </w:tc>
      </w:tr>
      <w:tr w:rsidR="00695696" w:rsidRPr="00695696" w14:paraId="72279E52" w14:textId="77777777" w:rsidTr="00695696">
        <w:trPr>
          <w:trHeight w:val="300"/>
        </w:trPr>
        <w:tc>
          <w:tcPr>
            <w:tcW w:w="2440" w:type="dxa"/>
            <w:tcBorders>
              <w:top w:val="nil"/>
              <w:left w:val="nil"/>
              <w:bottom w:val="nil"/>
              <w:right w:val="nil"/>
            </w:tcBorders>
            <w:shd w:val="clear" w:color="auto" w:fill="auto"/>
            <w:vAlign w:val="center"/>
            <w:hideMark/>
          </w:tcPr>
          <w:p w14:paraId="0F012F94" w14:textId="77777777" w:rsidR="00695696" w:rsidRPr="00695696" w:rsidRDefault="00695696" w:rsidP="00695696">
            <w:pPr>
              <w:spacing w:after="0" w:line="240" w:lineRule="auto"/>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Summa skattefinansierad verksamhet </w:t>
            </w:r>
          </w:p>
        </w:tc>
        <w:tc>
          <w:tcPr>
            <w:tcW w:w="1200" w:type="dxa"/>
            <w:tcBorders>
              <w:top w:val="nil"/>
              <w:left w:val="nil"/>
              <w:bottom w:val="nil"/>
              <w:right w:val="nil"/>
            </w:tcBorders>
            <w:shd w:val="clear" w:color="auto" w:fill="auto"/>
            <w:vAlign w:val="center"/>
            <w:hideMark/>
          </w:tcPr>
          <w:p w14:paraId="3B8AECE6"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10 922,6</w:t>
            </w:r>
          </w:p>
        </w:tc>
        <w:tc>
          <w:tcPr>
            <w:tcW w:w="1200" w:type="dxa"/>
            <w:tcBorders>
              <w:top w:val="nil"/>
              <w:left w:val="nil"/>
              <w:bottom w:val="nil"/>
              <w:right w:val="nil"/>
            </w:tcBorders>
            <w:shd w:val="clear" w:color="auto" w:fill="auto"/>
            <w:vAlign w:val="center"/>
            <w:hideMark/>
          </w:tcPr>
          <w:p w14:paraId="5BAF0CDE"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-10 247,1</w:t>
            </w:r>
          </w:p>
        </w:tc>
        <w:tc>
          <w:tcPr>
            <w:tcW w:w="1200" w:type="dxa"/>
            <w:tcBorders>
              <w:top w:val="nil"/>
              <w:left w:val="nil"/>
              <w:bottom w:val="nil"/>
              <w:right w:val="nil"/>
            </w:tcBorders>
            <w:shd w:val="clear" w:color="000000" w:fill="FBE2D5"/>
            <w:vAlign w:val="center"/>
            <w:hideMark/>
          </w:tcPr>
          <w:p w14:paraId="658D8E44"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676</w:t>
            </w:r>
          </w:p>
        </w:tc>
        <w:tc>
          <w:tcPr>
            <w:tcW w:w="920" w:type="dxa"/>
            <w:tcBorders>
              <w:top w:val="nil"/>
              <w:left w:val="nil"/>
              <w:bottom w:val="nil"/>
              <w:right w:val="nil"/>
            </w:tcBorders>
            <w:shd w:val="clear" w:color="auto" w:fill="auto"/>
            <w:vAlign w:val="center"/>
            <w:hideMark/>
          </w:tcPr>
          <w:p w14:paraId="0297BCF2"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553</w:t>
            </w:r>
          </w:p>
        </w:tc>
        <w:tc>
          <w:tcPr>
            <w:tcW w:w="920" w:type="dxa"/>
            <w:tcBorders>
              <w:top w:val="nil"/>
              <w:left w:val="nil"/>
              <w:bottom w:val="nil"/>
              <w:right w:val="nil"/>
            </w:tcBorders>
            <w:shd w:val="clear" w:color="auto" w:fill="auto"/>
            <w:vAlign w:val="center"/>
            <w:hideMark/>
          </w:tcPr>
          <w:p w14:paraId="12383528"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394</w:t>
            </w:r>
          </w:p>
        </w:tc>
        <w:tc>
          <w:tcPr>
            <w:tcW w:w="920" w:type="dxa"/>
            <w:tcBorders>
              <w:top w:val="nil"/>
              <w:left w:val="nil"/>
              <w:bottom w:val="nil"/>
              <w:right w:val="nil"/>
            </w:tcBorders>
            <w:shd w:val="clear" w:color="auto" w:fill="auto"/>
            <w:vAlign w:val="center"/>
            <w:hideMark/>
          </w:tcPr>
          <w:p w14:paraId="115BFD94"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170</w:t>
            </w:r>
          </w:p>
        </w:tc>
        <w:tc>
          <w:tcPr>
            <w:tcW w:w="920" w:type="dxa"/>
            <w:tcBorders>
              <w:top w:val="nil"/>
              <w:left w:val="nil"/>
              <w:bottom w:val="nil"/>
              <w:right w:val="nil"/>
            </w:tcBorders>
            <w:shd w:val="clear" w:color="auto" w:fill="auto"/>
            <w:vAlign w:val="center"/>
            <w:hideMark/>
          </w:tcPr>
          <w:p w14:paraId="111BCA2B"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150</w:t>
            </w:r>
          </w:p>
        </w:tc>
      </w:tr>
      <w:tr w:rsidR="00695696" w:rsidRPr="00695696" w14:paraId="4BBA99B1" w14:textId="77777777" w:rsidTr="00695696">
        <w:trPr>
          <w:trHeight w:val="300"/>
        </w:trPr>
        <w:tc>
          <w:tcPr>
            <w:tcW w:w="2440" w:type="dxa"/>
            <w:tcBorders>
              <w:top w:val="nil"/>
              <w:left w:val="nil"/>
              <w:bottom w:val="nil"/>
              <w:right w:val="nil"/>
            </w:tcBorders>
            <w:shd w:val="clear" w:color="auto" w:fill="auto"/>
            <w:noWrap/>
            <w:vAlign w:val="bottom"/>
            <w:hideMark/>
          </w:tcPr>
          <w:p w14:paraId="74F1B3A9"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p>
        </w:tc>
        <w:tc>
          <w:tcPr>
            <w:tcW w:w="1200" w:type="dxa"/>
            <w:tcBorders>
              <w:top w:val="nil"/>
              <w:left w:val="nil"/>
              <w:bottom w:val="nil"/>
              <w:right w:val="nil"/>
            </w:tcBorders>
            <w:shd w:val="clear" w:color="auto" w:fill="auto"/>
            <w:noWrap/>
            <w:vAlign w:val="bottom"/>
            <w:hideMark/>
          </w:tcPr>
          <w:p w14:paraId="77864E9B"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1200" w:type="dxa"/>
            <w:tcBorders>
              <w:top w:val="nil"/>
              <w:left w:val="nil"/>
              <w:bottom w:val="nil"/>
              <w:right w:val="nil"/>
            </w:tcBorders>
            <w:shd w:val="clear" w:color="auto" w:fill="auto"/>
            <w:noWrap/>
            <w:vAlign w:val="bottom"/>
            <w:hideMark/>
          </w:tcPr>
          <w:p w14:paraId="76828605"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1200" w:type="dxa"/>
            <w:tcBorders>
              <w:top w:val="nil"/>
              <w:left w:val="nil"/>
              <w:bottom w:val="nil"/>
              <w:right w:val="nil"/>
            </w:tcBorders>
            <w:shd w:val="clear" w:color="auto" w:fill="auto"/>
            <w:noWrap/>
            <w:vAlign w:val="bottom"/>
            <w:hideMark/>
          </w:tcPr>
          <w:p w14:paraId="085C5572"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5946B1FB"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0826D389"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548DF115"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c>
          <w:tcPr>
            <w:tcW w:w="920" w:type="dxa"/>
            <w:tcBorders>
              <w:top w:val="nil"/>
              <w:left w:val="nil"/>
              <w:bottom w:val="nil"/>
              <w:right w:val="nil"/>
            </w:tcBorders>
            <w:shd w:val="clear" w:color="auto" w:fill="auto"/>
            <w:noWrap/>
            <w:vAlign w:val="bottom"/>
            <w:hideMark/>
          </w:tcPr>
          <w:p w14:paraId="646682F3" w14:textId="77777777" w:rsidR="00695696" w:rsidRPr="00695696" w:rsidRDefault="00695696" w:rsidP="00695696">
            <w:pPr>
              <w:spacing w:after="0" w:line="240" w:lineRule="auto"/>
              <w:rPr>
                <w:rFonts w:ascii="Times New Roman" w:eastAsia="Times New Roman" w:hAnsi="Times New Roman" w:cs="Times New Roman"/>
                <w:sz w:val="20"/>
                <w:szCs w:val="20"/>
                <w:lang w:eastAsia="sv-SE"/>
              </w:rPr>
            </w:pPr>
          </w:p>
        </w:tc>
      </w:tr>
      <w:tr w:rsidR="00695696" w:rsidRPr="00695696" w14:paraId="1ECFA847" w14:textId="77777777" w:rsidTr="00695696">
        <w:trPr>
          <w:trHeight w:val="510"/>
        </w:trPr>
        <w:tc>
          <w:tcPr>
            <w:tcW w:w="2440" w:type="dxa"/>
            <w:tcBorders>
              <w:top w:val="nil"/>
              <w:left w:val="nil"/>
              <w:bottom w:val="nil"/>
              <w:right w:val="nil"/>
            </w:tcBorders>
            <w:shd w:val="clear" w:color="auto" w:fill="auto"/>
            <w:vAlign w:val="center"/>
            <w:hideMark/>
          </w:tcPr>
          <w:p w14:paraId="50A6E6FA" w14:textId="77777777" w:rsidR="00695696" w:rsidRPr="00695696" w:rsidRDefault="00695696" w:rsidP="00695696">
            <w:pPr>
              <w:spacing w:after="0" w:line="240" w:lineRule="auto"/>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lastRenderedPageBreak/>
              <w:t xml:space="preserve">Finansiella och interna poster </w:t>
            </w:r>
          </w:p>
        </w:tc>
        <w:tc>
          <w:tcPr>
            <w:tcW w:w="1200" w:type="dxa"/>
            <w:tcBorders>
              <w:top w:val="nil"/>
              <w:left w:val="nil"/>
              <w:bottom w:val="nil"/>
              <w:right w:val="nil"/>
            </w:tcBorders>
            <w:shd w:val="clear" w:color="auto" w:fill="auto"/>
            <w:vAlign w:val="center"/>
            <w:hideMark/>
          </w:tcPr>
          <w:p w14:paraId="2DF7F032"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intäkter </w:t>
            </w:r>
          </w:p>
        </w:tc>
        <w:tc>
          <w:tcPr>
            <w:tcW w:w="1200" w:type="dxa"/>
            <w:tcBorders>
              <w:top w:val="nil"/>
              <w:left w:val="nil"/>
              <w:bottom w:val="nil"/>
              <w:right w:val="nil"/>
            </w:tcBorders>
            <w:shd w:val="clear" w:color="auto" w:fill="auto"/>
            <w:vAlign w:val="center"/>
            <w:hideMark/>
          </w:tcPr>
          <w:p w14:paraId="1BC66CCF"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kostnader </w:t>
            </w:r>
          </w:p>
        </w:tc>
        <w:tc>
          <w:tcPr>
            <w:tcW w:w="1200" w:type="dxa"/>
            <w:tcBorders>
              <w:top w:val="nil"/>
              <w:left w:val="nil"/>
              <w:bottom w:val="nil"/>
              <w:right w:val="nil"/>
            </w:tcBorders>
            <w:shd w:val="clear" w:color="000000" w:fill="FBE2D5"/>
            <w:vAlign w:val="center"/>
            <w:hideMark/>
          </w:tcPr>
          <w:p w14:paraId="2648EEFB"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Budget 2025, netto </w:t>
            </w:r>
          </w:p>
        </w:tc>
        <w:tc>
          <w:tcPr>
            <w:tcW w:w="920" w:type="dxa"/>
            <w:tcBorders>
              <w:top w:val="nil"/>
              <w:left w:val="nil"/>
              <w:bottom w:val="nil"/>
              <w:right w:val="nil"/>
            </w:tcBorders>
            <w:shd w:val="clear" w:color="auto" w:fill="auto"/>
            <w:vAlign w:val="center"/>
            <w:hideMark/>
          </w:tcPr>
          <w:p w14:paraId="5704EC59"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proofErr w:type="gramStart"/>
            <w:r w:rsidRPr="00695696">
              <w:rPr>
                <w:rFonts w:ascii="Calibri" w:eastAsia="Times New Roman" w:hAnsi="Calibri" w:cs="Calibri"/>
                <w:b/>
                <w:bCs/>
                <w:color w:val="000000"/>
                <w:sz w:val="20"/>
                <w:szCs w:val="20"/>
                <w:lang w:eastAsia="sv-SE"/>
              </w:rPr>
              <w:t>Plan  2026</w:t>
            </w:r>
            <w:proofErr w:type="gramEnd"/>
          </w:p>
        </w:tc>
        <w:tc>
          <w:tcPr>
            <w:tcW w:w="920" w:type="dxa"/>
            <w:tcBorders>
              <w:top w:val="nil"/>
              <w:left w:val="nil"/>
              <w:bottom w:val="nil"/>
              <w:right w:val="nil"/>
            </w:tcBorders>
            <w:shd w:val="clear" w:color="auto" w:fill="auto"/>
            <w:vAlign w:val="center"/>
            <w:hideMark/>
          </w:tcPr>
          <w:p w14:paraId="72EBF203"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2027</w:t>
            </w:r>
          </w:p>
        </w:tc>
        <w:tc>
          <w:tcPr>
            <w:tcW w:w="920" w:type="dxa"/>
            <w:tcBorders>
              <w:top w:val="nil"/>
              <w:left w:val="nil"/>
              <w:bottom w:val="nil"/>
              <w:right w:val="nil"/>
            </w:tcBorders>
            <w:shd w:val="clear" w:color="auto" w:fill="auto"/>
            <w:vAlign w:val="center"/>
            <w:hideMark/>
          </w:tcPr>
          <w:p w14:paraId="60B05B91"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2028</w:t>
            </w:r>
          </w:p>
        </w:tc>
        <w:tc>
          <w:tcPr>
            <w:tcW w:w="920" w:type="dxa"/>
            <w:tcBorders>
              <w:top w:val="nil"/>
              <w:left w:val="nil"/>
              <w:bottom w:val="nil"/>
              <w:right w:val="nil"/>
            </w:tcBorders>
            <w:shd w:val="clear" w:color="auto" w:fill="auto"/>
            <w:vAlign w:val="center"/>
            <w:hideMark/>
          </w:tcPr>
          <w:p w14:paraId="68B5BAE4"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Plan 2029</w:t>
            </w:r>
          </w:p>
        </w:tc>
      </w:tr>
      <w:tr w:rsidR="00695696" w:rsidRPr="00695696" w14:paraId="724E21E4" w14:textId="77777777" w:rsidTr="00695696">
        <w:trPr>
          <w:trHeight w:val="300"/>
        </w:trPr>
        <w:tc>
          <w:tcPr>
            <w:tcW w:w="2440" w:type="dxa"/>
            <w:tcBorders>
              <w:top w:val="nil"/>
              <w:left w:val="nil"/>
              <w:bottom w:val="nil"/>
              <w:right w:val="nil"/>
            </w:tcBorders>
            <w:shd w:val="clear" w:color="auto" w:fill="auto"/>
            <w:vAlign w:val="center"/>
            <w:hideMark/>
          </w:tcPr>
          <w:p w14:paraId="1F777167"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Elförsörjning</w:t>
            </w:r>
          </w:p>
        </w:tc>
        <w:tc>
          <w:tcPr>
            <w:tcW w:w="1200" w:type="dxa"/>
            <w:tcBorders>
              <w:top w:val="nil"/>
              <w:left w:val="nil"/>
              <w:bottom w:val="nil"/>
              <w:right w:val="nil"/>
            </w:tcBorders>
            <w:shd w:val="clear" w:color="auto" w:fill="auto"/>
            <w:vAlign w:val="center"/>
            <w:hideMark/>
          </w:tcPr>
          <w:p w14:paraId="44464C7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349,0</w:t>
            </w:r>
          </w:p>
        </w:tc>
        <w:tc>
          <w:tcPr>
            <w:tcW w:w="1200" w:type="dxa"/>
            <w:tcBorders>
              <w:top w:val="nil"/>
              <w:left w:val="nil"/>
              <w:bottom w:val="nil"/>
              <w:right w:val="nil"/>
            </w:tcBorders>
            <w:shd w:val="clear" w:color="auto" w:fill="auto"/>
            <w:vAlign w:val="center"/>
            <w:hideMark/>
          </w:tcPr>
          <w:p w14:paraId="57EF649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-349,0</w:t>
            </w:r>
          </w:p>
        </w:tc>
        <w:tc>
          <w:tcPr>
            <w:tcW w:w="1200" w:type="dxa"/>
            <w:tcBorders>
              <w:top w:val="nil"/>
              <w:left w:val="nil"/>
              <w:bottom w:val="nil"/>
              <w:right w:val="nil"/>
            </w:tcBorders>
            <w:shd w:val="clear" w:color="000000" w:fill="FBE2D5"/>
            <w:vAlign w:val="center"/>
            <w:hideMark/>
          </w:tcPr>
          <w:p w14:paraId="15F2D10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1F49705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113,0</w:t>
            </w:r>
          </w:p>
        </w:tc>
        <w:tc>
          <w:tcPr>
            <w:tcW w:w="920" w:type="dxa"/>
            <w:tcBorders>
              <w:top w:val="nil"/>
              <w:left w:val="nil"/>
              <w:bottom w:val="nil"/>
              <w:right w:val="nil"/>
            </w:tcBorders>
            <w:shd w:val="clear" w:color="auto" w:fill="auto"/>
            <w:vAlign w:val="center"/>
            <w:hideMark/>
          </w:tcPr>
          <w:p w14:paraId="5F67133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105A0B5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6972C074"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6937B65D" w14:textId="77777777" w:rsidTr="00695696">
        <w:trPr>
          <w:trHeight w:val="300"/>
        </w:trPr>
        <w:tc>
          <w:tcPr>
            <w:tcW w:w="2440" w:type="dxa"/>
            <w:tcBorders>
              <w:top w:val="nil"/>
              <w:left w:val="nil"/>
              <w:bottom w:val="nil"/>
              <w:right w:val="nil"/>
            </w:tcBorders>
            <w:shd w:val="clear" w:color="auto" w:fill="auto"/>
            <w:vAlign w:val="center"/>
            <w:hideMark/>
          </w:tcPr>
          <w:p w14:paraId="3A771C6B"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Camping</w:t>
            </w:r>
          </w:p>
        </w:tc>
        <w:tc>
          <w:tcPr>
            <w:tcW w:w="1200" w:type="dxa"/>
            <w:tcBorders>
              <w:top w:val="nil"/>
              <w:left w:val="nil"/>
              <w:bottom w:val="nil"/>
              <w:right w:val="nil"/>
            </w:tcBorders>
            <w:shd w:val="clear" w:color="auto" w:fill="auto"/>
            <w:vAlign w:val="center"/>
            <w:hideMark/>
          </w:tcPr>
          <w:p w14:paraId="068A00A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45,0</w:t>
            </w:r>
          </w:p>
        </w:tc>
        <w:tc>
          <w:tcPr>
            <w:tcW w:w="1200" w:type="dxa"/>
            <w:tcBorders>
              <w:top w:val="nil"/>
              <w:left w:val="nil"/>
              <w:bottom w:val="nil"/>
              <w:right w:val="nil"/>
            </w:tcBorders>
            <w:shd w:val="clear" w:color="auto" w:fill="auto"/>
            <w:vAlign w:val="center"/>
            <w:hideMark/>
          </w:tcPr>
          <w:p w14:paraId="7746C61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-45,0</w:t>
            </w:r>
          </w:p>
        </w:tc>
        <w:tc>
          <w:tcPr>
            <w:tcW w:w="1200" w:type="dxa"/>
            <w:tcBorders>
              <w:top w:val="nil"/>
              <w:left w:val="nil"/>
              <w:bottom w:val="nil"/>
              <w:right w:val="nil"/>
            </w:tcBorders>
            <w:shd w:val="clear" w:color="000000" w:fill="FBE2D5"/>
            <w:vAlign w:val="center"/>
            <w:hideMark/>
          </w:tcPr>
          <w:p w14:paraId="712AB45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0E54CF1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669A41DB"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46DD62D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3625F51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1B062A4B" w14:textId="77777777" w:rsidTr="00695696">
        <w:trPr>
          <w:trHeight w:val="300"/>
        </w:trPr>
        <w:tc>
          <w:tcPr>
            <w:tcW w:w="2440" w:type="dxa"/>
            <w:tcBorders>
              <w:top w:val="nil"/>
              <w:left w:val="nil"/>
              <w:bottom w:val="nil"/>
              <w:right w:val="nil"/>
            </w:tcBorders>
            <w:shd w:val="clear" w:color="auto" w:fill="auto"/>
            <w:vAlign w:val="center"/>
            <w:hideMark/>
          </w:tcPr>
          <w:p w14:paraId="195BED2C"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Hamn</w:t>
            </w:r>
          </w:p>
        </w:tc>
        <w:tc>
          <w:tcPr>
            <w:tcW w:w="1200" w:type="dxa"/>
            <w:tcBorders>
              <w:top w:val="nil"/>
              <w:left w:val="nil"/>
              <w:bottom w:val="nil"/>
              <w:right w:val="nil"/>
            </w:tcBorders>
            <w:shd w:val="clear" w:color="auto" w:fill="auto"/>
            <w:vAlign w:val="center"/>
            <w:hideMark/>
          </w:tcPr>
          <w:p w14:paraId="76A66D39"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47,0</w:t>
            </w:r>
          </w:p>
        </w:tc>
        <w:tc>
          <w:tcPr>
            <w:tcW w:w="1200" w:type="dxa"/>
            <w:tcBorders>
              <w:top w:val="nil"/>
              <w:left w:val="nil"/>
              <w:bottom w:val="nil"/>
              <w:right w:val="nil"/>
            </w:tcBorders>
            <w:shd w:val="clear" w:color="auto" w:fill="auto"/>
            <w:vAlign w:val="center"/>
            <w:hideMark/>
          </w:tcPr>
          <w:p w14:paraId="69B9256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-47,0</w:t>
            </w:r>
          </w:p>
        </w:tc>
        <w:tc>
          <w:tcPr>
            <w:tcW w:w="1200" w:type="dxa"/>
            <w:tcBorders>
              <w:top w:val="nil"/>
              <w:left w:val="nil"/>
              <w:bottom w:val="nil"/>
              <w:right w:val="nil"/>
            </w:tcBorders>
            <w:shd w:val="clear" w:color="000000" w:fill="FBE2D5"/>
            <w:vAlign w:val="center"/>
            <w:hideMark/>
          </w:tcPr>
          <w:p w14:paraId="7EDCF0CD"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7D0EE97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4020A53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3F70425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50AD14D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0AE49728" w14:textId="77777777" w:rsidTr="00695696">
        <w:trPr>
          <w:trHeight w:val="300"/>
        </w:trPr>
        <w:tc>
          <w:tcPr>
            <w:tcW w:w="2440" w:type="dxa"/>
            <w:tcBorders>
              <w:top w:val="nil"/>
              <w:left w:val="nil"/>
              <w:bottom w:val="nil"/>
              <w:right w:val="nil"/>
            </w:tcBorders>
            <w:shd w:val="clear" w:color="auto" w:fill="auto"/>
            <w:vAlign w:val="center"/>
            <w:hideMark/>
          </w:tcPr>
          <w:p w14:paraId="56914813"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Parkering</w:t>
            </w:r>
          </w:p>
        </w:tc>
        <w:tc>
          <w:tcPr>
            <w:tcW w:w="1200" w:type="dxa"/>
            <w:tcBorders>
              <w:top w:val="nil"/>
              <w:left w:val="nil"/>
              <w:bottom w:val="nil"/>
              <w:right w:val="nil"/>
            </w:tcBorders>
            <w:shd w:val="clear" w:color="auto" w:fill="auto"/>
            <w:vAlign w:val="center"/>
            <w:hideMark/>
          </w:tcPr>
          <w:p w14:paraId="1E86F00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25,0</w:t>
            </w:r>
          </w:p>
        </w:tc>
        <w:tc>
          <w:tcPr>
            <w:tcW w:w="1200" w:type="dxa"/>
            <w:tcBorders>
              <w:top w:val="nil"/>
              <w:left w:val="nil"/>
              <w:bottom w:val="nil"/>
              <w:right w:val="nil"/>
            </w:tcBorders>
            <w:shd w:val="clear" w:color="auto" w:fill="auto"/>
            <w:vAlign w:val="center"/>
            <w:hideMark/>
          </w:tcPr>
          <w:p w14:paraId="39B2D7F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-25,0</w:t>
            </w:r>
          </w:p>
        </w:tc>
        <w:tc>
          <w:tcPr>
            <w:tcW w:w="1200" w:type="dxa"/>
            <w:tcBorders>
              <w:top w:val="nil"/>
              <w:left w:val="nil"/>
              <w:bottom w:val="nil"/>
              <w:right w:val="nil"/>
            </w:tcBorders>
            <w:shd w:val="clear" w:color="000000" w:fill="FBE2D5"/>
            <w:vAlign w:val="center"/>
            <w:hideMark/>
          </w:tcPr>
          <w:p w14:paraId="1D140B0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24F6EAE6"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2F9E429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656E3855"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5073F0A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1E6966C7" w14:textId="77777777" w:rsidTr="00695696">
        <w:trPr>
          <w:trHeight w:val="300"/>
        </w:trPr>
        <w:tc>
          <w:tcPr>
            <w:tcW w:w="2440" w:type="dxa"/>
            <w:tcBorders>
              <w:top w:val="nil"/>
              <w:left w:val="nil"/>
              <w:bottom w:val="nil"/>
              <w:right w:val="nil"/>
            </w:tcBorders>
            <w:shd w:val="clear" w:color="auto" w:fill="auto"/>
            <w:vAlign w:val="center"/>
            <w:hideMark/>
          </w:tcPr>
          <w:p w14:paraId="7E87947F"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Avfallshantering</w:t>
            </w:r>
          </w:p>
        </w:tc>
        <w:tc>
          <w:tcPr>
            <w:tcW w:w="1200" w:type="dxa"/>
            <w:tcBorders>
              <w:top w:val="nil"/>
              <w:left w:val="nil"/>
              <w:bottom w:val="nil"/>
              <w:right w:val="nil"/>
            </w:tcBorders>
            <w:shd w:val="clear" w:color="auto" w:fill="auto"/>
            <w:vAlign w:val="center"/>
            <w:hideMark/>
          </w:tcPr>
          <w:p w14:paraId="3258CA7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153,0</w:t>
            </w:r>
          </w:p>
        </w:tc>
        <w:tc>
          <w:tcPr>
            <w:tcW w:w="1200" w:type="dxa"/>
            <w:tcBorders>
              <w:top w:val="nil"/>
              <w:left w:val="nil"/>
              <w:bottom w:val="nil"/>
              <w:right w:val="nil"/>
            </w:tcBorders>
            <w:shd w:val="clear" w:color="auto" w:fill="auto"/>
            <w:vAlign w:val="center"/>
            <w:hideMark/>
          </w:tcPr>
          <w:p w14:paraId="135C1AA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-153,0</w:t>
            </w:r>
          </w:p>
        </w:tc>
        <w:tc>
          <w:tcPr>
            <w:tcW w:w="1200" w:type="dxa"/>
            <w:tcBorders>
              <w:top w:val="nil"/>
              <w:left w:val="nil"/>
              <w:bottom w:val="nil"/>
              <w:right w:val="nil"/>
            </w:tcBorders>
            <w:shd w:val="clear" w:color="000000" w:fill="FBE2D5"/>
            <w:vAlign w:val="center"/>
            <w:hideMark/>
          </w:tcPr>
          <w:p w14:paraId="4F77A0A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3B5B300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344DBAE8"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25082BA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457E6EB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7DDA15CB" w14:textId="77777777" w:rsidTr="00695696">
        <w:trPr>
          <w:trHeight w:val="300"/>
        </w:trPr>
        <w:tc>
          <w:tcPr>
            <w:tcW w:w="2440" w:type="dxa"/>
            <w:tcBorders>
              <w:top w:val="nil"/>
              <w:left w:val="nil"/>
              <w:bottom w:val="nil"/>
              <w:right w:val="nil"/>
            </w:tcBorders>
            <w:shd w:val="clear" w:color="auto" w:fill="auto"/>
            <w:vAlign w:val="center"/>
            <w:hideMark/>
          </w:tcPr>
          <w:p w14:paraId="4C98980A"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Sotning</w:t>
            </w:r>
          </w:p>
        </w:tc>
        <w:tc>
          <w:tcPr>
            <w:tcW w:w="1200" w:type="dxa"/>
            <w:tcBorders>
              <w:top w:val="nil"/>
              <w:left w:val="nil"/>
              <w:bottom w:val="nil"/>
              <w:right w:val="nil"/>
            </w:tcBorders>
            <w:shd w:val="clear" w:color="auto" w:fill="auto"/>
            <w:vAlign w:val="center"/>
            <w:hideMark/>
          </w:tcPr>
          <w:p w14:paraId="150D96D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9,0</w:t>
            </w:r>
          </w:p>
        </w:tc>
        <w:tc>
          <w:tcPr>
            <w:tcW w:w="1200" w:type="dxa"/>
            <w:tcBorders>
              <w:top w:val="nil"/>
              <w:left w:val="nil"/>
              <w:bottom w:val="nil"/>
              <w:right w:val="nil"/>
            </w:tcBorders>
            <w:shd w:val="clear" w:color="auto" w:fill="auto"/>
            <w:vAlign w:val="center"/>
            <w:hideMark/>
          </w:tcPr>
          <w:p w14:paraId="4561975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-9,0</w:t>
            </w:r>
          </w:p>
        </w:tc>
        <w:tc>
          <w:tcPr>
            <w:tcW w:w="1200" w:type="dxa"/>
            <w:tcBorders>
              <w:top w:val="nil"/>
              <w:left w:val="nil"/>
              <w:bottom w:val="nil"/>
              <w:right w:val="nil"/>
            </w:tcBorders>
            <w:shd w:val="clear" w:color="000000" w:fill="FBE2D5"/>
            <w:vAlign w:val="center"/>
            <w:hideMark/>
          </w:tcPr>
          <w:p w14:paraId="4BF6E201"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5949299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66CC540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47C14F4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5E0B982E"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26D62EB2" w14:textId="77777777" w:rsidTr="00695696">
        <w:trPr>
          <w:trHeight w:val="510"/>
        </w:trPr>
        <w:tc>
          <w:tcPr>
            <w:tcW w:w="2440" w:type="dxa"/>
            <w:tcBorders>
              <w:top w:val="nil"/>
              <w:left w:val="nil"/>
              <w:bottom w:val="nil"/>
              <w:right w:val="nil"/>
            </w:tcBorders>
            <w:shd w:val="clear" w:color="auto" w:fill="auto"/>
            <w:vAlign w:val="center"/>
            <w:hideMark/>
          </w:tcPr>
          <w:p w14:paraId="3282FAF7" w14:textId="77777777" w:rsidR="00695696" w:rsidRPr="00695696" w:rsidRDefault="00695696" w:rsidP="00695696">
            <w:pPr>
              <w:spacing w:after="0" w:line="240" w:lineRule="auto"/>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Vatten- och avloppshantering</w:t>
            </w:r>
          </w:p>
        </w:tc>
        <w:tc>
          <w:tcPr>
            <w:tcW w:w="1200" w:type="dxa"/>
            <w:tcBorders>
              <w:top w:val="nil"/>
              <w:left w:val="nil"/>
              <w:bottom w:val="nil"/>
              <w:right w:val="nil"/>
            </w:tcBorders>
            <w:shd w:val="clear" w:color="auto" w:fill="auto"/>
            <w:vAlign w:val="center"/>
            <w:hideMark/>
          </w:tcPr>
          <w:p w14:paraId="65E2B70F"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245,0</w:t>
            </w:r>
          </w:p>
        </w:tc>
        <w:tc>
          <w:tcPr>
            <w:tcW w:w="1200" w:type="dxa"/>
            <w:tcBorders>
              <w:top w:val="nil"/>
              <w:left w:val="nil"/>
              <w:bottom w:val="nil"/>
              <w:right w:val="nil"/>
            </w:tcBorders>
            <w:shd w:val="clear" w:color="auto" w:fill="auto"/>
            <w:vAlign w:val="center"/>
            <w:hideMark/>
          </w:tcPr>
          <w:p w14:paraId="4595B8C7"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-245,0</w:t>
            </w:r>
          </w:p>
        </w:tc>
        <w:tc>
          <w:tcPr>
            <w:tcW w:w="1200" w:type="dxa"/>
            <w:tcBorders>
              <w:top w:val="nil"/>
              <w:left w:val="nil"/>
              <w:bottom w:val="nil"/>
              <w:right w:val="nil"/>
            </w:tcBorders>
            <w:shd w:val="clear" w:color="000000" w:fill="FBE2D5"/>
            <w:vAlign w:val="center"/>
            <w:hideMark/>
          </w:tcPr>
          <w:p w14:paraId="1BDE8D93"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43EA0DBA"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051D83CC"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5855D9D0"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c>
          <w:tcPr>
            <w:tcW w:w="920" w:type="dxa"/>
            <w:tcBorders>
              <w:top w:val="nil"/>
              <w:left w:val="nil"/>
              <w:bottom w:val="nil"/>
              <w:right w:val="nil"/>
            </w:tcBorders>
            <w:shd w:val="clear" w:color="auto" w:fill="auto"/>
            <w:vAlign w:val="center"/>
            <w:hideMark/>
          </w:tcPr>
          <w:p w14:paraId="7091DCF2" w14:textId="77777777" w:rsidR="00695696" w:rsidRPr="00695696" w:rsidRDefault="00695696" w:rsidP="00695696">
            <w:pPr>
              <w:spacing w:after="0" w:line="240" w:lineRule="auto"/>
              <w:jc w:val="right"/>
              <w:rPr>
                <w:rFonts w:ascii="Calibri" w:eastAsia="Times New Roman" w:hAnsi="Calibri" w:cs="Calibri"/>
                <w:color w:val="000000"/>
                <w:sz w:val="20"/>
                <w:szCs w:val="20"/>
                <w:lang w:eastAsia="sv-SE"/>
              </w:rPr>
            </w:pPr>
            <w:r w:rsidRPr="00695696">
              <w:rPr>
                <w:rFonts w:ascii="Calibri" w:eastAsia="Times New Roman" w:hAnsi="Calibri" w:cs="Calibri"/>
                <w:color w:val="000000"/>
                <w:sz w:val="20"/>
                <w:szCs w:val="20"/>
                <w:lang w:eastAsia="sv-SE"/>
              </w:rPr>
              <w:t>0,0</w:t>
            </w:r>
          </w:p>
        </w:tc>
      </w:tr>
      <w:tr w:rsidR="00695696" w:rsidRPr="00695696" w14:paraId="5061BE08" w14:textId="77777777" w:rsidTr="00695696">
        <w:trPr>
          <w:trHeight w:val="510"/>
        </w:trPr>
        <w:tc>
          <w:tcPr>
            <w:tcW w:w="2440" w:type="dxa"/>
            <w:tcBorders>
              <w:top w:val="nil"/>
              <w:left w:val="nil"/>
              <w:bottom w:val="nil"/>
              <w:right w:val="nil"/>
            </w:tcBorders>
            <w:shd w:val="clear" w:color="auto" w:fill="auto"/>
            <w:vAlign w:val="center"/>
            <w:hideMark/>
          </w:tcPr>
          <w:p w14:paraId="01CA2308" w14:textId="77777777" w:rsidR="00695696" w:rsidRPr="00695696" w:rsidRDefault="00695696" w:rsidP="00695696">
            <w:pPr>
              <w:spacing w:after="0" w:line="240" w:lineRule="auto"/>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Summa taxe- och avgiftsfinansierad </w:t>
            </w:r>
            <w:proofErr w:type="spellStart"/>
            <w:r w:rsidRPr="00695696">
              <w:rPr>
                <w:rFonts w:ascii="Calibri" w:eastAsia="Times New Roman" w:hAnsi="Calibri" w:cs="Calibri"/>
                <w:b/>
                <w:bCs/>
                <w:color w:val="000000"/>
                <w:sz w:val="20"/>
                <w:szCs w:val="20"/>
                <w:lang w:eastAsia="sv-SE"/>
              </w:rPr>
              <w:t>vht</w:t>
            </w:r>
            <w:proofErr w:type="spellEnd"/>
            <w:r w:rsidRPr="00695696">
              <w:rPr>
                <w:rFonts w:ascii="Calibri" w:eastAsia="Times New Roman" w:hAnsi="Calibri" w:cs="Calibri"/>
                <w:b/>
                <w:bCs/>
                <w:color w:val="000000"/>
                <w:sz w:val="20"/>
                <w:szCs w:val="20"/>
                <w:lang w:eastAsia="sv-SE"/>
              </w:rPr>
              <w:t xml:space="preserve"> </w:t>
            </w:r>
          </w:p>
        </w:tc>
        <w:tc>
          <w:tcPr>
            <w:tcW w:w="1200" w:type="dxa"/>
            <w:tcBorders>
              <w:top w:val="nil"/>
              <w:left w:val="nil"/>
              <w:bottom w:val="nil"/>
              <w:right w:val="nil"/>
            </w:tcBorders>
            <w:shd w:val="clear" w:color="auto" w:fill="auto"/>
            <w:vAlign w:val="center"/>
            <w:hideMark/>
          </w:tcPr>
          <w:p w14:paraId="42AE9E82"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873,0</w:t>
            </w:r>
          </w:p>
        </w:tc>
        <w:tc>
          <w:tcPr>
            <w:tcW w:w="1200" w:type="dxa"/>
            <w:tcBorders>
              <w:top w:val="nil"/>
              <w:left w:val="nil"/>
              <w:bottom w:val="nil"/>
              <w:right w:val="nil"/>
            </w:tcBorders>
            <w:shd w:val="clear" w:color="auto" w:fill="auto"/>
            <w:vAlign w:val="center"/>
            <w:hideMark/>
          </w:tcPr>
          <w:p w14:paraId="4003A856"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-873,0</w:t>
            </w:r>
          </w:p>
        </w:tc>
        <w:tc>
          <w:tcPr>
            <w:tcW w:w="1200" w:type="dxa"/>
            <w:tcBorders>
              <w:top w:val="nil"/>
              <w:left w:val="nil"/>
              <w:bottom w:val="nil"/>
              <w:right w:val="nil"/>
            </w:tcBorders>
            <w:shd w:val="clear" w:color="000000" w:fill="FBE2D5"/>
            <w:vAlign w:val="center"/>
            <w:hideMark/>
          </w:tcPr>
          <w:p w14:paraId="675DC42E"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0,0</w:t>
            </w:r>
          </w:p>
        </w:tc>
        <w:tc>
          <w:tcPr>
            <w:tcW w:w="920" w:type="dxa"/>
            <w:tcBorders>
              <w:top w:val="nil"/>
              <w:left w:val="nil"/>
              <w:bottom w:val="nil"/>
              <w:right w:val="nil"/>
            </w:tcBorders>
            <w:shd w:val="clear" w:color="auto" w:fill="auto"/>
            <w:vAlign w:val="center"/>
            <w:hideMark/>
          </w:tcPr>
          <w:p w14:paraId="133C09DB"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113,0</w:t>
            </w:r>
          </w:p>
        </w:tc>
        <w:tc>
          <w:tcPr>
            <w:tcW w:w="920" w:type="dxa"/>
            <w:tcBorders>
              <w:top w:val="nil"/>
              <w:left w:val="nil"/>
              <w:bottom w:val="nil"/>
              <w:right w:val="nil"/>
            </w:tcBorders>
            <w:shd w:val="clear" w:color="auto" w:fill="auto"/>
            <w:vAlign w:val="center"/>
            <w:hideMark/>
          </w:tcPr>
          <w:p w14:paraId="0152D4AE"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0,0</w:t>
            </w:r>
          </w:p>
        </w:tc>
        <w:tc>
          <w:tcPr>
            <w:tcW w:w="920" w:type="dxa"/>
            <w:tcBorders>
              <w:top w:val="nil"/>
              <w:left w:val="nil"/>
              <w:bottom w:val="nil"/>
              <w:right w:val="nil"/>
            </w:tcBorders>
            <w:shd w:val="clear" w:color="auto" w:fill="auto"/>
            <w:vAlign w:val="center"/>
            <w:hideMark/>
          </w:tcPr>
          <w:p w14:paraId="61B5BA93"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0,0</w:t>
            </w:r>
          </w:p>
        </w:tc>
        <w:tc>
          <w:tcPr>
            <w:tcW w:w="920" w:type="dxa"/>
            <w:tcBorders>
              <w:top w:val="nil"/>
              <w:left w:val="nil"/>
              <w:bottom w:val="nil"/>
              <w:right w:val="nil"/>
            </w:tcBorders>
            <w:shd w:val="clear" w:color="auto" w:fill="auto"/>
            <w:vAlign w:val="center"/>
            <w:hideMark/>
          </w:tcPr>
          <w:p w14:paraId="13C38F6B"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0,0</w:t>
            </w:r>
          </w:p>
        </w:tc>
      </w:tr>
      <w:tr w:rsidR="00695696" w:rsidRPr="00695696" w14:paraId="456A2FAF" w14:textId="77777777" w:rsidTr="00695696">
        <w:trPr>
          <w:trHeight w:val="300"/>
        </w:trPr>
        <w:tc>
          <w:tcPr>
            <w:tcW w:w="2440" w:type="dxa"/>
            <w:tcBorders>
              <w:top w:val="nil"/>
              <w:left w:val="nil"/>
              <w:bottom w:val="nil"/>
              <w:right w:val="nil"/>
            </w:tcBorders>
            <w:shd w:val="clear" w:color="auto" w:fill="auto"/>
            <w:vAlign w:val="center"/>
            <w:hideMark/>
          </w:tcPr>
          <w:p w14:paraId="50C421A8" w14:textId="77777777" w:rsidR="00695696" w:rsidRPr="00695696" w:rsidRDefault="00695696" w:rsidP="00695696">
            <w:pPr>
              <w:spacing w:after="0" w:line="240" w:lineRule="auto"/>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 xml:space="preserve">Resultat kommunen </w:t>
            </w:r>
          </w:p>
        </w:tc>
        <w:tc>
          <w:tcPr>
            <w:tcW w:w="1200" w:type="dxa"/>
            <w:tcBorders>
              <w:top w:val="nil"/>
              <w:left w:val="nil"/>
              <w:bottom w:val="nil"/>
              <w:right w:val="nil"/>
            </w:tcBorders>
            <w:shd w:val="clear" w:color="auto" w:fill="auto"/>
            <w:vAlign w:val="center"/>
            <w:hideMark/>
          </w:tcPr>
          <w:p w14:paraId="0F4C0153"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proofErr w:type="gramStart"/>
            <w:r w:rsidRPr="00695696">
              <w:rPr>
                <w:rFonts w:ascii="Calibri" w:eastAsia="Times New Roman" w:hAnsi="Calibri" w:cs="Calibri"/>
                <w:b/>
                <w:bCs/>
                <w:color w:val="000000"/>
                <w:sz w:val="20"/>
                <w:szCs w:val="20"/>
                <w:lang w:eastAsia="sv-SE"/>
              </w:rPr>
              <w:t>11795,6</w:t>
            </w:r>
            <w:proofErr w:type="gramEnd"/>
          </w:p>
        </w:tc>
        <w:tc>
          <w:tcPr>
            <w:tcW w:w="1200" w:type="dxa"/>
            <w:tcBorders>
              <w:top w:val="nil"/>
              <w:left w:val="nil"/>
              <w:bottom w:val="nil"/>
              <w:right w:val="nil"/>
            </w:tcBorders>
            <w:shd w:val="clear" w:color="auto" w:fill="auto"/>
            <w:vAlign w:val="center"/>
            <w:hideMark/>
          </w:tcPr>
          <w:p w14:paraId="71DB9814"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w:t>
            </w:r>
            <w:proofErr w:type="gramStart"/>
            <w:r w:rsidRPr="00695696">
              <w:rPr>
                <w:rFonts w:ascii="Calibri" w:eastAsia="Times New Roman" w:hAnsi="Calibri" w:cs="Calibri"/>
                <w:b/>
                <w:bCs/>
                <w:color w:val="000000"/>
                <w:sz w:val="20"/>
                <w:szCs w:val="20"/>
                <w:lang w:eastAsia="sv-SE"/>
              </w:rPr>
              <w:t>11120,1</w:t>
            </w:r>
            <w:proofErr w:type="gramEnd"/>
          </w:p>
        </w:tc>
        <w:tc>
          <w:tcPr>
            <w:tcW w:w="1200" w:type="dxa"/>
            <w:tcBorders>
              <w:top w:val="nil"/>
              <w:left w:val="nil"/>
              <w:bottom w:val="nil"/>
              <w:right w:val="nil"/>
            </w:tcBorders>
            <w:shd w:val="clear" w:color="000000" w:fill="FBE2D5"/>
            <w:vAlign w:val="center"/>
            <w:hideMark/>
          </w:tcPr>
          <w:p w14:paraId="106629AF"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676</w:t>
            </w:r>
          </w:p>
        </w:tc>
        <w:tc>
          <w:tcPr>
            <w:tcW w:w="920" w:type="dxa"/>
            <w:tcBorders>
              <w:top w:val="nil"/>
              <w:left w:val="nil"/>
              <w:bottom w:val="nil"/>
              <w:right w:val="nil"/>
            </w:tcBorders>
            <w:shd w:val="clear" w:color="auto" w:fill="auto"/>
            <w:vAlign w:val="center"/>
            <w:hideMark/>
          </w:tcPr>
          <w:p w14:paraId="3A59E023"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666</w:t>
            </w:r>
          </w:p>
        </w:tc>
        <w:tc>
          <w:tcPr>
            <w:tcW w:w="920" w:type="dxa"/>
            <w:tcBorders>
              <w:top w:val="nil"/>
              <w:left w:val="nil"/>
              <w:bottom w:val="nil"/>
              <w:right w:val="nil"/>
            </w:tcBorders>
            <w:shd w:val="clear" w:color="auto" w:fill="auto"/>
            <w:vAlign w:val="center"/>
            <w:hideMark/>
          </w:tcPr>
          <w:p w14:paraId="24F87615"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394</w:t>
            </w:r>
          </w:p>
        </w:tc>
        <w:tc>
          <w:tcPr>
            <w:tcW w:w="920" w:type="dxa"/>
            <w:tcBorders>
              <w:top w:val="nil"/>
              <w:left w:val="nil"/>
              <w:bottom w:val="nil"/>
              <w:right w:val="nil"/>
            </w:tcBorders>
            <w:shd w:val="clear" w:color="auto" w:fill="auto"/>
            <w:vAlign w:val="center"/>
            <w:hideMark/>
          </w:tcPr>
          <w:p w14:paraId="6AD6D586"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170</w:t>
            </w:r>
          </w:p>
        </w:tc>
        <w:tc>
          <w:tcPr>
            <w:tcW w:w="920" w:type="dxa"/>
            <w:tcBorders>
              <w:top w:val="nil"/>
              <w:left w:val="nil"/>
              <w:bottom w:val="nil"/>
              <w:right w:val="nil"/>
            </w:tcBorders>
            <w:shd w:val="clear" w:color="auto" w:fill="auto"/>
            <w:vAlign w:val="center"/>
            <w:hideMark/>
          </w:tcPr>
          <w:p w14:paraId="4ECA63F9" w14:textId="77777777" w:rsidR="00695696" w:rsidRPr="00695696" w:rsidRDefault="00695696" w:rsidP="00695696">
            <w:pPr>
              <w:spacing w:after="0" w:line="240" w:lineRule="auto"/>
              <w:jc w:val="right"/>
              <w:rPr>
                <w:rFonts w:ascii="Calibri" w:eastAsia="Times New Roman" w:hAnsi="Calibri" w:cs="Calibri"/>
                <w:b/>
                <w:bCs/>
                <w:color w:val="000000"/>
                <w:sz w:val="20"/>
                <w:szCs w:val="20"/>
                <w:lang w:eastAsia="sv-SE"/>
              </w:rPr>
            </w:pPr>
            <w:r w:rsidRPr="00695696">
              <w:rPr>
                <w:rFonts w:ascii="Calibri" w:eastAsia="Times New Roman" w:hAnsi="Calibri" w:cs="Calibri"/>
                <w:b/>
                <w:bCs/>
                <w:color w:val="000000"/>
                <w:sz w:val="20"/>
                <w:szCs w:val="20"/>
                <w:lang w:eastAsia="sv-SE"/>
              </w:rPr>
              <w:t>150</w:t>
            </w:r>
          </w:p>
        </w:tc>
      </w:tr>
    </w:tbl>
    <w:p w14:paraId="29751457" w14:textId="77777777" w:rsidR="00530CC4" w:rsidRDefault="00530CC4" w:rsidP="00530CC4">
      <w:pPr>
        <w:rPr>
          <w:b/>
          <w:bCs/>
          <w:sz w:val="28"/>
          <w:szCs w:val="28"/>
        </w:rPr>
      </w:pPr>
    </w:p>
    <w:p w14:paraId="05F4ED50" w14:textId="3198CC85" w:rsidR="00E83E15" w:rsidRDefault="00E83E15" w:rsidP="00530CC4">
      <w:pPr>
        <w:rPr>
          <w:b/>
          <w:bCs/>
          <w:sz w:val="28"/>
          <w:szCs w:val="28"/>
        </w:rPr>
      </w:pPr>
      <w:r w:rsidRPr="00E83E15">
        <w:rPr>
          <w:b/>
          <w:bCs/>
          <w:sz w:val="28"/>
          <w:szCs w:val="28"/>
        </w:rPr>
        <w:t>Specifikation av investeringar</w:t>
      </w:r>
    </w:p>
    <w:tbl>
      <w:tblPr>
        <w:tblW w:w="9480" w:type="dxa"/>
        <w:tblCellMar>
          <w:left w:w="70" w:type="dxa"/>
          <w:right w:w="70" w:type="dxa"/>
        </w:tblCellMar>
        <w:tblLook w:val="04A0" w:firstRow="1" w:lastRow="0" w:firstColumn="1" w:lastColumn="0" w:noHBand="0" w:noVBand="1"/>
      </w:tblPr>
      <w:tblGrid>
        <w:gridCol w:w="3480"/>
        <w:gridCol w:w="1000"/>
        <w:gridCol w:w="1000"/>
        <w:gridCol w:w="1000"/>
        <w:gridCol w:w="1000"/>
        <w:gridCol w:w="1000"/>
        <w:gridCol w:w="1000"/>
      </w:tblGrid>
      <w:tr w:rsidR="00624B98" w:rsidRPr="00624B98" w14:paraId="1AC46D40" w14:textId="77777777" w:rsidTr="00624B98">
        <w:trPr>
          <w:trHeight w:val="570"/>
        </w:trPr>
        <w:tc>
          <w:tcPr>
            <w:tcW w:w="3480" w:type="dxa"/>
            <w:tcBorders>
              <w:top w:val="nil"/>
              <w:left w:val="nil"/>
              <w:bottom w:val="nil"/>
              <w:right w:val="nil"/>
            </w:tcBorders>
            <w:shd w:val="clear" w:color="000000" w:fill="F7C7AC"/>
            <w:vAlign w:val="center"/>
            <w:hideMark/>
          </w:tcPr>
          <w:p w14:paraId="7EBED8D2"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Projekt</w:t>
            </w:r>
          </w:p>
        </w:tc>
        <w:tc>
          <w:tcPr>
            <w:tcW w:w="1000" w:type="dxa"/>
            <w:tcBorders>
              <w:top w:val="nil"/>
              <w:left w:val="nil"/>
              <w:bottom w:val="nil"/>
              <w:right w:val="nil"/>
            </w:tcBorders>
            <w:shd w:val="clear" w:color="000000" w:fill="EAF1F2"/>
            <w:noWrap/>
            <w:vAlign w:val="center"/>
            <w:hideMark/>
          </w:tcPr>
          <w:p w14:paraId="7A90E95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Plan 2025</w:t>
            </w:r>
          </w:p>
        </w:tc>
        <w:tc>
          <w:tcPr>
            <w:tcW w:w="1000" w:type="dxa"/>
            <w:tcBorders>
              <w:top w:val="nil"/>
              <w:left w:val="nil"/>
              <w:bottom w:val="nil"/>
              <w:right w:val="nil"/>
            </w:tcBorders>
            <w:shd w:val="clear" w:color="000000" w:fill="F7C7AC"/>
            <w:noWrap/>
            <w:vAlign w:val="center"/>
            <w:hideMark/>
          </w:tcPr>
          <w:p w14:paraId="2455CFB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Plan 2026</w:t>
            </w:r>
          </w:p>
        </w:tc>
        <w:tc>
          <w:tcPr>
            <w:tcW w:w="1000" w:type="dxa"/>
            <w:tcBorders>
              <w:top w:val="nil"/>
              <w:left w:val="nil"/>
              <w:bottom w:val="nil"/>
              <w:right w:val="nil"/>
            </w:tcBorders>
            <w:shd w:val="clear" w:color="000000" w:fill="F7C7AC"/>
            <w:noWrap/>
            <w:vAlign w:val="center"/>
            <w:hideMark/>
          </w:tcPr>
          <w:p w14:paraId="0B0F1A45"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Plan 2027</w:t>
            </w:r>
          </w:p>
        </w:tc>
        <w:tc>
          <w:tcPr>
            <w:tcW w:w="1000" w:type="dxa"/>
            <w:tcBorders>
              <w:top w:val="nil"/>
              <w:left w:val="nil"/>
              <w:bottom w:val="nil"/>
              <w:right w:val="nil"/>
            </w:tcBorders>
            <w:shd w:val="clear" w:color="000000" w:fill="F7C7AC"/>
            <w:noWrap/>
            <w:vAlign w:val="center"/>
            <w:hideMark/>
          </w:tcPr>
          <w:p w14:paraId="5D6F7AAB"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Plan 2028</w:t>
            </w:r>
          </w:p>
        </w:tc>
        <w:tc>
          <w:tcPr>
            <w:tcW w:w="1000" w:type="dxa"/>
            <w:tcBorders>
              <w:top w:val="nil"/>
              <w:left w:val="nil"/>
              <w:bottom w:val="nil"/>
              <w:right w:val="nil"/>
            </w:tcBorders>
            <w:shd w:val="clear" w:color="000000" w:fill="F7C7AC"/>
            <w:noWrap/>
            <w:vAlign w:val="center"/>
            <w:hideMark/>
          </w:tcPr>
          <w:p w14:paraId="18C1D56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Plan 2029</w:t>
            </w:r>
          </w:p>
        </w:tc>
        <w:tc>
          <w:tcPr>
            <w:tcW w:w="1000" w:type="dxa"/>
            <w:tcBorders>
              <w:top w:val="nil"/>
              <w:left w:val="nil"/>
              <w:bottom w:val="nil"/>
              <w:right w:val="nil"/>
            </w:tcBorders>
            <w:shd w:val="clear" w:color="000000" w:fill="F7C7AC"/>
            <w:vAlign w:val="center"/>
            <w:hideMark/>
          </w:tcPr>
          <w:p w14:paraId="5F249DBE"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proofErr w:type="gramStart"/>
            <w:r w:rsidRPr="00624B98">
              <w:rPr>
                <w:rFonts w:ascii="Open Sans" w:eastAsia="Times New Roman" w:hAnsi="Open Sans" w:cs="Open Sans"/>
                <w:b/>
                <w:bCs/>
                <w:sz w:val="20"/>
                <w:szCs w:val="20"/>
                <w:lang w:eastAsia="sv-SE"/>
              </w:rPr>
              <w:t>2030-2034</w:t>
            </w:r>
            <w:proofErr w:type="gramEnd"/>
          </w:p>
        </w:tc>
      </w:tr>
      <w:tr w:rsidR="00624B98" w:rsidRPr="00624B98" w14:paraId="007C4629" w14:textId="77777777" w:rsidTr="00624B98">
        <w:trPr>
          <w:trHeight w:val="582"/>
        </w:trPr>
        <w:tc>
          <w:tcPr>
            <w:tcW w:w="3480" w:type="dxa"/>
            <w:tcBorders>
              <w:top w:val="nil"/>
              <w:left w:val="nil"/>
              <w:bottom w:val="nil"/>
              <w:right w:val="nil"/>
            </w:tcBorders>
            <w:shd w:val="clear" w:color="000000" w:fill="F2F2F2"/>
            <w:vAlign w:val="bottom"/>
            <w:hideMark/>
          </w:tcPr>
          <w:p w14:paraId="7C9FE0F3"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t>Kommunstyrelsen, totalt</w:t>
            </w:r>
          </w:p>
        </w:tc>
        <w:tc>
          <w:tcPr>
            <w:tcW w:w="1000" w:type="dxa"/>
            <w:tcBorders>
              <w:top w:val="nil"/>
              <w:left w:val="nil"/>
              <w:bottom w:val="nil"/>
              <w:right w:val="nil"/>
            </w:tcBorders>
            <w:shd w:val="clear" w:color="000000" w:fill="D9D9D9"/>
            <w:noWrap/>
            <w:vAlign w:val="bottom"/>
            <w:hideMark/>
          </w:tcPr>
          <w:p w14:paraId="1C85CD08"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375,5</w:t>
            </w:r>
          </w:p>
        </w:tc>
        <w:tc>
          <w:tcPr>
            <w:tcW w:w="1000" w:type="dxa"/>
            <w:tcBorders>
              <w:top w:val="nil"/>
              <w:left w:val="nil"/>
              <w:bottom w:val="nil"/>
              <w:right w:val="nil"/>
            </w:tcBorders>
            <w:shd w:val="clear" w:color="000000" w:fill="F2F2F2"/>
            <w:noWrap/>
            <w:vAlign w:val="bottom"/>
            <w:hideMark/>
          </w:tcPr>
          <w:p w14:paraId="54175E08"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110,6</w:t>
            </w:r>
          </w:p>
        </w:tc>
        <w:tc>
          <w:tcPr>
            <w:tcW w:w="1000" w:type="dxa"/>
            <w:tcBorders>
              <w:top w:val="nil"/>
              <w:left w:val="nil"/>
              <w:bottom w:val="nil"/>
              <w:right w:val="nil"/>
            </w:tcBorders>
            <w:shd w:val="clear" w:color="000000" w:fill="F2F2F2"/>
            <w:noWrap/>
            <w:vAlign w:val="bottom"/>
            <w:hideMark/>
          </w:tcPr>
          <w:p w14:paraId="1F7F469B"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223,5</w:t>
            </w:r>
          </w:p>
        </w:tc>
        <w:tc>
          <w:tcPr>
            <w:tcW w:w="1000" w:type="dxa"/>
            <w:tcBorders>
              <w:top w:val="nil"/>
              <w:left w:val="nil"/>
              <w:bottom w:val="nil"/>
              <w:right w:val="nil"/>
            </w:tcBorders>
            <w:shd w:val="clear" w:color="000000" w:fill="F2F2F2"/>
            <w:noWrap/>
            <w:vAlign w:val="bottom"/>
            <w:hideMark/>
          </w:tcPr>
          <w:p w14:paraId="70C458C9"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175,0</w:t>
            </w:r>
          </w:p>
        </w:tc>
        <w:tc>
          <w:tcPr>
            <w:tcW w:w="1000" w:type="dxa"/>
            <w:tcBorders>
              <w:top w:val="nil"/>
              <w:left w:val="nil"/>
              <w:bottom w:val="nil"/>
              <w:right w:val="nil"/>
            </w:tcBorders>
            <w:shd w:val="clear" w:color="000000" w:fill="F2F2F2"/>
            <w:noWrap/>
            <w:vAlign w:val="bottom"/>
            <w:hideMark/>
          </w:tcPr>
          <w:p w14:paraId="378F04DE"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85,0</w:t>
            </w:r>
          </w:p>
        </w:tc>
        <w:tc>
          <w:tcPr>
            <w:tcW w:w="1000" w:type="dxa"/>
            <w:tcBorders>
              <w:top w:val="nil"/>
              <w:left w:val="nil"/>
              <w:bottom w:val="nil"/>
              <w:right w:val="nil"/>
            </w:tcBorders>
            <w:shd w:val="clear" w:color="000000" w:fill="F2F2F2"/>
            <w:noWrap/>
            <w:vAlign w:val="bottom"/>
            <w:hideMark/>
          </w:tcPr>
          <w:p w14:paraId="04BA7738"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3 250,0</w:t>
            </w:r>
          </w:p>
        </w:tc>
      </w:tr>
      <w:tr w:rsidR="00624B98" w:rsidRPr="00624B98" w14:paraId="0AE8535A" w14:textId="77777777" w:rsidTr="00624B98">
        <w:trPr>
          <w:trHeight w:val="597"/>
        </w:trPr>
        <w:tc>
          <w:tcPr>
            <w:tcW w:w="3480" w:type="dxa"/>
            <w:tcBorders>
              <w:top w:val="nil"/>
              <w:left w:val="nil"/>
              <w:bottom w:val="nil"/>
              <w:right w:val="nil"/>
            </w:tcBorders>
            <w:shd w:val="clear" w:color="auto" w:fill="auto"/>
            <w:vAlign w:val="bottom"/>
            <w:hideMark/>
          </w:tcPr>
          <w:p w14:paraId="3A9C49D1"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Kommunstyrelsens investeringsramar, totalt</w:t>
            </w:r>
          </w:p>
        </w:tc>
        <w:tc>
          <w:tcPr>
            <w:tcW w:w="1000" w:type="dxa"/>
            <w:tcBorders>
              <w:top w:val="nil"/>
              <w:left w:val="nil"/>
              <w:bottom w:val="nil"/>
              <w:right w:val="nil"/>
            </w:tcBorders>
            <w:shd w:val="clear" w:color="000000" w:fill="EAF1F2"/>
            <w:noWrap/>
            <w:vAlign w:val="bottom"/>
            <w:hideMark/>
          </w:tcPr>
          <w:p w14:paraId="18C8B63D"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252,0</w:t>
            </w:r>
          </w:p>
        </w:tc>
        <w:tc>
          <w:tcPr>
            <w:tcW w:w="1000" w:type="dxa"/>
            <w:tcBorders>
              <w:top w:val="nil"/>
              <w:left w:val="nil"/>
              <w:bottom w:val="nil"/>
              <w:right w:val="nil"/>
            </w:tcBorders>
            <w:shd w:val="clear" w:color="auto" w:fill="auto"/>
            <w:noWrap/>
            <w:vAlign w:val="bottom"/>
            <w:hideMark/>
          </w:tcPr>
          <w:p w14:paraId="670402E5"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65,0</w:t>
            </w:r>
          </w:p>
        </w:tc>
        <w:tc>
          <w:tcPr>
            <w:tcW w:w="1000" w:type="dxa"/>
            <w:tcBorders>
              <w:top w:val="nil"/>
              <w:left w:val="nil"/>
              <w:bottom w:val="nil"/>
              <w:right w:val="nil"/>
            </w:tcBorders>
            <w:shd w:val="clear" w:color="auto" w:fill="auto"/>
            <w:noWrap/>
            <w:vAlign w:val="bottom"/>
            <w:hideMark/>
          </w:tcPr>
          <w:p w14:paraId="1FF00900"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180,0</w:t>
            </w:r>
          </w:p>
        </w:tc>
        <w:tc>
          <w:tcPr>
            <w:tcW w:w="1000" w:type="dxa"/>
            <w:tcBorders>
              <w:top w:val="nil"/>
              <w:left w:val="nil"/>
              <w:bottom w:val="nil"/>
              <w:right w:val="nil"/>
            </w:tcBorders>
            <w:shd w:val="clear" w:color="auto" w:fill="auto"/>
            <w:noWrap/>
            <w:vAlign w:val="bottom"/>
            <w:hideMark/>
          </w:tcPr>
          <w:p w14:paraId="5695F780"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145,0</w:t>
            </w:r>
          </w:p>
        </w:tc>
        <w:tc>
          <w:tcPr>
            <w:tcW w:w="1000" w:type="dxa"/>
            <w:tcBorders>
              <w:top w:val="nil"/>
              <w:left w:val="nil"/>
              <w:bottom w:val="nil"/>
              <w:right w:val="nil"/>
            </w:tcBorders>
            <w:shd w:val="clear" w:color="auto" w:fill="auto"/>
            <w:noWrap/>
            <w:vAlign w:val="bottom"/>
            <w:hideMark/>
          </w:tcPr>
          <w:p w14:paraId="5244D3A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70,0</w:t>
            </w:r>
          </w:p>
        </w:tc>
        <w:tc>
          <w:tcPr>
            <w:tcW w:w="1000" w:type="dxa"/>
            <w:tcBorders>
              <w:top w:val="nil"/>
              <w:left w:val="nil"/>
              <w:bottom w:val="nil"/>
              <w:right w:val="nil"/>
            </w:tcBorders>
            <w:shd w:val="clear" w:color="auto" w:fill="auto"/>
            <w:noWrap/>
            <w:vAlign w:val="bottom"/>
            <w:hideMark/>
          </w:tcPr>
          <w:p w14:paraId="3579561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3 250,0</w:t>
            </w:r>
          </w:p>
        </w:tc>
      </w:tr>
      <w:tr w:rsidR="00624B98" w:rsidRPr="00624B98" w14:paraId="6EA4C9DB" w14:textId="77777777" w:rsidTr="00624B98">
        <w:trPr>
          <w:trHeight w:val="300"/>
        </w:trPr>
        <w:tc>
          <w:tcPr>
            <w:tcW w:w="3480" w:type="dxa"/>
            <w:tcBorders>
              <w:top w:val="nil"/>
              <w:left w:val="nil"/>
              <w:bottom w:val="nil"/>
              <w:right w:val="nil"/>
            </w:tcBorders>
            <w:shd w:val="clear" w:color="auto" w:fill="auto"/>
            <w:vAlign w:val="bottom"/>
            <w:hideMark/>
          </w:tcPr>
          <w:p w14:paraId="0DD2508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Mobilitetshus Anderstorg</w:t>
            </w:r>
          </w:p>
        </w:tc>
        <w:tc>
          <w:tcPr>
            <w:tcW w:w="1000" w:type="dxa"/>
            <w:tcBorders>
              <w:top w:val="nil"/>
              <w:left w:val="nil"/>
              <w:bottom w:val="nil"/>
              <w:right w:val="nil"/>
            </w:tcBorders>
            <w:shd w:val="clear" w:color="000000" w:fill="EAF1F2"/>
            <w:noWrap/>
            <w:vAlign w:val="bottom"/>
            <w:hideMark/>
          </w:tcPr>
          <w:p w14:paraId="5867302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75,0</w:t>
            </w:r>
          </w:p>
        </w:tc>
        <w:tc>
          <w:tcPr>
            <w:tcW w:w="1000" w:type="dxa"/>
            <w:tcBorders>
              <w:top w:val="nil"/>
              <w:left w:val="nil"/>
              <w:bottom w:val="nil"/>
              <w:right w:val="nil"/>
            </w:tcBorders>
            <w:shd w:val="clear" w:color="auto" w:fill="auto"/>
            <w:noWrap/>
            <w:vAlign w:val="bottom"/>
            <w:hideMark/>
          </w:tcPr>
          <w:p w14:paraId="09AFAA2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331F6D6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7B54DC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175B61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BD67DC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D4F2C1E" w14:textId="77777777" w:rsidTr="00624B98">
        <w:trPr>
          <w:trHeight w:val="600"/>
        </w:trPr>
        <w:tc>
          <w:tcPr>
            <w:tcW w:w="3480" w:type="dxa"/>
            <w:tcBorders>
              <w:top w:val="nil"/>
              <w:left w:val="nil"/>
              <w:bottom w:val="nil"/>
              <w:right w:val="nil"/>
            </w:tcBorders>
            <w:shd w:val="clear" w:color="auto" w:fill="auto"/>
            <w:vAlign w:val="bottom"/>
            <w:hideMark/>
          </w:tcPr>
          <w:p w14:paraId="42E0D32A"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Åtgärder med anledning av </w:t>
            </w:r>
            <w:proofErr w:type="gramStart"/>
            <w:r w:rsidRPr="00624B98">
              <w:rPr>
                <w:rFonts w:ascii="Open Sans" w:eastAsia="Times New Roman" w:hAnsi="Open Sans" w:cs="Open Sans"/>
                <w:sz w:val="20"/>
                <w:szCs w:val="20"/>
                <w:lang w:eastAsia="sv-SE"/>
              </w:rPr>
              <w:t>Norrbotniabanan ,</w:t>
            </w:r>
            <w:proofErr w:type="gramEnd"/>
            <w:r w:rsidRPr="00624B98">
              <w:rPr>
                <w:rFonts w:ascii="Open Sans" w:eastAsia="Times New Roman" w:hAnsi="Open Sans" w:cs="Open Sans"/>
                <w:sz w:val="20"/>
                <w:szCs w:val="20"/>
                <w:lang w:eastAsia="sv-SE"/>
              </w:rPr>
              <w:t xml:space="preserve"> </w:t>
            </w:r>
            <w:proofErr w:type="spellStart"/>
            <w:r w:rsidRPr="00624B98">
              <w:rPr>
                <w:rFonts w:ascii="Open Sans" w:eastAsia="Times New Roman" w:hAnsi="Open Sans" w:cs="Open Sans"/>
                <w:sz w:val="20"/>
                <w:szCs w:val="20"/>
                <w:lang w:eastAsia="sv-SE"/>
              </w:rPr>
              <w:t>inkl</w:t>
            </w:r>
            <w:proofErr w:type="spellEnd"/>
            <w:r w:rsidRPr="00624B98">
              <w:rPr>
                <w:rFonts w:ascii="Open Sans" w:eastAsia="Times New Roman" w:hAnsi="Open Sans" w:cs="Open Sans"/>
                <w:sz w:val="20"/>
                <w:szCs w:val="20"/>
                <w:lang w:eastAsia="sv-SE"/>
              </w:rPr>
              <w:t xml:space="preserve"> VA</w:t>
            </w:r>
          </w:p>
        </w:tc>
        <w:tc>
          <w:tcPr>
            <w:tcW w:w="1000" w:type="dxa"/>
            <w:tcBorders>
              <w:top w:val="nil"/>
              <w:left w:val="nil"/>
              <w:bottom w:val="nil"/>
              <w:right w:val="nil"/>
            </w:tcBorders>
            <w:shd w:val="clear" w:color="000000" w:fill="EAF1F2"/>
            <w:noWrap/>
            <w:vAlign w:val="bottom"/>
            <w:hideMark/>
          </w:tcPr>
          <w:p w14:paraId="4611CEC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3437281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430A259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7750076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438476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E17ACD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B50507B" w14:textId="77777777" w:rsidTr="00624B98">
        <w:trPr>
          <w:trHeight w:val="300"/>
        </w:trPr>
        <w:tc>
          <w:tcPr>
            <w:tcW w:w="3480" w:type="dxa"/>
            <w:tcBorders>
              <w:top w:val="nil"/>
              <w:left w:val="nil"/>
              <w:bottom w:val="nil"/>
              <w:right w:val="nil"/>
            </w:tcBorders>
            <w:shd w:val="clear" w:color="auto" w:fill="auto"/>
            <w:vAlign w:val="bottom"/>
            <w:hideMark/>
          </w:tcPr>
          <w:p w14:paraId="215C5D95"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Guldtorget</w:t>
            </w:r>
          </w:p>
        </w:tc>
        <w:tc>
          <w:tcPr>
            <w:tcW w:w="1000" w:type="dxa"/>
            <w:tcBorders>
              <w:top w:val="nil"/>
              <w:left w:val="nil"/>
              <w:bottom w:val="nil"/>
              <w:right w:val="nil"/>
            </w:tcBorders>
            <w:shd w:val="clear" w:color="000000" w:fill="EAF1F2"/>
            <w:noWrap/>
            <w:vAlign w:val="bottom"/>
            <w:hideMark/>
          </w:tcPr>
          <w:p w14:paraId="6F7ED91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-50,0</w:t>
            </w:r>
          </w:p>
        </w:tc>
        <w:tc>
          <w:tcPr>
            <w:tcW w:w="1000" w:type="dxa"/>
            <w:tcBorders>
              <w:top w:val="nil"/>
              <w:left w:val="nil"/>
              <w:bottom w:val="nil"/>
              <w:right w:val="nil"/>
            </w:tcBorders>
            <w:shd w:val="clear" w:color="auto" w:fill="auto"/>
            <w:noWrap/>
            <w:vAlign w:val="bottom"/>
            <w:hideMark/>
          </w:tcPr>
          <w:p w14:paraId="705A6D5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822834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50,0</w:t>
            </w:r>
          </w:p>
        </w:tc>
        <w:tc>
          <w:tcPr>
            <w:tcW w:w="1000" w:type="dxa"/>
            <w:tcBorders>
              <w:top w:val="nil"/>
              <w:left w:val="nil"/>
              <w:bottom w:val="nil"/>
              <w:right w:val="nil"/>
            </w:tcBorders>
            <w:shd w:val="clear" w:color="auto" w:fill="auto"/>
            <w:noWrap/>
            <w:vAlign w:val="bottom"/>
            <w:hideMark/>
          </w:tcPr>
          <w:p w14:paraId="3F13AD7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50,0</w:t>
            </w:r>
          </w:p>
        </w:tc>
        <w:tc>
          <w:tcPr>
            <w:tcW w:w="1000" w:type="dxa"/>
            <w:tcBorders>
              <w:top w:val="nil"/>
              <w:left w:val="nil"/>
              <w:bottom w:val="nil"/>
              <w:right w:val="nil"/>
            </w:tcBorders>
            <w:shd w:val="clear" w:color="auto" w:fill="auto"/>
            <w:noWrap/>
            <w:vAlign w:val="bottom"/>
            <w:hideMark/>
          </w:tcPr>
          <w:p w14:paraId="70F354B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2052B0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C65EA11" w14:textId="77777777" w:rsidTr="00624B98">
        <w:trPr>
          <w:trHeight w:val="300"/>
        </w:trPr>
        <w:tc>
          <w:tcPr>
            <w:tcW w:w="3480" w:type="dxa"/>
            <w:tcBorders>
              <w:top w:val="nil"/>
              <w:left w:val="nil"/>
              <w:bottom w:val="nil"/>
              <w:right w:val="nil"/>
            </w:tcBorders>
            <w:shd w:val="clear" w:color="auto" w:fill="auto"/>
            <w:vAlign w:val="bottom"/>
            <w:hideMark/>
          </w:tcPr>
          <w:p w14:paraId="332C6D9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Bostadsrätter</w:t>
            </w:r>
          </w:p>
        </w:tc>
        <w:tc>
          <w:tcPr>
            <w:tcW w:w="1000" w:type="dxa"/>
            <w:tcBorders>
              <w:top w:val="nil"/>
              <w:left w:val="nil"/>
              <w:bottom w:val="nil"/>
              <w:right w:val="nil"/>
            </w:tcBorders>
            <w:shd w:val="clear" w:color="000000" w:fill="EAF1F2"/>
            <w:noWrap/>
            <w:vAlign w:val="bottom"/>
            <w:hideMark/>
          </w:tcPr>
          <w:p w14:paraId="4A749A0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7645375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5869AF3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6972E4D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7C2A1A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0BFE2A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B5ABEBA" w14:textId="77777777" w:rsidTr="00624B98">
        <w:trPr>
          <w:trHeight w:val="600"/>
        </w:trPr>
        <w:tc>
          <w:tcPr>
            <w:tcW w:w="3480" w:type="dxa"/>
            <w:tcBorders>
              <w:top w:val="nil"/>
              <w:left w:val="nil"/>
              <w:bottom w:val="nil"/>
              <w:right w:val="nil"/>
            </w:tcBorders>
            <w:shd w:val="clear" w:color="auto" w:fill="auto"/>
            <w:vAlign w:val="bottom"/>
            <w:hideMark/>
          </w:tcPr>
          <w:p w14:paraId="4CD1752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Gång- och cykelväg Centrum -Hedensbyn </w:t>
            </w:r>
          </w:p>
        </w:tc>
        <w:tc>
          <w:tcPr>
            <w:tcW w:w="1000" w:type="dxa"/>
            <w:tcBorders>
              <w:top w:val="nil"/>
              <w:left w:val="nil"/>
              <w:bottom w:val="nil"/>
              <w:right w:val="nil"/>
            </w:tcBorders>
            <w:shd w:val="clear" w:color="000000" w:fill="EAF1F2"/>
            <w:noWrap/>
            <w:vAlign w:val="bottom"/>
            <w:hideMark/>
          </w:tcPr>
          <w:p w14:paraId="1A8747F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12,0</w:t>
            </w:r>
          </w:p>
        </w:tc>
        <w:tc>
          <w:tcPr>
            <w:tcW w:w="1000" w:type="dxa"/>
            <w:tcBorders>
              <w:top w:val="nil"/>
              <w:left w:val="nil"/>
              <w:bottom w:val="nil"/>
              <w:right w:val="nil"/>
            </w:tcBorders>
            <w:shd w:val="clear" w:color="auto" w:fill="auto"/>
            <w:noWrap/>
            <w:vAlign w:val="bottom"/>
            <w:hideMark/>
          </w:tcPr>
          <w:p w14:paraId="52E05B1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413807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B32FE8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E5CA4C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32AC88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7D83085" w14:textId="77777777" w:rsidTr="00624B98">
        <w:trPr>
          <w:trHeight w:val="300"/>
        </w:trPr>
        <w:tc>
          <w:tcPr>
            <w:tcW w:w="3480" w:type="dxa"/>
            <w:tcBorders>
              <w:top w:val="nil"/>
              <w:left w:val="nil"/>
              <w:bottom w:val="nil"/>
              <w:right w:val="nil"/>
            </w:tcBorders>
            <w:shd w:val="clear" w:color="auto" w:fill="auto"/>
            <w:vAlign w:val="bottom"/>
            <w:hideMark/>
          </w:tcPr>
          <w:p w14:paraId="7353B285"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exploatering</w:t>
            </w:r>
          </w:p>
        </w:tc>
        <w:tc>
          <w:tcPr>
            <w:tcW w:w="1000" w:type="dxa"/>
            <w:tcBorders>
              <w:top w:val="nil"/>
              <w:left w:val="nil"/>
              <w:bottom w:val="nil"/>
              <w:right w:val="nil"/>
            </w:tcBorders>
            <w:shd w:val="clear" w:color="000000" w:fill="EAF1F2"/>
            <w:noWrap/>
            <w:vAlign w:val="bottom"/>
            <w:hideMark/>
          </w:tcPr>
          <w:p w14:paraId="6CF4870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175,0</w:t>
            </w:r>
          </w:p>
        </w:tc>
        <w:tc>
          <w:tcPr>
            <w:tcW w:w="1000" w:type="dxa"/>
            <w:tcBorders>
              <w:top w:val="nil"/>
              <w:left w:val="nil"/>
              <w:bottom w:val="nil"/>
              <w:right w:val="nil"/>
            </w:tcBorders>
            <w:shd w:val="clear" w:color="auto" w:fill="auto"/>
            <w:noWrap/>
            <w:vAlign w:val="bottom"/>
            <w:hideMark/>
          </w:tcPr>
          <w:p w14:paraId="7BEE364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175,0</w:t>
            </w:r>
          </w:p>
        </w:tc>
        <w:tc>
          <w:tcPr>
            <w:tcW w:w="1000" w:type="dxa"/>
            <w:tcBorders>
              <w:top w:val="nil"/>
              <w:left w:val="nil"/>
              <w:bottom w:val="nil"/>
              <w:right w:val="nil"/>
            </w:tcBorders>
            <w:shd w:val="clear" w:color="auto" w:fill="auto"/>
            <w:noWrap/>
            <w:vAlign w:val="bottom"/>
            <w:hideMark/>
          </w:tcPr>
          <w:p w14:paraId="7CA4DD9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150,0</w:t>
            </w:r>
          </w:p>
        </w:tc>
        <w:tc>
          <w:tcPr>
            <w:tcW w:w="1000" w:type="dxa"/>
            <w:tcBorders>
              <w:top w:val="nil"/>
              <w:left w:val="nil"/>
              <w:bottom w:val="nil"/>
              <w:right w:val="nil"/>
            </w:tcBorders>
            <w:shd w:val="clear" w:color="auto" w:fill="auto"/>
            <w:noWrap/>
            <w:vAlign w:val="bottom"/>
            <w:hideMark/>
          </w:tcPr>
          <w:p w14:paraId="5BD5D2A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100,0</w:t>
            </w:r>
          </w:p>
        </w:tc>
        <w:tc>
          <w:tcPr>
            <w:tcW w:w="1000" w:type="dxa"/>
            <w:tcBorders>
              <w:top w:val="nil"/>
              <w:left w:val="nil"/>
              <w:bottom w:val="nil"/>
              <w:right w:val="nil"/>
            </w:tcBorders>
            <w:shd w:val="clear" w:color="auto" w:fill="auto"/>
            <w:noWrap/>
            <w:vAlign w:val="bottom"/>
            <w:hideMark/>
          </w:tcPr>
          <w:p w14:paraId="35003B8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50,0</w:t>
            </w:r>
          </w:p>
        </w:tc>
        <w:tc>
          <w:tcPr>
            <w:tcW w:w="1000" w:type="dxa"/>
            <w:tcBorders>
              <w:top w:val="nil"/>
              <w:left w:val="nil"/>
              <w:bottom w:val="nil"/>
              <w:right w:val="nil"/>
            </w:tcBorders>
            <w:shd w:val="clear" w:color="auto" w:fill="auto"/>
            <w:noWrap/>
            <w:vAlign w:val="bottom"/>
            <w:hideMark/>
          </w:tcPr>
          <w:p w14:paraId="64F937A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78BEF268" w14:textId="77777777" w:rsidTr="00624B98">
        <w:trPr>
          <w:trHeight w:val="300"/>
        </w:trPr>
        <w:tc>
          <w:tcPr>
            <w:tcW w:w="3480" w:type="dxa"/>
            <w:tcBorders>
              <w:top w:val="nil"/>
              <w:left w:val="nil"/>
              <w:bottom w:val="nil"/>
              <w:right w:val="nil"/>
            </w:tcBorders>
            <w:shd w:val="clear" w:color="auto" w:fill="auto"/>
            <w:vAlign w:val="bottom"/>
            <w:hideMark/>
          </w:tcPr>
          <w:p w14:paraId="4BCA4305"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stadsomvandling</w:t>
            </w:r>
          </w:p>
        </w:tc>
        <w:tc>
          <w:tcPr>
            <w:tcW w:w="1000" w:type="dxa"/>
            <w:tcBorders>
              <w:top w:val="nil"/>
              <w:left w:val="nil"/>
              <w:bottom w:val="nil"/>
              <w:right w:val="nil"/>
            </w:tcBorders>
            <w:shd w:val="clear" w:color="000000" w:fill="EAF1F2"/>
            <w:noWrap/>
            <w:vAlign w:val="bottom"/>
            <w:hideMark/>
          </w:tcPr>
          <w:p w14:paraId="2979F57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46CA266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43101C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771E3BD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5DEB377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23BBDAA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300,0</w:t>
            </w:r>
          </w:p>
        </w:tc>
      </w:tr>
      <w:tr w:rsidR="00624B98" w:rsidRPr="00624B98" w14:paraId="2B7363B0" w14:textId="77777777" w:rsidTr="00624B98">
        <w:trPr>
          <w:trHeight w:val="300"/>
        </w:trPr>
        <w:tc>
          <w:tcPr>
            <w:tcW w:w="3480" w:type="dxa"/>
            <w:tcBorders>
              <w:top w:val="nil"/>
              <w:left w:val="nil"/>
              <w:bottom w:val="nil"/>
              <w:right w:val="nil"/>
            </w:tcBorders>
            <w:shd w:val="clear" w:color="auto" w:fill="auto"/>
            <w:vAlign w:val="bottom"/>
            <w:hideMark/>
          </w:tcPr>
          <w:p w14:paraId="50666828"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exploatering och markförvärv</w:t>
            </w:r>
          </w:p>
        </w:tc>
        <w:tc>
          <w:tcPr>
            <w:tcW w:w="1000" w:type="dxa"/>
            <w:tcBorders>
              <w:top w:val="nil"/>
              <w:left w:val="nil"/>
              <w:bottom w:val="nil"/>
              <w:right w:val="nil"/>
            </w:tcBorders>
            <w:shd w:val="clear" w:color="000000" w:fill="EAF1F2"/>
            <w:noWrap/>
            <w:vAlign w:val="bottom"/>
            <w:hideMark/>
          </w:tcPr>
          <w:p w14:paraId="03B6A16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105B6C6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E5964E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681F84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31F3C6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05DD9A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300,0</w:t>
            </w:r>
          </w:p>
        </w:tc>
      </w:tr>
      <w:tr w:rsidR="00624B98" w:rsidRPr="00624B98" w14:paraId="1E737D9C" w14:textId="77777777" w:rsidTr="00624B98">
        <w:trPr>
          <w:trHeight w:val="600"/>
        </w:trPr>
        <w:tc>
          <w:tcPr>
            <w:tcW w:w="3480" w:type="dxa"/>
            <w:tcBorders>
              <w:top w:val="nil"/>
              <w:left w:val="nil"/>
              <w:bottom w:val="nil"/>
              <w:right w:val="nil"/>
            </w:tcBorders>
            <w:shd w:val="clear" w:color="auto" w:fill="auto"/>
            <w:vAlign w:val="bottom"/>
            <w:hideMark/>
          </w:tcPr>
          <w:p w14:paraId="04C41B2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infrastruktur skattefinansierad verksamhet</w:t>
            </w:r>
          </w:p>
        </w:tc>
        <w:tc>
          <w:tcPr>
            <w:tcW w:w="1000" w:type="dxa"/>
            <w:tcBorders>
              <w:top w:val="nil"/>
              <w:left w:val="nil"/>
              <w:bottom w:val="nil"/>
              <w:right w:val="nil"/>
            </w:tcBorders>
            <w:shd w:val="clear" w:color="000000" w:fill="EAF1F2"/>
            <w:noWrap/>
            <w:vAlign w:val="bottom"/>
            <w:hideMark/>
          </w:tcPr>
          <w:p w14:paraId="725167B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380520E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37CB87E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629377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641401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045BD1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300,0</w:t>
            </w:r>
          </w:p>
        </w:tc>
      </w:tr>
      <w:tr w:rsidR="00624B98" w:rsidRPr="00624B98" w14:paraId="55138389" w14:textId="77777777" w:rsidTr="00624B98">
        <w:trPr>
          <w:trHeight w:val="619"/>
        </w:trPr>
        <w:tc>
          <w:tcPr>
            <w:tcW w:w="3480" w:type="dxa"/>
            <w:tcBorders>
              <w:top w:val="nil"/>
              <w:left w:val="nil"/>
              <w:bottom w:val="nil"/>
              <w:right w:val="nil"/>
            </w:tcBorders>
            <w:shd w:val="clear" w:color="auto" w:fill="auto"/>
            <w:vAlign w:val="bottom"/>
            <w:hideMark/>
          </w:tcPr>
          <w:p w14:paraId="4FA69F3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infrastruktur taxe- och avgiftsfinansierad verksamhet</w:t>
            </w:r>
          </w:p>
        </w:tc>
        <w:tc>
          <w:tcPr>
            <w:tcW w:w="1000" w:type="dxa"/>
            <w:tcBorders>
              <w:top w:val="nil"/>
              <w:left w:val="nil"/>
              <w:bottom w:val="nil"/>
              <w:right w:val="nil"/>
            </w:tcBorders>
            <w:shd w:val="clear" w:color="000000" w:fill="EAF1F2"/>
            <w:noWrap/>
            <w:vAlign w:val="bottom"/>
            <w:hideMark/>
          </w:tcPr>
          <w:p w14:paraId="4637D1A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667211F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127E99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3398D9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1FAA39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763A73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700,0</w:t>
            </w:r>
          </w:p>
        </w:tc>
      </w:tr>
      <w:tr w:rsidR="00624B98" w:rsidRPr="00624B98" w14:paraId="318F3A83" w14:textId="77777777" w:rsidTr="00624B98">
        <w:trPr>
          <w:trHeight w:val="300"/>
        </w:trPr>
        <w:tc>
          <w:tcPr>
            <w:tcW w:w="3480" w:type="dxa"/>
            <w:tcBorders>
              <w:top w:val="nil"/>
              <w:left w:val="nil"/>
              <w:bottom w:val="nil"/>
              <w:right w:val="nil"/>
            </w:tcBorders>
            <w:shd w:val="clear" w:color="auto" w:fill="auto"/>
            <w:vAlign w:val="bottom"/>
            <w:hideMark/>
          </w:tcPr>
          <w:p w14:paraId="68A9F755"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pedagogisk verksamhet</w:t>
            </w:r>
          </w:p>
        </w:tc>
        <w:tc>
          <w:tcPr>
            <w:tcW w:w="1000" w:type="dxa"/>
            <w:tcBorders>
              <w:top w:val="nil"/>
              <w:left w:val="nil"/>
              <w:bottom w:val="nil"/>
              <w:right w:val="nil"/>
            </w:tcBorders>
            <w:shd w:val="clear" w:color="000000" w:fill="EAF1F2"/>
            <w:noWrap/>
            <w:vAlign w:val="bottom"/>
            <w:hideMark/>
          </w:tcPr>
          <w:p w14:paraId="5B826C8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358AE33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2C3BA33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6F0BCC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C873C0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B164CD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700,0</w:t>
            </w:r>
          </w:p>
        </w:tc>
      </w:tr>
      <w:tr w:rsidR="00624B98" w:rsidRPr="00624B98" w14:paraId="27FD2A21" w14:textId="77777777" w:rsidTr="00624B98">
        <w:trPr>
          <w:trHeight w:val="300"/>
        </w:trPr>
        <w:tc>
          <w:tcPr>
            <w:tcW w:w="3480" w:type="dxa"/>
            <w:tcBorders>
              <w:top w:val="nil"/>
              <w:left w:val="nil"/>
              <w:bottom w:val="nil"/>
              <w:right w:val="nil"/>
            </w:tcBorders>
            <w:shd w:val="clear" w:color="auto" w:fill="auto"/>
            <w:vAlign w:val="bottom"/>
            <w:hideMark/>
          </w:tcPr>
          <w:p w14:paraId="5EC47BF8"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vård och omsorg</w:t>
            </w:r>
          </w:p>
        </w:tc>
        <w:tc>
          <w:tcPr>
            <w:tcW w:w="1000" w:type="dxa"/>
            <w:tcBorders>
              <w:top w:val="nil"/>
              <w:left w:val="nil"/>
              <w:bottom w:val="nil"/>
              <w:right w:val="nil"/>
            </w:tcBorders>
            <w:shd w:val="clear" w:color="000000" w:fill="EAF1F2"/>
            <w:noWrap/>
            <w:vAlign w:val="bottom"/>
            <w:hideMark/>
          </w:tcPr>
          <w:p w14:paraId="32D4C4C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278D6DB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7B6EF8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00F028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AE0C6C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C3713B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r>
      <w:tr w:rsidR="00624B98" w:rsidRPr="00624B98" w14:paraId="21BF1EDF" w14:textId="77777777" w:rsidTr="00624B98">
        <w:trPr>
          <w:trHeight w:val="300"/>
        </w:trPr>
        <w:tc>
          <w:tcPr>
            <w:tcW w:w="3480" w:type="dxa"/>
            <w:tcBorders>
              <w:top w:val="nil"/>
              <w:left w:val="nil"/>
              <w:bottom w:val="nil"/>
              <w:right w:val="nil"/>
            </w:tcBorders>
            <w:shd w:val="clear" w:color="auto" w:fill="auto"/>
            <w:vAlign w:val="bottom"/>
            <w:hideMark/>
          </w:tcPr>
          <w:p w14:paraId="3646001E"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kultur och fritid</w:t>
            </w:r>
          </w:p>
        </w:tc>
        <w:tc>
          <w:tcPr>
            <w:tcW w:w="1000" w:type="dxa"/>
            <w:tcBorders>
              <w:top w:val="nil"/>
              <w:left w:val="nil"/>
              <w:bottom w:val="nil"/>
              <w:right w:val="nil"/>
            </w:tcBorders>
            <w:shd w:val="clear" w:color="000000" w:fill="EAF1F2"/>
            <w:noWrap/>
            <w:vAlign w:val="bottom"/>
            <w:hideMark/>
          </w:tcPr>
          <w:p w14:paraId="367F475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4BE13A5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A87CBA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69BF03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75C9E6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73545B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200,0</w:t>
            </w:r>
          </w:p>
        </w:tc>
      </w:tr>
      <w:tr w:rsidR="00624B98" w:rsidRPr="00624B98" w14:paraId="61F9AE0C" w14:textId="77777777" w:rsidTr="00624B98">
        <w:trPr>
          <w:trHeight w:val="300"/>
        </w:trPr>
        <w:tc>
          <w:tcPr>
            <w:tcW w:w="3480" w:type="dxa"/>
            <w:tcBorders>
              <w:top w:val="nil"/>
              <w:left w:val="nil"/>
              <w:bottom w:val="nil"/>
              <w:right w:val="nil"/>
            </w:tcBorders>
            <w:shd w:val="clear" w:color="auto" w:fill="auto"/>
            <w:vAlign w:val="bottom"/>
            <w:hideMark/>
          </w:tcPr>
          <w:p w14:paraId="3C1011C0"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övriga lokaler och anläggningar</w:t>
            </w:r>
          </w:p>
        </w:tc>
        <w:tc>
          <w:tcPr>
            <w:tcW w:w="1000" w:type="dxa"/>
            <w:tcBorders>
              <w:top w:val="nil"/>
              <w:left w:val="nil"/>
              <w:bottom w:val="nil"/>
              <w:right w:val="nil"/>
            </w:tcBorders>
            <w:shd w:val="clear" w:color="000000" w:fill="EAF1F2"/>
            <w:noWrap/>
            <w:vAlign w:val="bottom"/>
            <w:hideMark/>
          </w:tcPr>
          <w:p w14:paraId="4F85CA3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5AAA92A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CC96DE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68B2C1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4262B2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752E3C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750,0</w:t>
            </w:r>
          </w:p>
        </w:tc>
      </w:tr>
      <w:tr w:rsidR="00624B98" w:rsidRPr="00624B98" w14:paraId="06F8C9FC" w14:textId="77777777" w:rsidTr="00624B98">
        <w:trPr>
          <w:trHeight w:val="600"/>
        </w:trPr>
        <w:tc>
          <w:tcPr>
            <w:tcW w:w="3480" w:type="dxa"/>
            <w:tcBorders>
              <w:top w:val="nil"/>
              <w:left w:val="nil"/>
              <w:bottom w:val="nil"/>
              <w:right w:val="nil"/>
            </w:tcBorders>
            <w:shd w:val="clear" w:color="auto" w:fill="auto"/>
            <w:vAlign w:val="bottom"/>
            <w:hideMark/>
          </w:tcPr>
          <w:p w14:paraId="4296F14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trygghetsinvesteringar – trygga utemiljöer</w:t>
            </w:r>
          </w:p>
        </w:tc>
        <w:tc>
          <w:tcPr>
            <w:tcW w:w="1000" w:type="dxa"/>
            <w:tcBorders>
              <w:top w:val="nil"/>
              <w:left w:val="nil"/>
              <w:bottom w:val="nil"/>
              <w:right w:val="nil"/>
            </w:tcBorders>
            <w:shd w:val="clear" w:color="000000" w:fill="EAF1F2"/>
            <w:noWrap/>
            <w:vAlign w:val="bottom"/>
            <w:hideMark/>
          </w:tcPr>
          <w:p w14:paraId="33B21DD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5330533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FF4699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E83000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2A4B4E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3BDE4A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20C356FB" w14:textId="77777777" w:rsidTr="00624B98">
        <w:trPr>
          <w:trHeight w:val="300"/>
        </w:trPr>
        <w:tc>
          <w:tcPr>
            <w:tcW w:w="3480" w:type="dxa"/>
            <w:tcBorders>
              <w:top w:val="nil"/>
              <w:left w:val="nil"/>
              <w:bottom w:val="nil"/>
              <w:right w:val="nil"/>
            </w:tcBorders>
            <w:shd w:val="clear" w:color="auto" w:fill="auto"/>
            <w:vAlign w:val="bottom"/>
            <w:hideMark/>
          </w:tcPr>
          <w:p w14:paraId="116985B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Reservatet på Vitberget?</w:t>
            </w:r>
          </w:p>
        </w:tc>
        <w:tc>
          <w:tcPr>
            <w:tcW w:w="1000" w:type="dxa"/>
            <w:tcBorders>
              <w:top w:val="nil"/>
              <w:left w:val="nil"/>
              <w:bottom w:val="nil"/>
              <w:right w:val="nil"/>
            </w:tcBorders>
            <w:shd w:val="clear" w:color="000000" w:fill="EAF1F2"/>
            <w:noWrap/>
            <w:vAlign w:val="bottom"/>
            <w:hideMark/>
          </w:tcPr>
          <w:p w14:paraId="183A932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1A2CB77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087C1E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325803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0B3E57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077D8C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F39B698" w14:textId="77777777" w:rsidTr="00624B98">
        <w:trPr>
          <w:trHeight w:val="900"/>
        </w:trPr>
        <w:tc>
          <w:tcPr>
            <w:tcW w:w="3480" w:type="dxa"/>
            <w:tcBorders>
              <w:top w:val="nil"/>
              <w:left w:val="nil"/>
              <w:bottom w:val="nil"/>
              <w:right w:val="nil"/>
            </w:tcBorders>
            <w:shd w:val="clear" w:color="auto" w:fill="auto"/>
            <w:vAlign w:val="bottom"/>
            <w:hideMark/>
          </w:tcPr>
          <w:p w14:paraId="00ECA01F"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lastRenderedPageBreak/>
              <w:t>Extra utdelning från SKEBO/Industrihus - strategiska försäljningar (via SSAB)</w:t>
            </w:r>
          </w:p>
        </w:tc>
        <w:tc>
          <w:tcPr>
            <w:tcW w:w="1000" w:type="dxa"/>
            <w:tcBorders>
              <w:top w:val="nil"/>
              <w:left w:val="nil"/>
              <w:bottom w:val="nil"/>
              <w:right w:val="nil"/>
            </w:tcBorders>
            <w:shd w:val="clear" w:color="000000" w:fill="EAF1F2"/>
            <w:noWrap/>
            <w:vAlign w:val="bottom"/>
            <w:hideMark/>
          </w:tcPr>
          <w:p w14:paraId="10C77CF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5010B51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2C0017A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A9806D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-25</w:t>
            </w:r>
          </w:p>
        </w:tc>
        <w:tc>
          <w:tcPr>
            <w:tcW w:w="1000" w:type="dxa"/>
            <w:tcBorders>
              <w:top w:val="nil"/>
              <w:left w:val="nil"/>
              <w:bottom w:val="nil"/>
              <w:right w:val="nil"/>
            </w:tcBorders>
            <w:shd w:val="clear" w:color="auto" w:fill="auto"/>
            <w:noWrap/>
            <w:vAlign w:val="bottom"/>
            <w:hideMark/>
          </w:tcPr>
          <w:p w14:paraId="554AF6D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37EB76C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6F44DEE" w14:textId="77777777" w:rsidTr="00624B98">
        <w:trPr>
          <w:trHeight w:val="300"/>
        </w:trPr>
        <w:tc>
          <w:tcPr>
            <w:tcW w:w="3480" w:type="dxa"/>
            <w:tcBorders>
              <w:top w:val="nil"/>
              <w:left w:val="nil"/>
              <w:bottom w:val="nil"/>
              <w:right w:val="nil"/>
            </w:tcBorders>
            <w:shd w:val="clear" w:color="auto" w:fill="auto"/>
            <w:vAlign w:val="bottom"/>
            <w:hideMark/>
          </w:tcPr>
          <w:p w14:paraId="441EC56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Försäljning av skog (via SSAB)</w:t>
            </w:r>
          </w:p>
        </w:tc>
        <w:tc>
          <w:tcPr>
            <w:tcW w:w="1000" w:type="dxa"/>
            <w:tcBorders>
              <w:top w:val="nil"/>
              <w:left w:val="nil"/>
              <w:bottom w:val="nil"/>
              <w:right w:val="nil"/>
            </w:tcBorders>
            <w:shd w:val="clear" w:color="000000" w:fill="EAF1F2"/>
            <w:noWrap/>
            <w:vAlign w:val="bottom"/>
            <w:hideMark/>
          </w:tcPr>
          <w:p w14:paraId="6B88C92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7998CB5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5BE504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211A952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3D7C4A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7A0980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C5E4E80" w14:textId="77777777" w:rsidTr="00624B98">
        <w:trPr>
          <w:trHeight w:val="600"/>
        </w:trPr>
        <w:tc>
          <w:tcPr>
            <w:tcW w:w="3480" w:type="dxa"/>
            <w:tcBorders>
              <w:top w:val="nil"/>
              <w:left w:val="nil"/>
              <w:bottom w:val="nil"/>
              <w:right w:val="nil"/>
            </w:tcBorders>
            <w:shd w:val="clear" w:color="auto" w:fill="auto"/>
            <w:vAlign w:val="bottom"/>
            <w:hideMark/>
          </w:tcPr>
          <w:p w14:paraId="255E8F0F"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Försäljning av biogasanläggningen i Tuvan</w:t>
            </w:r>
          </w:p>
        </w:tc>
        <w:tc>
          <w:tcPr>
            <w:tcW w:w="1000" w:type="dxa"/>
            <w:tcBorders>
              <w:top w:val="nil"/>
              <w:left w:val="nil"/>
              <w:bottom w:val="nil"/>
              <w:right w:val="nil"/>
            </w:tcBorders>
            <w:shd w:val="clear" w:color="000000" w:fill="EAF1F2"/>
            <w:noWrap/>
            <w:vAlign w:val="bottom"/>
            <w:hideMark/>
          </w:tcPr>
          <w:p w14:paraId="37A305F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0429CF6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5307162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1E9F80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7DC721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F12B95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27837876" w14:textId="77777777" w:rsidTr="00624B98">
        <w:trPr>
          <w:trHeight w:val="300"/>
        </w:trPr>
        <w:tc>
          <w:tcPr>
            <w:tcW w:w="3480" w:type="dxa"/>
            <w:tcBorders>
              <w:top w:val="nil"/>
              <w:left w:val="nil"/>
              <w:bottom w:val="nil"/>
              <w:right w:val="nil"/>
            </w:tcBorders>
            <w:shd w:val="clear" w:color="auto" w:fill="auto"/>
            <w:vAlign w:val="bottom"/>
            <w:hideMark/>
          </w:tcPr>
          <w:p w14:paraId="18F6480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3B3567D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0ADC96C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B90AEE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891A0C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5D14D6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99440B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6775D65" w14:textId="77777777" w:rsidTr="00624B98">
        <w:trPr>
          <w:trHeight w:val="462"/>
        </w:trPr>
        <w:tc>
          <w:tcPr>
            <w:tcW w:w="3480" w:type="dxa"/>
            <w:tcBorders>
              <w:top w:val="nil"/>
              <w:left w:val="nil"/>
              <w:bottom w:val="nil"/>
              <w:right w:val="nil"/>
            </w:tcBorders>
            <w:shd w:val="clear" w:color="auto" w:fill="auto"/>
            <w:vAlign w:val="bottom"/>
            <w:hideMark/>
          </w:tcPr>
          <w:p w14:paraId="79B10162"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Mark och exploatering, totalt</w:t>
            </w:r>
          </w:p>
        </w:tc>
        <w:tc>
          <w:tcPr>
            <w:tcW w:w="1000" w:type="dxa"/>
            <w:tcBorders>
              <w:top w:val="nil"/>
              <w:left w:val="nil"/>
              <w:bottom w:val="nil"/>
              <w:right w:val="nil"/>
            </w:tcBorders>
            <w:shd w:val="clear" w:color="000000" w:fill="EAF1F2"/>
            <w:noWrap/>
            <w:vAlign w:val="bottom"/>
            <w:hideMark/>
          </w:tcPr>
          <w:p w14:paraId="168F077D"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123,5</w:t>
            </w:r>
          </w:p>
        </w:tc>
        <w:tc>
          <w:tcPr>
            <w:tcW w:w="1000" w:type="dxa"/>
            <w:tcBorders>
              <w:top w:val="nil"/>
              <w:left w:val="nil"/>
              <w:bottom w:val="nil"/>
              <w:right w:val="nil"/>
            </w:tcBorders>
            <w:shd w:val="clear" w:color="auto" w:fill="auto"/>
            <w:noWrap/>
            <w:vAlign w:val="bottom"/>
            <w:hideMark/>
          </w:tcPr>
          <w:p w14:paraId="081EF5B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45,6</w:t>
            </w:r>
          </w:p>
        </w:tc>
        <w:tc>
          <w:tcPr>
            <w:tcW w:w="1000" w:type="dxa"/>
            <w:tcBorders>
              <w:top w:val="nil"/>
              <w:left w:val="nil"/>
              <w:bottom w:val="nil"/>
              <w:right w:val="nil"/>
            </w:tcBorders>
            <w:shd w:val="clear" w:color="auto" w:fill="auto"/>
            <w:noWrap/>
            <w:vAlign w:val="bottom"/>
            <w:hideMark/>
          </w:tcPr>
          <w:p w14:paraId="26C45261"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43,5</w:t>
            </w:r>
          </w:p>
        </w:tc>
        <w:tc>
          <w:tcPr>
            <w:tcW w:w="1000" w:type="dxa"/>
            <w:tcBorders>
              <w:top w:val="nil"/>
              <w:left w:val="nil"/>
              <w:bottom w:val="nil"/>
              <w:right w:val="nil"/>
            </w:tcBorders>
            <w:shd w:val="clear" w:color="auto" w:fill="auto"/>
            <w:noWrap/>
            <w:vAlign w:val="bottom"/>
            <w:hideMark/>
          </w:tcPr>
          <w:p w14:paraId="54992D3A"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30,0</w:t>
            </w:r>
          </w:p>
        </w:tc>
        <w:tc>
          <w:tcPr>
            <w:tcW w:w="1000" w:type="dxa"/>
            <w:tcBorders>
              <w:top w:val="nil"/>
              <w:left w:val="nil"/>
              <w:bottom w:val="nil"/>
              <w:right w:val="nil"/>
            </w:tcBorders>
            <w:shd w:val="clear" w:color="auto" w:fill="auto"/>
            <w:noWrap/>
            <w:vAlign w:val="bottom"/>
            <w:hideMark/>
          </w:tcPr>
          <w:p w14:paraId="1368E9A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15,0</w:t>
            </w:r>
          </w:p>
        </w:tc>
        <w:tc>
          <w:tcPr>
            <w:tcW w:w="1000" w:type="dxa"/>
            <w:tcBorders>
              <w:top w:val="nil"/>
              <w:left w:val="nil"/>
              <w:bottom w:val="nil"/>
              <w:right w:val="nil"/>
            </w:tcBorders>
            <w:shd w:val="clear" w:color="auto" w:fill="auto"/>
            <w:noWrap/>
            <w:vAlign w:val="bottom"/>
            <w:hideMark/>
          </w:tcPr>
          <w:p w14:paraId="3AD9895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15698D3F" w14:textId="77777777" w:rsidTr="00624B98">
        <w:trPr>
          <w:trHeight w:val="300"/>
        </w:trPr>
        <w:tc>
          <w:tcPr>
            <w:tcW w:w="3480" w:type="dxa"/>
            <w:tcBorders>
              <w:top w:val="nil"/>
              <w:left w:val="nil"/>
              <w:bottom w:val="nil"/>
              <w:right w:val="nil"/>
            </w:tcBorders>
            <w:shd w:val="clear" w:color="auto" w:fill="auto"/>
            <w:vAlign w:val="bottom"/>
            <w:hideMark/>
          </w:tcPr>
          <w:p w14:paraId="6C46D6C3"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markförvärv</w:t>
            </w:r>
          </w:p>
        </w:tc>
        <w:tc>
          <w:tcPr>
            <w:tcW w:w="1000" w:type="dxa"/>
            <w:tcBorders>
              <w:top w:val="nil"/>
              <w:left w:val="nil"/>
              <w:bottom w:val="nil"/>
              <w:right w:val="nil"/>
            </w:tcBorders>
            <w:shd w:val="clear" w:color="000000" w:fill="EAF1F2"/>
            <w:noWrap/>
            <w:vAlign w:val="bottom"/>
            <w:hideMark/>
          </w:tcPr>
          <w:p w14:paraId="74A9E65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34F62F8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638965F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2919A97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58873A4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56D3C64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485F3D8E" w14:textId="77777777" w:rsidTr="00624B98">
        <w:trPr>
          <w:trHeight w:val="300"/>
        </w:trPr>
        <w:tc>
          <w:tcPr>
            <w:tcW w:w="3480" w:type="dxa"/>
            <w:tcBorders>
              <w:top w:val="nil"/>
              <w:left w:val="nil"/>
              <w:bottom w:val="nil"/>
              <w:right w:val="nil"/>
            </w:tcBorders>
            <w:shd w:val="clear" w:color="auto" w:fill="auto"/>
            <w:vAlign w:val="bottom"/>
            <w:hideMark/>
          </w:tcPr>
          <w:p w14:paraId="0D5C775E"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Södertorg </w:t>
            </w:r>
            <w:proofErr w:type="spellStart"/>
            <w:r w:rsidRPr="00624B98">
              <w:rPr>
                <w:rFonts w:ascii="Open Sans" w:eastAsia="Times New Roman" w:hAnsi="Open Sans" w:cs="Open Sans"/>
                <w:sz w:val="20"/>
                <w:szCs w:val="20"/>
                <w:lang w:eastAsia="sv-SE"/>
              </w:rPr>
              <w:t>inkl</w:t>
            </w:r>
            <w:proofErr w:type="spellEnd"/>
            <w:r w:rsidRPr="00624B98">
              <w:rPr>
                <w:rFonts w:ascii="Open Sans" w:eastAsia="Times New Roman" w:hAnsi="Open Sans" w:cs="Open Sans"/>
                <w:sz w:val="20"/>
                <w:szCs w:val="20"/>
                <w:lang w:eastAsia="sv-SE"/>
              </w:rPr>
              <w:t xml:space="preserve"> stadsomvandling</w:t>
            </w:r>
          </w:p>
        </w:tc>
        <w:tc>
          <w:tcPr>
            <w:tcW w:w="1000" w:type="dxa"/>
            <w:tcBorders>
              <w:top w:val="nil"/>
              <w:left w:val="nil"/>
              <w:bottom w:val="nil"/>
              <w:right w:val="nil"/>
            </w:tcBorders>
            <w:shd w:val="clear" w:color="000000" w:fill="EAF1F2"/>
            <w:noWrap/>
            <w:vAlign w:val="bottom"/>
            <w:hideMark/>
          </w:tcPr>
          <w:p w14:paraId="2F5BFD9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771C0BF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A036CC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8,5</w:t>
            </w:r>
          </w:p>
        </w:tc>
        <w:tc>
          <w:tcPr>
            <w:tcW w:w="1000" w:type="dxa"/>
            <w:tcBorders>
              <w:top w:val="nil"/>
              <w:left w:val="nil"/>
              <w:bottom w:val="nil"/>
              <w:right w:val="nil"/>
            </w:tcBorders>
            <w:shd w:val="clear" w:color="auto" w:fill="auto"/>
            <w:noWrap/>
            <w:vAlign w:val="bottom"/>
            <w:hideMark/>
          </w:tcPr>
          <w:p w14:paraId="4070DFB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544408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66B95D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753932BA" w14:textId="77777777" w:rsidTr="00624B98">
        <w:trPr>
          <w:trHeight w:val="300"/>
        </w:trPr>
        <w:tc>
          <w:tcPr>
            <w:tcW w:w="3480" w:type="dxa"/>
            <w:tcBorders>
              <w:top w:val="nil"/>
              <w:left w:val="nil"/>
              <w:bottom w:val="nil"/>
              <w:right w:val="nil"/>
            </w:tcBorders>
            <w:shd w:val="clear" w:color="auto" w:fill="auto"/>
            <w:vAlign w:val="bottom"/>
            <w:hideMark/>
          </w:tcPr>
          <w:p w14:paraId="08C94722"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Kåge, Portlidret gata</w:t>
            </w:r>
          </w:p>
        </w:tc>
        <w:tc>
          <w:tcPr>
            <w:tcW w:w="1000" w:type="dxa"/>
            <w:tcBorders>
              <w:top w:val="nil"/>
              <w:left w:val="nil"/>
              <w:bottom w:val="nil"/>
              <w:right w:val="nil"/>
            </w:tcBorders>
            <w:shd w:val="clear" w:color="000000" w:fill="EAF1F2"/>
            <w:noWrap/>
            <w:vAlign w:val="bottom"/>
            <w:hideMark/>
          </w:tcPr>
          <w:p w14:paraId="2CBA8EF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0C0B424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0,6</w:t>
            </w:r>
          </w:p>
        </w:tc>
        <w:tc>
          <w:tcPr>
            <w:tcW w:w="1000" w:type="dxa"/>
            <w:tcBorders>
              <w:top w:val="nil"/>
              <w:left w:val="nil"/>
              <w:bottom w:val="nil"/>
              <w:right w:val="nil"/>
            </w:tcBorders>
            <w:shd w:val="clear" w:color="auto" w:fill="auto"/>
            <w:noWrap/>
            <w:vAlign w:val="bottom"/>
            <w:hideMark/>
          </w:tcPr>
          <w:p w14:paraId="26FA0EC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6216E87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3E0680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303D61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84CBEA6" w14:textId="77777777" w:rsidTr="00624B98">
        <w:trPr>
          <w:trHeight w:val="300"/>
        </w:trPr>
        <w:tc>
          <w:tcPr>
            <w:tcW w:w="3480" w:type="dxa"/>
            <w:tcBorders>
              <w:top w:val="nil"/>
              <w:left w:val="nil"/>
              <w:bottom w:val="nil"/>
              <w:right w:val="nil"/>
            </w:tcBorders>
            <w:shd w:val="clear" w:color="auto" w:fill="auto"/>
            <w:vAlign w:val="bottom"/>
            <w:hideMark/>
          </w:tcPr>
          <w:p w14:paraId="2E5C0BDF"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Anderstorg</w:t>
            </w:r>
          </w:p>
        </w:tc>
        <w:tc>
          <w:tcPr>
            <w:tcW w:w="1000" w:type="dxa"/>
            <w:tcBorders>
              <w:top w:val="nil"/>
              <w:left w:val="nil"/>
              <w:bottom w:val="nil"/>
              <w:right w:val="nil"/>
            </w:tcBorders>
            <w:shd w:val="clear" w:color="000000" w:fill="EAF1F2"/>
            <w:noWrap/>
            <w:vAlign w:val="bottom"/>
            <w:hideMark/>
          </w:tcPr>
          <w:p w14:paraId="1C403F0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19,5</w:t>
            </w:r>
          </w:p>
        </w:tc>
        <w:tc>
          <w:tcPr>
            <w:tcW w:w="1000" w:type="dxa"/>
            <w:tcBorders>
              <w:top w:val="nil"/>
              <w:left w:val="nil"/>
              <w:bottom w:val="nil"/>
              <w:right w:val="nil"/>
            </w:tcBorders>
            <w:shd w:val="clear" w:color="auto" w:fill="auto"/>
            <w:noWrap/>
            <w:vAlign w:val="bottom"/>
            <w:hideMark/>
          </w:tcPr>
          <w:p w14:paraId="67BFDC2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66D4C0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A0AD1E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C22920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54A23D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7671392" w14:textId="77777777" w:rsidTr="00624B98">
        <w:trPr>
          <w:trHeight w:val="300"/>
        </w:trPr>
        <w:tc>
          <w:tcPr>
            <w:tcW w:w="3480" w:type="dxa"/>
            <w:tcBorders>
              <w:top w:val="nil"/>
              <w:left w:val="nil"/>
              <w:bottom w:val="nil"/>
              <w:right w:val="nil"/>
            </w:tcBorders>
            <w:shd w:val="clear" w:color="auto" w:fill="auto"/>
            <w:vAlign w:val="bottom"/>
            <w:hideMark/>
          </w:tcPr>
          <w:p w14:paraId="133AC937"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Spillvattenledning Anderstorp </w:t>
            </w:r>
          </w:p>
        </w:tc>
        <w:tc>
          <w:tcPr>
            <w:tcW w:w="1000" w:type="dxa"/>
            <w:tcBorders>
              <w:top w:val="nil"/>
              <w:left w:val="nil"/>
              <w:bottom w:val="nil"/>
              <w:right w:val="nil"/>
            </w:tcBorders>
            <w:shd w:val="clear" w:color="000000" w:fill="EAF1F2"/>
            <w:noWrap/>
            <w:vAlign w:val="bottom"/>
            <w:hideMark/>
          </w:tcPr>
          <w:p w14:paraId="5145ED7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02B3C7B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600CCD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7BFDB8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656B9F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82826D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47B1DB1" w14:textId="77777777" w:rsidTr="00624B98">
        <w:trPr>
          <w:trHeight w:val="300"/>
        </w:trPr>
        <w:tc>
          <w:tcPr>
            <w:tcW w:w="3480" w:type="dxa"/>
            <w:tcBorders>
              <w:top w:val="nil"/>
              <w:left w:val="nil"/>
              <w:bottom w:val="nil"/>
              <w:right w:val="nil"/>
            </w:tcBorders>
            <w:shd w:val="clear" w:color="auto" w:fill="auto"/>
            <w:vAlign w:val="bottom"/>
            <w:hideMark/>
          </w:tcPr>
          <w:p w14:paraId="58669F7B"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Getberget</w:t>
            </w:r>
          </w:p>
        </w:tc>
        <w:tc>
          <w:tcPr>
            <w:tcW w:w="1000" w:type="dxa"/>
            <w:tcBorders>
              <w:top w:val="nil"/>
              <w:left w:val="nil"/>
              <w:bottom w:val="nil"/>
              <w:right w:val="nil"/>
            </w:tcBorders>
            <w:shd w:val="clear" w:color="000000" w:fill="EAF1F2"/>
            <w:noWrap/>
            <w:vAlign w:val="bottom"/>
            <w:hideMark/>
          </w:tcPr>
          <w:p w14:paraId="74010A8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66FE870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D8F269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7C7F27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CAD1B3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7F8F27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7DB0F0D" w14:textId="77777777" w:rsidTr="00624B98">
        <w:trPr>
          <w:trHeight w:val="300"/>
        </w:trPr>
        <w:tc>
          <w:tcPr>
            <w:tcW w:w="3480" w:type="dxa"/>
            <w:tcBorders>
              <w:top w:val="nil"/>
              <w:left w:val="nil"/>
              <w:bottom w:val="nil"/>
              <w:right w:val="nil"/>
            </w:tcBorders>
            <w:shd w:val="clear" w:color="auto" w:fill="auto"/>
            <w:vAlign w:val="bottom"/>
            <w:hideMark/>
          </w:tcPr>
          <w:p w14:paraId="622EF44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Södra Sunnanå</w:t>
            </w:r>
          </w:p>
        </w:tc>
        <w:tc>
          <w:tcPr>
            <w:tcW w:w="1000" w:type="dxa"/>
            <w:tcBorders>
              <w:top w:val="nil"/>
              <w:left w:val="nil"/>
              <w:bottom w:val="nil"/>
              <w:right w:val="nil"/>
            </w:tcBorders>
            <w:shd w:val="clear" w:color="000000" w:fill="EAF1F2"/>
            <w:noWrap/>
            <w:vAlign w:val="bottom"/>
            <w:hideMark/>
          </w:tcPr>
          <w:p w14:paraId="3E5F287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c>
          <w:tcPr>
            <w:tcW w:w="1000" w:type="dxa"/>
            <w:tcBorders>
              <w:top w:val="nil"/>
              <w:left w:val="nil"/>
              <w:bottom w:val="nil"/>
              <w:right w:val="nil"/>
            </w:tcBorders>
            <w:shd w:val="clear" w:color="auto" w:fill="auto"/>
            <w:noWrap/>
            <w:vAlign w:val="bottom"/>
            <w:hideMark/>
          </w:tcPr>
          <w:p w14:paraId="63A0CFD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2B52978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A8B7B1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3FD2C6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29CE3C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7811FAFC" w14:textId="77777777" w:rsidTr="00624B98">
        <w:trPr>
          <w:trHeight w:val="300"/>
        </w:trPr>
        <w:tc>
          <w:tcPr>
            <w:tcW w:w="3480" w:type="dxa"/>
            <w:tcBorders>
              <w:top w:val="nil"/>
              <w:left w:val="nil"/>
              <w:bottom w:val="nil"/>
              <w:right w:val="nil"/>
            </w:tcBorders>
            <w:shd w:val="clear" w:color="auto" w:fill="auto"/>
            <w:vAlign w:val="bottom"/>
            <w:hideMark/>
          </w:tcPr>
          <w:p w14:paraId="59DD43AE"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Morö backe </w:t>
            </w:r>
            <w:proofErr w:type="spellStart"/>
            <w:r w:rsidRPr="00624B98">
              <w:rPr>
                <w:rFonts w:ascii="Open Sans" w:eastAsia="Times New Roman" w:hAnsi="Open Sans" w:cs="Open Sans"/>
                <w:sz w:val="20"/>
                <w:szCs w:val="20"/>
                <w:lang w:eastAsia="sv-SE"/>
              </w:rPr>
              <w:t>inkl</w:t>
            </w:r>
            <w:proofErr w:type="spellEnd"/>
            <w:r w:rsidRPr="00624B98">
              <w:rPr>
                <w:rFonts w:ascii="Open Sans" w:eastAsia="Times New Roman" w:hAnsi="Open Sans" w:cs="Open Sans"/>
                <w:sz w:val="20"/>
                <w:szCs w:val="20"/>
                <w:lang w:eastAsia="sv-SE"/>
              </w:rPr>
              <w:t xml:space="preserve"> VA-förstärkning</w:t>
            </w:r>
          </w:p>
        </w:tc>
        <w:tc>
          <w:tcPr>
            <w:tcW w:w="1000" w:type="dxa"/>
            <w:tcBorders>
              <w:top w:val="nil"/>
              <w:left w:val="nil"/>
              <w:bottom w:val="nil"/>
              <w:right w:val="nil"/>
            </w:tcBorders>
            <w:shd w:val="clear" w:color="000000" w:fill="EAF1F2"/>
            <w:noWrap/>
            <w:vAlign w:val="bottom"/>
            <w:hideMark/>
          </w:tcPr>
          <w:p w14:paraId="187A61E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2A0984E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A3D349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2916688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BB5ED2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D5885C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18B64EEE" w14:textId="77777777" w:rsidTr="00624B98">
        <w:trPr>
          <w:trHeight w:val="300"/>
        </w:trPr>
        <w:tc>
          <w:tcPr>
            <w:tcW w:w="3480" w:type="dxa"/>
            <w:tcBorders>
              <w:top w:val="nil"/>
              <w:left w:val="nil"/>
              <w:bottom w:val="nil"/>
              <w:right w:val="nil"/>
            </w:tcBorders>
            <w:shd w:val="clear" w:color="auto" w:fill="auto"/>
            <w:vAlign w:val="bottom"/>
            <w:hideMark/>
          </w:tcPr>
          <w:p w14:paraId="64D69CF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184FAC1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 </w:t>
            </w:r>
          </w:p>
        </w:tc>
        <w:tc>
          <w:tcPr>
            <w:tcW w:w="1000" w:type="dxa"/>
            <w:tcBorders>
              <w:top w:val="nil"/>
              <w:left w:val="nil"/>
              <w:bottom w:val="nil"/>
              <w:right w:val="nil"/>
            </w:tcBorders>
            <w:shd w:val="clear" w:color="auto" w:fill="auto"/>
            <w:noWrap/>
            <w:vAlign w:val="bottom"/>
            <w:hideMark/>
          </w:tcPr>
          <w:p w14:paraId="43897600"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p>
        </w:tc>
        <w:tc>
          <w:tcPr>
            <w:tcW w:w="1000" w:type="dxa"/>
            <w:tcBorders>
              <w:top w:val="nil"/>
              <w:left w:val="nil"/>
              <w:bottom w:val="nil"/>
              <w:right w:val="nil"/>
            </w:tcBorders>
            <w:shd w:val="clear" w:color="auto" w:fill="auto"/>
            <w:noWrap/>
            <w:vAlign w:val="bottom"/>
            <w:hideMark/>
          </w:tcPr>
          <w:p w14:paraId="0B80A5B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161E41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377862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B61F9B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6C80096" w14:textId="77777777" w:rsidTr="00624B98">
        <w:trPr>
          <w:trHeight w:val="597"/>
        </w:trPr>
        <w:tc>
          <w:tcPr>
            <w:tcW w:w="3480" w:type="dxa"/>
            <w:tcBorders>
              <w:top w:val="nil"/>
              <w:left w:val="nil"/>
              <w:bottom w:val="nil"/>
              <w:right w:val="nil"/>
            </w:tcBorders>
            <w:shd w:val="clear" w:color="000000" w:fill="F2F2F2"/>
            <w:vAlign w:val="bottom"/>
            <w:hideMark/>
          </w:tcPr>
          <w:p w14:paraId="24FECBB1"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t>Bygg- och miljönämnd, totalt</w:t>
            </w:r>
          </w:p>
        </w:tc>
        <w:tc>
          <w:tcPr>
            <w:tcW w:w="1000" w:type="dxa"/>
            <w:tcBorders>
              <w:top w:val="nil"/>
              <w:left w:val="nil"/>
              <w:bottom w:val="nil"/>
              <w:right w:val="nil"/>
            </w:tcBorders>
            <w:shd w:val="clear" w:color="000000" w:fill="D9D9D9"/>
            <w:noWrap/>
            <w:vAlign w:val="bottom"/>
            <w:hideMark/>
          </w:tcPr>
          <w:p w14:paraId="5DD906DD"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0,5</w:t>
            </w:r>
          </w:p>
        </w:tc>
        <w:tc>
          <w:tcPr>
            <w:tcW w:w="1000" w:type="dxa"/>
            <w:tcBorders>
              <w:top w:val="nil"/>
              <w:left w:val="nil"/>
              <w:bottom w:val="nil"/>
              <w:right w:val="nil"/>
            </w:tcBorders>
            <w:shd w:val="clear" w:color="000000" w:fill="D9D9D9"/>
            <w:noWrap/>
            <w:vAlign w:val="bottom"/>
            <w:hideMark/>
          </w:tcPr>
          <w:p w14:paraId="69E923A6"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0,5</w:t>
            </w:r>
          </w:p>
        </w:tc>
        <w:tc>
          <w:tcPr>
            <w:tcW w:w="1000" w:type="dxa"/>
            <w:tcBorders>
              <w:top w:val="nil"/>
              <w:left w:val="nil"/>
              <w:bottom w:val="nil"/>
              <w:right w:val="nil"/>
            </w:tcBorders>
            <w:shd w:val="clear" w:color="000000" w:fill="D9D9D9"/>
            <w:noWrap/>
            <w:vAlign w:val="bottom"/>
            <w:hideMark/>
          </w:tcPr>
          <w:p w14:paraId="30098F91"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0,5</w:t>
            </w:r>
          </w:p>
        </w:tc>
        <w:tc>
          <w:tcPr>
            <w:tcW w:w="1000" w:type="dxa"/>
            <w:tcBorders>
              <w:top w:val="nil"/>
              <w:left w:val="nil"/>
              <w:bottom w:val="nil"/>
              <w:right w:val="nil"/>
            </w:tcBorders>
            <w:shd w:val="clear" w:color="000000" w:fill="D9D9D9"/>
            <w:noWrap/>
            <w:vAlign w:val="bottom"/>
            <w:hideMark/>
          </w:tcPr>
          <w:p w14:paraId="79D5759B"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0,5</w:t>
            </w:r>
          </w:p>
        </w:tc>
        <w:tc>
          <w:tcPr>
            <w:tcW w:w="1000" w:type="dxa"/>
            <w:tcBorders>
              <w:top w:val="nil"/>
              <w:left w:val="nil"/>
              <w:bottom w:val="nil"/>
              <w:right w:val="nil"/>
            </w:tcBorders>
            <w:shd w:val="clear" w:color="000000" w:fill="D9D9D9"/>
            <w:noWrap/>
            <w:vAlign w:val="bottom"/>
            <w:hideMark/>
          </w:tcPr>
          <w:p w14:paraId="0D0DA38A"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0,5</w:t>
            </w:r>
          </w:p>
        </w:tc>
        <w:tc>
          <w:tcPr>
            <w:tcW w:w="1000" w:type="dxa"/>
            <w:tcBorders>
              <w:top w:val="nil"/>
              <w:left w:val="nil"/>
              <w:bottom w:val="nil"/>
              <w:right w:val="nil"/>
            </w:tcBorders>
            <w:shd w:val="clear" w:color="000000" w:fill="D9D9D9"/>
            <w:noWrap/>
            <w:vAlign w:val="bottom"/>
            <w:hideMark/>
          </w:tcPr>
          <w:p w14:paraId="5F478BB8"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0,0</w:t>
            </w:r>
          </w:p>
        </w:tc>
      </w:tr>
      <w:tr w:rsidR="00624B98" w:rsidRPr="00624B98" w14:paraId="533B4553" w14:textId="77777777" w:rsidTr="00624B98">
        <w:trPr>
          <w:trHeight w:val="300"/>
        </w:trPr>
        <w:tc>
          <w:tcPr>
            <w:tcW w:w="3480" w:type="dxa"/>
            <w:tcBorders>
              <w:top w:val="nil"/>
              <w:left w:val="nil"/>
              <w:bottom w:val="nil"/>
              <w:right w:val="nil"/>
            </w:tcBorders>
            <w:shd w:val="clear" w:color="auto" w:fill="auto"/>
            <w:vAlign w:val="bottom"/>
            <w:hideMark/>
          </w:tcPr>
          <w:p w14:paraId="51CB662A"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maskiner och inventarier</w:t>
            </w:r>
          </w:p>
        </w:tc>
        <w:tc>
          <w:tcPr>
            <w:tcW w:w="1000" w:type="dxa"/>
            <w:tcBorders>
              <w:top w:val="nil"/>
              <w:left w:val="nil"/>
              <w:bottom w:val="nil"/>
              <w:right w:val="nil"/>
            </w:tcBorders>
            <w:shd w:val="clear" w:color="000000" w:fill="EAF1F2"/>
            <w:noWrap/>
            <w:vAlign w:val="bottom"/>
            <w:hideMark/>
          </w:tcPr>
          <w:p w14:paraId="031B33C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459DF69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5809D98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0CEAABE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21D21FB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1517F5B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498BD5A2" w14:textId="77777777" w:rsidTr="00624B98">
        <w:trPr>
          <w:trHeight w:val="300"/>
        </w:trPr>
        <w:tc>
          <w:tcPr>
            <w:tcW w:w="3480" w:type="dxa"/>
            <w:tcBorders>
              <w:top w:val="nil"/>
              <w:left w:val="nil"/>
              <w:bottom w:val="nil"/>
              <w:right w:val="nil"/>
            </w:tcBorders>
            <w:shd w:val="clear" w:color="auto" w:fill="auto"/>
            <w:vAlign w:val="bottom"/>
            <w:hideMark/>
          </w:tcPr>
          <w:p w14:paraId="23DF700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4DDA4F9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4B2CBF9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EBE7B8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C9630C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8D92AD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E4E367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22313FEE" w14:textId="77777777" w:rsidTr="00624B98">
        <w:trPr>
          <w:trHeight w:val="570"/>
        </w:trPr>
        <w:tc>
          <w:tcPr>
            <w:tcW w:w="3480" w:type="dxa"/>
            <w:tcBorders>
              <w:top w:val="nil"/>
              <w:left w:val="nil"/>
              <w:bottom w:val="nil"/>
              <w:right w:val="nil"/>
            </w:tcBorders>
            <w:shd w:val="clear" w:color="000000" w:fill="F2F2F2"/>
            <w:vAlign w:val="bottom"/>
            <w:hideMark/>
          </w:tcPr>
          <w:p w14:paraId="148F8B6F"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t>Fritidsnämnd, totalt</w:t>
            </w:r>
          </w:p>
        </w:tc>
        <w:tc>
          <w:tcPr>
            <w:tcW w:w="1000" w:type="dxa"/>
            <w:tcBorders>
              <w:top w:val="nil"/>
              <w:left w:val="nil"/>
              <w:bottom w:val="nil"/>
              <w:right w:val="nil"/>
            </w:tcBorders>
            <w:shd w:val="clear" w:color="000000" w:fill="D9D9D9"/>
            <w:noWrap/>
            <w:vAlign w:val="bottom"/>
            <w:hideMark/>
          </w:tcPr>
          <w:p w14:paraId="61E4E429"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37,0</w:t>
            </w:r>
          </w:p>
        </w:tc>
        <w:tc>
          <w:tcPr>
            <w:tcW w:w="1000" w:type="dxa"/>
            <w:tcBorders>
              <w:top w:val="nil"/>
              <w:left w:val="nil"/>
              <w:bottom w:val="nil"/>
              <w:right w:val="nil"/>
            </w:tcBorders>
            <w:shd w:val="clear" w:color="000000" w:fill="F2F2F2"/>
            <w:noWrap/>
            <w:vAlign w:val="bottom"/>
            <w:hideMark/>
          </w:tcPr>
          <w:p w14:paraId="2511D3A2"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5,0</w:t>
            </w:r>
          </w:p>
        </w:tc>
        <w:tc>
          <w:tcPr>
            <w:tcW w:w="1000" w:type="dxa"/>
            <w:tcBorders>
              <w:top w:val="nil"/>
              <w:left w:val="nil"/>
              <w:bottom w:val="nil"/>
              <w:right w:val="nil"/>
            </w:tcBorders>
            <w:shd w:val="clear" w:color="000000" w:fill="F2F2F2"/>
            <w:noWrap/>
            <w:vAlign w:val="bottom"/>
            <w:hideMark/>
          </w:tcPr>
          <w:p w14:paraId="37F0C66B"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5,0</w:t>
            </w:r>
          </w:p>
        </w:tc>
        <w:tc>
          <w:tcPr>
            <w:tcW w:w="1000" w:type="dxa"/>
            <w:tcBorders>
              <w:top w:val="nil"/>
              <w:left w:val="nil"/>
              <w:bottom w:val="nil"/>
              <w:right w:val="nil"/>
            </w:tcBorders>
            <w:shd w:val="clear" w:color="000000" w:fill="F2F2F2"/>
            <w:noWrap/>
            <w:vAlign w:val="bottom"/>
            <w:hideMark/>
          </w:tcPr>
          <w:p w14:paraId="2AF8C52C"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3,0</w:t>
            </w:r>
          </w:p>
        </w:tc>
        <w:tc>
          <w:tcPr>
            <w:tcW w:w="1000" w:type="dxa"/>
            <w:tcBorders>
              <w:top w:val="nil"/>
              <w:left w:val="nil"/>
              <w:bottom w:val="nil"/>
              <w:right w:val="nil"/>
            </w:tcBorders>
            <w:shd w:val="clear" w:color="000000" w:fill="F2F2F2"/>
            <w:noWrap/>
            <w:vAlign w:val="bottom"/>
            <w:hideMark/>
          </w:tcPr>
          <w:p w14:paraId="24B0FBB5"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3,0</w:t>
            </w:r>
          </w:p>
        </w:tc>
        <w:tc>
          <w:tcPr>
            <w:tcW w:w="1000" w:type="dxa"/>
            <w:tcBorders>
              <w:top w:val="nil"/>
              <w:left w:val="nil"/>
              <w:bottom w:val="nil"/>
              <w:right w:val="nil"/>
            </w:tcBorders>
            <w:shd w:val="clear" w:color="000000" w:fill="F2F2F2"/>
            <w:noWrap/>
            <w:vAlign w:val="bottom"/>
            <w:hideMark/>
          </w:tcPr>
          <w:p w14:paraId="34B5169C"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0,0</w:t>
            </w:r>
          </w:p>
        </w:tc>
      </w:tr>
      <w:tr w:rsidR="00624B98" w:rsidRPr="00624B98" w14:paraId="6F30CD7F" w14:textId="77777777" w:rsidTr="00624B98">
        <w:trPr>
          <w:trHeight w:val="300"/>
        </w:trPr>
        <w:tc>
          <w:tcPr>
            <w:tcW w:w="3480" w:type="dxa"/>
            <w:tcBorders>
              <w:top w:val="nil"/>
              <w:left w:val="nil"/>
              <w:bottom w:val="nil"/>
              <w:right w:val="nil"/>
            </w:tcBorders>
            <w:shd w:val="clear" w:color="auto" w:fill="auto"/>
            <w:vAlign w:val="center"/>
            <w:hideMark/>
          </w:tcPr>
          <w:p w14:paraId="566E5E75"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fritidsverksamhet</w:t>
            </w:r>
          </w:p>
        </w:tc>
        <w:tc>
          <w:tcPr>
            <w:tcW w:w="1000" w:type="dxa"/>
            <w:tcBorders>
              <w:top w:val="nil"/>
              <w:left w:val="nil"/>
              <w:bottom w:val="nil"/>
              <w:right w:val="nil"/>
            </w:tcBorders>
            <w:shd w:val="clear" w:color="000000" w:fill="EAF1F2"/>
            <w:noWrap/>
            <w:vAlign w:val="bottom"/>
            <w:hideMark/>
          </w:tcPr>
          <w:p w14:paraId="632A95E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73C5B23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0253702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56035A2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59A70C1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7887075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2CE16033" w14:textId="77777777" w:rsidTr="00624B98">
        <w:trPr>
          <w:trHeight w:val="300"/>
        </w:trPr>
        <w:tc>
          <w:tcPr>
            <w:tcW w:w="3480" w:type="dxa"/>
            <w:tcBorders>
              <w:top w:val="nil"/>
              <w:left w:val="nil"/>
              <w:bottom w:val="nil"/>
              <w:right w:val="nil"/>
            </w:tcBorders>
            <w:shd w:val="clear" w:color="auto" w:fill="auto"/>
            <w:vAlign w:val="bottom"/>
            <w:hideMark/>
          </w:tcPr>
          <w:p w14:paraId="3E4872F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camping</w:t>
            </w:r>
          </w:p>
        </w:tc>
        <w:tc>
          <w:tcPr>
            <w:tcW w:w="1000" w:type="dxa"/>
            <w:tcBorders>
              <w:top w:val="nil"/>
              <w:left w:val="nil"/>
              <w:bottom w:val="nil"/>
              <w:right w:val="nil"/>
            </w:tcBorders>
            <w:shd w:val="clear" w:color="000000" w:fill="EAF1F2"/>
            <w:noWrap/>
            <w:vAlign w:val="bottom"/>
            <w:hideMark/>
          </w:tcPr>
          <w:p w14:paraId="7C6ED12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425BCA0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5662FD6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2EA070D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5C1513A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2FA01F6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r>
      <w:tr w:rsidR="00624B98" w:rsidRPr="00624B98" w14:paraId="41CDD8CF" w14:textId="77777777" w:rsidTr="00624B98">
        <w:trPr>
          <w:trHeight w:val="300"/>
        </w:trPr>
        <w:tc>
          <w:tcPr>
            <w:tcW w:w="3480" w:type="dxa"/>
            <w:tcBorders>
              <w:top w:val="nil"/>
              <w:left w:val="nil"/>
              <w:bottom w:val="nil"/>
              <w:right w:val="nil"/>
            </w:tcBorders>
            <w:shd w:val="clear" w:color="auto" w:fill="auto"/>
            <w:vAlign w:val="center"/>
            <w:hideMark/>
          </w:tcPr>
          <w:p w14:paraId="5D345DB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Multibana</w:t>
            </w:r>
          </w:p>
        </w:tc>
        <w:tc>
          <w:tcPr>
            <w:tcW w:w="1000" w:type="dxa"/>
            <w:tcBorders>
              <w:top w:val="nil"/>
              <w:left w:val="nil"/>
              <w:bottom w:val="nil"/>
              <w:right w:val="nil"/>
            </w:tcBorders>
            <w:shd w:val="clear" w:color="000000" w:fill="EAF1F2"/>
            <w:noWrap/>
            <w:vAlign w:val="bottom"/>
            <w:hideMark/>
          </w:tcPr>
          <w:p w14:paraId="3CFB2EF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7,0</w:t>
            </w:r>
          </w:p>
        </w:tc>
        <w:tc>
          <w:tcPr>
            <w:tcW w:w="1000" w:type="dxa"/>
            <w:tcBorders>
              <w:top w:val="nil"/>
              <w:left w:val="nil"/>
              <w:bottom w:val="nil"/>
              <w:right w:val="nil"/>
            </w:tcBorders>
            <w:shd w:val="clear" w:color="auto" w:fill="auto"/>
            <w:noWrap/>
            <w:vAlign w:val="bottom"/>
            <w:hideMark/>
          </w:tcPr>
          <w:p w14:paraId="0B4651A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23B7B19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925991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26FFFE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DB7DE0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80804C4" w14:textId="77777777" w:rsidTr="00624B98">
        <w:trPr>
          <w:trHeight w:val="300"/>
        </w:trPr>
        <w:tc>
          <w:tcPr>
            <w:tcW w:w="3480" w:type="dxa"/>
            <w:tcBorders>
              <w:top w:val="nil"/>
              <w:left w:val="nil"/>
              <w:bottom w:val="nil"/>
              <w:right w:val="nil"/>
            </w:tcBorders>
            <w:shd w:val="clear" w:color="auto" w:fill="auto"/>
            <w:vAlign w:val="center"/>
            <w:hideMark/>
          </w:tcPr>
          <w:p w14:paraId="11035970"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Vitbergsbacken, ny lift</w:t>
            </w:r>
          </w:p>
        </w:tc>
        <w:tc>
          <w:tcPr>
            <w:tcW w:w="1000" w:type="dxa"/>
            <w:tcBorders>
              <w:top w:val="nil"/>
              <w:left w:val="nil"/>
              <w:bottom w:val="nil"/>
              <w:right w:val="nil"/>
            </w:tcBorders>
            <w:shd w:val="clear" w:color="000000" w:fill="EAF1F2"/>
            <w:noWrap/>
            <w:vAlign w:val="bottom"/>
            <w:hideMark/>
          </w:tcPr>
          <w:p w14:paraId="488AE82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13F9823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6605C54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66E4FA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0F33E4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EA8AD2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0401F94" w14:textId="77777777" w:rsidTr="00624B98">
        <w:trPr>
          <w:trHeight w:val="300"/>
        </w:trPr>
        <w:tc>
          <w:tcPr>
            <w:tcW w:w="3480" w:type="dxa"/>
            <w:tcBorders>
              <w:top w:val="nil"/>
              <w:left w:val="nil"/>
              <w:bottom w:val="nil"/>
              <w:right w:val="nil"/>
            </w:tcBorders>
            <w:shd w:val="clear" w:color="auto" w:fill="auto"/>
            <w:vAlign w:val="center"/>
            <w:hideMark/>
          </w:tcPr>
          <w:p w14:paraId="76ABAB3E"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Löparbana Norrvalla</w:t>
            </w:r>
          </w:p>
        </w:tc>
        <w:tc>
          <w:tcPr>
            <w:tcW w:w="1000" w:type="dxa"/>
            <w:tcBorders>
              <w:top w:val="nil"/>
              <w:left w:val="nil"/>
              <w:bottom w:val="nil"/>
              <w:right w:val="nil"/>
            </w:tcBorders>
            <w:shd w:val="clear" w:color="000000" w:fill="EAF1F2"/>
            <w:noWrap/>
            <w:vAlign w:val="bottom"/>
            <w:hideMark/>
          </w:tcPr>
          <w:p w14:paraId="32D553C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w:t>
            </w:r>
          </w:p>
        </w:tc>
        <w:tc>
          <w:tcPr>
            <w:tcW w:w="1000" w:type="dxa"/>
            <w:tcBorders>
              <w:top w:val="nil"/>
              <w:left w:val="nil"/>
              <w:bottom w:val="nil"/>
              <w:right w:val="nil"/>
            </w:tcBorders>
            <w:shd w:val="clear" w:color="auto" w:fill="auto"/>
            <w:noWrap/>
            <w:vAlign w:val="bottom"/>
            <w:hideMark/>
          </w:tcPr>
          <w:p w14:paraId="3CFB9C4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BA76FB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174A49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2DB96D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D36895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14273D7C" w14:textId="77777777" w:rsidTr="00624B98">
        <w:trPr>
          <w:trHeight w:val="300"/>
        </w:trPr>
        <w:tc>
          <w:tcPr>
            <w:tcW w:w="3480" w:type="dxa"/>
            <w:tcBorders>
              <w:top w:val="nil"/>
              <w:left w:val="nil"/>
              <w:bottom w:val="nil"/>
              <w:right w:val="nil"/>
            </w:tcBorders>
            <w:shd w:val="clear" w:color="auto" w:fill="auto"/>
            <w:vAlign w:val="center"/>
            <w:hideMark/>
          </w:tcPr>
          <w:p w14:paraId="17086189"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Vattenrening</w:t>
            </w:r>
          </w:p>
        </w:tc>
        <w:tc>
          <w:tcPr>
            <w:tcW w:w="1000" w:type="dxa"/>
            <w:tcBorders>
              <w:top w:val="nil"/>
              <w:left w:val="nil"/>
              <w:bottom w:val="nil"/>
              <w:right w:val="nil"/>
            </w:tcBorders>
            <w:shd w:val="clear" w:color="000000" w:fill="EAF1F2"/>
            <w:noWrap/>
            <w:vAlign w:val="bottom"/>
            <w:hideMark/>
          </w:tcPr>
          <w:p w14:paraId="3792866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6,0</w:t>
            </w:r>
          </w:p>
        </w:tc>
        <w:tc>
          <w:tcPr>
            <w:tcW w:w="1000" w:type="dxa"/>
            <w:tcBorders>
              <w:top w:val="nil"/>
              <w:left w:val="nil"/>
              <w:bottom w:val="nil"/>
              <w:right w:val="nil"/>
            </w:tcBorders>
            <w:shd w:val="clear" w:color="auto" w:fill="auto"/>
            <w:noWrap/>
            <w:vAlign w:val="bottom"/>
            <w:hideMark/>
          </w:tcPr>
          <w:p w14:paraId="0B3B221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698A6A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93F032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168D3F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D97D08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9E3658D" w14:textId="77777777" w:rsidTr="00624B98">
        <w:trPr>
          <w:trHeight w:val="300"/>
        </w:trPr>
        <w:tc>
          <w:tcPr>
            <w:tcW w:w="3480" w:type="dxa"/>
            <w:tcBorders>
              <w:top w:val="nil"/>
              <w:left w:val="nil"/>
              <w:bottom w:val="nil"/>
              <w:right w:val="nil"/>
            </w:tcBorders>
            <w:shd w:val="clear" w:color="auto" w:fill="auto"/>
            <w:vAlign w:val="bottom"/>
            <w:hideMark/>
          </w:tcPr>
          <w:p w14:paraId="406E763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68BB0B3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6AA9AC3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A3FDFF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F80E75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F37ED2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F92481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0B60A52" w14:textId="77777777" w:rsidTr="00624B98">
        <w:trPr>
          <w:trHeight w:val="570"/>
        </w:trPr>
        <w:tc>
          <w:tcPr>
            <w:tcW w:w="3480" w:type="dxa"/>
            <w:tcBorders>
              <w:top w:val="nil"/>
              <w:left w:val="nil"/>
              <w:bottom w:val="nil"/>
              <w:right w:val="nil"/>
            </w:tcBorders>
            <w:shd w:val="clear" w:color="000000" w:fill="F2F2F2"/>
            <w:vAlign w:val="bottom"/>
            <w:hideMark/>
          </w:tcPr>
          <w:p w14:paraId="53BBC6F6"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t>För- och grundskolenämnd, totalt</w:t>
            </w:r>
          </w:p>
        </w:tc>
        <w:tc>
          <w:tcPr>
            <w:tcW w:w="1000" w:type="dxa"/>
            <w:tcBorders>
              <w:top w:val="nil"/>
              <w:left w:val="nil"/>
              <w:bottom w:val="nil"/>
              <w:right w:val="nil"/>
            </w:tcBorders>
            <w:shd w:val="clear" w:color="000000" w:fill="D9D9D9"/>
            <w:noWrap/>
            <w:vAlign w:val="bottom"/>
            <w:hideMark/>
          </w:tcPr>
          <w:p w14:paraId="65CCA50E"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3,0</w:t>
            </w:r>
          </w:p>
        </w:tc>
        <w:tc>
          <w:tcPr>
            <w:tcW w:w="1000" w:type="dxa"/>
            <w:tcBorders>
              <w:top w:val="nil"/>
              <w:left w:val="nil"/>
              <w:bottom w:val="nil"/>
              <w:right w:val="nil"/>
            </w:tcBorders>
            <w:shd w:val="clear" w:color="000000" w:fill="F2F2F2"/>
            <w:noWrap/>
            <w:vAlign w:val="bottom"/>
            <w:hideMark/>
          </w:tcPr>
          <w:p w14:paraId="76E4F42E"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13,0</w:t>
            </w:r>
          </w:p>
        </w:tc>
        <w:tc>
          <w:tcPr>
            <w:tcW w:w="1000" w:type="dxa"/>
            <w:tcBorders>
              <w:top w:val="nil"/>
              <w:left w:val="nil"/>
              <w:bottom w:val="nil"/>
              <w:right w:val="nil"/>
            </w:tcBorders>
            <w:shd w:val="clear" w:color="000000" w:fill="F2F2F2"/>
            <w:noWrap/>
            <w:vAlign w:val="bottom"/>
            <w:hideMark/>
          </w:tcPr>
          <w:p w14:paraId="487890B5"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13,0</w:t>
            </w:r>
          </w:p>
        </w:tc>
        <w:tc>
          <w:tcPr>
            <w:tcW w:w="1000" w:type="dxa"/>
            <w:tcBorders>
              <w:top w:val="nil"/>
              <w:left w:val="nil"/>
              <w:bottom w:val="nil"/>
              <w:right w:val="nil"/>
            </w:tcBorders>
            <w:shd w:val="clear" w:color="000000" w:fill="F2F2F2"/>
            <w:noWrap/>
            <w:vAlign w:val="bottom"/>
            <w:hideMark/>
          </w:tcPr>
          <w:p w14:paraId="54543D4E"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3,0</w:t>
            </w:r>
          </w:p>
        </w:tc>
        <w:tc>
          <w:tcPr>
            <w:tcW w:w="1000" w:type="dxa"/>
            <w:tcBorders>
              <w:top w:val="nil"/>
              <w:left w:val="nil"/>
              <w:bottom w:val="nil"/>
              <w:right w:val="nil"/>
            </w:tcBorders>
            <w:shd w:val="clear" w:color="000000" w:fill="F2F2F2"/>
            <w:noWrap/>
            <w:vAlign w:val="bottom"/>
            <w:hideMark/>
          </w:tcPr>
          <w:p w14:paraId="3EC0B31A"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3,0</w:t>
            </w:r>
          </w:p>
        </w:tc>
        <w:tc>
          <w:tcPr>
            <w:tcW w:w="1000" w:type="dxa"/>
            <w:tcBorders>
              <w:top w:val="nil"/>
              <w:left w:val="nil"/>
              <w:bottom w:val="nil"/>
              <w:right w:val="nil"/>
            </w:tcBorders>
            <w:shd w:val="clear" w:color="000000" w:fill="F2F2F2"/>
            <w:noWrap/>
            <w:vAlign w:val="bottom"/>
            <w:hideMark/>
          </w:tcPr>
          <w:p w14:paraId="01A3B727"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0,0</w:t>
            </w:r>
          </w:p>
        </w:tc>
      </w:tr>
      <w:tr w:rsidR="00624B98" w:rsidRPr="00624B98" w14:paraId="08C7432D" w14:textId="77777777" w:rsidTr="00624B98">
        <w:trPr>
          <w:trHeight w:val="300"/>
        </w:trPr>
        <w:tc>
          <w:tcPr>
            <w:tcW w:w="3480" w:type="dxa"/>
            <w:tcBorders>
              <w:top w:val="nil"/>
              <w:left w:val="nil"/>
              <w:bottom w:val="nil"/>
              <w:right w:val="nil"/>
            </w:tcBorders>
            <w:shd w:val="clear" w:color="auto" w:fill="auto"/>
            <w:vAlign w:val="bottom"/>
            <w:hideMark/>
          </w:tcPr>
          <w:p w14:paraId="62B69347"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maskiner och inventarier</w:t>
            </w:r>
          </w:p>
        </w:tc>
        <w:tc>
          <w:tcPr>
            <w:tcW w:w="1000" w:type="dxa"/>
            <w:tcBorders>
              <w:top w:val="nil"/>
              <w:left w:val="nil"/>
              <w:bottom w:val="nil"/>
              <w:right w:val="nil"/>
            </w:tcBorders>
            <w:shd w:val="clear" w:color="000000" w:fill="EAF1F2"/>
            <w:noWrap/>
            <w:vAlign w:val="bottom"/>
            <w:hideMark/>
          </w:tcPr>
          <w:p w14:paraId="113CE59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683FC3F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714CCD5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2A6E65D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6844A2E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2C2B00B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7B43CAAF" w14:textId="77777777" w:rsidTr="00624B98">
        <w:trPr>
          <w:trHeight w:val="300"/>
        </w:trPr>
        <w:tc>
          <w:tcPr>
            <w:tcW w:w="3480" w:type="dxa"/>
            <w:tcBorders>
              <w:top w:val="nil"/>
              <w:left w:val="nil"/>
              <w:bottom w:val="nil"/>
              <w:right w:val="nil"/>
            </w:tcBorders>
            <w:shd w:val="clear" w:color="auto" w:fill="auto"/>
            <w:vAlign w:val="bottom"/>
            <w:hideMark/>
          </w:tcPr>
          <w:p w14:paraId="5F68CEE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Sunnanåskolan, inventarier</w:t>
            </w:r>
          </w:p>
        </w:tc>
        <w:tc>
          <w:tcPr>
            <w:tcW w:w="1000" w:type="dxa"/>
            <w:tcBorders>
              <w:top w:val="nil"/>
              <w:left w:val="nil"/>
              <w:bottom w:val="nil"/>
              <w:right w:val="nil"/>
            </w:tcBorders>
            <w:shd w:val="clear" w:color="000000" w:fill="EAF1F2"/>
            <w:noWrap/>
            <w:vAlign w:val="bottom"/>
            <w:hideMark/>
          </w:tcPr>
          <w:p w14:paraId="52D5EDD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741282A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52C602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12714CE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FA0DFA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9B04B4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39BF207" w14:textId="77777777" w:rsidTr="00624B98">
        <w:trPr>
          <w:trHeight w:val="300"/>
        </w:trPr>
        <w:tc>
          <w:tcPr>
            <w:tcW w:w="3480" w:type="dxa"/>
            <w:tcBorders>
              <w:top w:val="nil"/>
              <w:left w:val="nil"/>
              <w:bottom w:val="nil"/>
              <w:right w:val="nil"/>
            </w:tcBorders>
            <w:shd w:val="clear" w:color="auto" w:fill="auto"/>
            <w:vAlign w:val="bottom"/>
            <w:hideMark/>
          </w:tcPr>
          <w:p w14:paraId="72C3A644" w14:textId="77777777" w:rsidR="00624B98" w:rsidRPr="00624B98" w:rsidRDefault="00624B98" w:rsidP="00624B98">
            <w:pPr>
              <w:spacing w:after="0" w:line="240" w:lineRule="auto"/>
              <w:rPr>
                <w:rFonts w:ascii="Open Sans" w:eastAsia="Times New Roman" w:hAnsi="Open Sans" w:cs="Open Sans"/>
                <w:sz w:val="20"/>
                <w:szCs w:val="20"/>
                <w:lang w:eastAsia="sv-SE"/>
              </w:rPr>
            </w:pPr>
            <w:proofErr w:type="spellStart"/>
            <w:r w:rsidRPr="00624B98">
              <w:rPr>
                <w:rFonts w:ascii="Open Sans" w:eastAsia="Times New Roman" w:hAnsi="Open Sans" w:cs="Open Sans"/>
                <w:sz w:val="20"/>
                <w:szCs w:val="20"/>
                <w:lang w:eastAsia="sv-SE"/>
              </w:rPr>
              <w:t>Örjansskolan</w:t>
            </w:r>
            <w:proofErr w:type="spellEnd"/>
            <w:r w:rsidRPr="00624B98">
              <w:rPr>
                <w:rFonts w:ascii="Open Sans" w:eastAsia="Times New Roman" w:hAnsi="Open Sans" w:cs="Open Sans"/>
                <w:sz w:val="20"/>
                <w:szCs w:val="20"/>
                <w:lang w:eastAsia="sv-SE"/>
              </w:rPr>
              <w:t>, inventarier</w:t>
            </w:r>
          </w:p>
        </w:tc>
        <w:tc>
          <w:tcPr>
            <w:tcW w:w="1000" w:type="dxa"/>
            <w:tcBorders>
              <w:top w:val="nil"/>
              <w:left w:val="nil"/>
              <w:bottom w:val="nil"/>
              <w:right w:val="nil"/>
            </w:tcBorders>
            <w:shd w:val="clear" w:color="000000" w:fill="EAF1F2"/>
            <w:noWrap/>
            <w:vAlign w:val="bottom"/>
            <w:hideMark/>
          </w:tcPr>
          <w:p w14:paraId="56CE60E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46698FC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5ABCE4A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B9C0EE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CF50EB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0421E9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ECC45DD" w14:textId="77777777" w:rsidTr="00624B98">
        <w:trPr>
          <w:trHeight w:val="300"/>
        </w:trPr>
        <w:tc>
          <w:tcPr>
            <w:tcW w:w="3480" w:type="dxa"/>
            <w:tcBorders>
              <w:top w:val="nil"/>
              <w:left w:val="nil"/>
              <w:bottom w:val="nil"/>
              <w:right w:val="nil"/>
            </w:tcBorders>
            <w:shd w:val="clear" w:color="auto" w:fill="auto"/>
            <w:vAlign w:val="bottom"/>
            <w:hideMark/>
          </w:tcPr>
          <w:p w14:paraId="00A0BD8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3192B1D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63BE475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5C4F5E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01B17D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A6E099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A72BD1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7A5CFA26" w14:textId="77777777" w:rsidTr="00624B98">
        <w:trPr>
          <w:trHeight w:val="630"/>
        </w:trPr>
        <w:tc>
          <w:tcPr>
            <w:tcW w:w="3480" w:type="dxa"/>
            <w:tcBorders>
              <w:top w:val="nil"/>
              <w:left w:val="nil"/>
              <w:bottom w:val="nil"/>
              <w:right w:val="nil"/>
            </w:tcBorders>
            <w:shd w:val="clear" w:color="000000" w:fill="F2F2F2"/>
            <w:vAlign w:val="bottom"/>
            <w:hideMark/>
          </w:tcPr>
          <w:p w14:paraId="3DA0FF75"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t>Gymnasienämnd, totalt</w:t>
            </w:r>
          </w:p>
        </w:tc>
        <w:tc>
          <w:tcPr>
            <w:tcW w:w="1000" w:type="dxa"/>
            <w:tcBorders>
              <w:top w:val="nil"/>
              <w:left w:val="nil"/>
              <w:bottom w:val="nil"/>
              <w:right w:val="nil"/>
            </w:tcBorders>
            <w:shd w:val="clear" w:color="000000" w:fill="D9D9D9"/>
            <w:noWrap/>
            <w:vAlign w:val="bottom"/>
            <w:hideMark/>
          </w:tcPr>
          <w:p w14:paraId="647512FA"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2,0</w:t>
            </w:r>
          </w:p>
        </w:tc>
        <w:tc>
          <w:tcPr>
            <w:tcW w:w="1000" w:type="dxa"/>
            <w:tcBorders>
              <w:top w:val="nil"/>
              <w:left w:val="nil"/>
              <w:bottom w:val="nil"/>
              <w:right w:val="nil"/>
            </w:tcBorders>
            <w:shd w:val="clear" w:color="000000" w:fill="F2F2F2"/>
            <w:noWrap/>
            <w:vAlign w:val="bottom"/>
            <w:hideMark/>
          </w:tcPr>
          <w:p w14:paraId="7A65FB1A"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2,0</w:t>
            </w:r>
          </w:p>
        </w:tc>
        <w:tc>
          <w:tcPr>
            <w:tcW w:w="1000" w:type="dxa"/>
            <w:tcBorders>
              <w:top w:val="nil"/>
              <w:left w:val="nil"/>
              <w:bottom w:val="nil"/>
              <w:right w:val="nil"/>
            </w:tcBorders>
            <w:shd w:val="clear" w:color="000000" w:fill="F2F2F2"/>
            <w:noWrap/>
            <w:vAlign w:val="bottom"/>
            <w:hideMark/>
          </w:tcPr>
          <w:p w14:paraId="355EFF12"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2,0</w:t>
            </w:r>
          </w:p>
        </w:tc>
        <w:tc>
          <w:tcPr>
            <w:tcW w:w="1000" w:type="dxa"/>
            <w:tcBorders>
              <w:top w:val="nil"/>
              <w:left w:val="nil"/>
              <w:bottom w:val="nil"/>
              <w:right w:val="nil"/>
            </w:tcBorders>
            <w:shd w:val="clear" w:color="000000" w:fill="F2F2F2"/>
            <w:noWrap/>
            <w:vAlign w:val="bottom"/>
            <w:hideMark/>
          </w:tcPr>
          <w:p w14:paraId="186C1B4D"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2,0</w:t>
            </w:r>
          </w:p>
        </w:tc>
        <w:tc>
          <w:tcPr>
            <w:tcW w:w="1000" w:type="dxa"/>
            <w:tcBorders>
              <w:top w:val="nil"/>
              <w:left w:val="nil"/>
              <w:bottom w:val="nil"/>
              <w:right w:val="nil"/>
            </w:tcBorders>
            <w:shd w:val="clear" w:color="000000" w:fill="F2F2F2"/>
            <w:noWrap/>
            <w:vAlign w:val="bottom"/>
            <w:hideMark/>
          </w:tcPr>
          <w:p w14:paraId="06601093"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2,0</w:t>
            </w:r>
          </w:p>
        </w:tc>
        <w:tc>
          <w:tcPr>
            <w:tcW w:w="1000" w:type="dxa"/>
            <w:tcBorders>
              <w:top w:val="nil"/>
              <w:left w:val="nil"/>
              <w:bottom w:val="nil"/>
              <w:right w:val="nil"/>
            </w:tcBorders>
            <w:shd w:val="clear" w:color="000000" w:fill="F2F2F2"/>
            <w:noWrap/>
            <w:vAlign w:val="bottom"/>
            <w:hideMark/>
          </w:tcPr>
          <w:p w14:paraId="2E688256"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0,0</w:t>
            </w:r>
          </w:p>
        </w:tc>
      </w:tr>
      <w:tr w:rsidR="00624B98" w:rsidRPr="00624B98" w14:paraId="33801D3C" w14:textId="77777777" w:rsidTr="00624B98">
        <w:trPr>
          <w:trHeight w:val="300"/>
        </w:trPr>
        <w:tc>
          <w:tcPr>
            <w:tcW w:w="3480" w:type="dxa"/>
            <w:tcBorders>
              <w:top w:val="nil"/>
              <w:left w:val="nil"/>
              <w:bottom w:val="nil"/>
              <w:right w:val="nil"/>
            </w:tcBorders>
            <w:shd w:val="clear" w:color="auto" w:fill="auto"/>
            <w:vAlign w:val="center"/>
            <w:hideMark/>
          </w:tcPr>
          <w:p w14:paraId="5BF58CFF"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maskiner och inventarier</w:t>
            </w:r>
          </w:p>
        </w:tc>
        <w:tc>
          <w:tcPr>
            <w:tcW w:w="1000" w:type="dxa"/>
            <w:tcBorders>
              <w:top w:val="nil"/>
              <w:left w:val="nil"/>
              <w:bottom w:val="nil"/>
              <w:right w:val="nil"/>
            </w:tcBorders>
            <w:shd w:val="clear" w:color="000000" w:fill="EAF1F2"/>
            <w:noWrap/>
            <w:vAlign w:val="bottom"/>
            <w:hideMark/>
          </w:tcPr>
          <w:p w14:paraId="762F02F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04912F3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50CC620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4BD8E68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5B11AAC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4FD1824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15B1272A" w14:textId="77777777" w:rsidTr="00624B98">
        <w:trPr>
          <w:trHeight w:val="300"/>
        </w:trPr>
        <w:tc>
          <w:tcPr>
            <w:tcW w:w="3480" w:type="dxa"/>
            <w:tcBorders>
              <w:top w:val="nil"/>
              <w:left w:val="nil"/>
              <w:bottom w:val="nil"/>
              <w:right w:val="nil"/>
            </w:tcBorders>
            <w:shd w:val="clear" w:color="auto" w:fill="auto"/>
            <w:vAlign w:val="center"/>
            <w:hideMark/>
          </w:tcPr>
          <w:p w14:paraId="54EE642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588538C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09E134B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FB0305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53A531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993688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71D2F6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276D4E74" w14:textId="77777777" w:rsidTr="00624B98">
        <w:trPr>
          <w:trHeight w:val="597"/>
        </w:trPr>
        <w:tc>
          <w:tcPr>
            <w:tcW w:w="3480" w:type="dxa"/>
            <w:tcBorders>
              <w:top w:val="nil"/>
              <w:left w:val="nil"/>
              <w:bottom w:val="nil"/>
              <w:right w:val="nil"/>
            </w:tcBorders>
            <w:shd w:val="clear" w:color="000000" w:fill="F2F2F2"/>
            <w:vAlign w:val="bottom"/>
            <w:hideMark/>
          </w:tcPr>
          <w:p w14:paraId="4838436F"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t>Kulturnämnd, totalt</w:t>
            </w:r>
          </w:p>
        </w:tc>
        <w:tc>
          <w:tcPr>
            <w:tcW w:w="1000" w:type="dxa"/>
            <w:tcBorders>
              <w:top w:val="nil"/>
              <w:left w:val="nil"/>
              <w:bottom w:val="nil"/>
              <w:right w:val="nil"/>
            </w:tcBorders>
            <w:shd w:val="clear" w:color="000000" w:fill="D9D9D9"/>
            <w:noWrap/>
            <w:vAlign w:val="bottom"/>
            <w:hideMark/>
          </w:tcPr>
          <w:p w14:paraId="317FD69C"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0,8</w:t>
            </w:r>
          </w:p>
        </w:tc>
        <w:tc>
          <w:tcPr>
            <w:tcW w:w="1000" w:type="dxa"/>
            <w:tcBorders>
              <w:top w:val="nil"/>
              <w:left w:val="nil"/>
              <w:bottom w:val="nil"/>
              <w:right w:val="nil"/>
            </w:tcBorders>
            <w:shd w:val="clear" w:color="000000" w:fill="F2F2F2"/>
            <w:noWrap/>
            <w:vAlign w:val="bottom"/>
            <w:hideMark/>
          </w:tcPr>
          <w:p w14:paraId="1058FDFC"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0,6</w:t>
            </w:r>
          </w:p>
        </w:tc>
        <w:tc>
          <w:tcPr>
            <w:tcW w:w="1000" w:type="dxa"/>
            <w:tcBorders>
              <w:top w:val="nil"/>
              <w:left w:val="nil"/>
              <w:bottom w:val="nil"/>
              <w:right w:val="nil"/>
            </w:tcBorders>
            <w:shd w:val="clear" w:color="000000" w:fill="F2F2F2"/>
            <w:noWrap/>
            <w:vAlign w:val="bottom"/>
            <w:hideMark/>
          </w:tcPr>
          <w:p w14:paraId="411461D2"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0,6</w:t>
            </w:r>
          </w:p>
        </w:tc>
        <w:tc>
          <w:tcPr>
            <w:tcW w:w="1000" w:type="dxa"/>
            <w:tcBorders>
              <w:top w:val="nil"/>
              <w:left w:val="nil"/>
              <w:bottom w:val="nil"/>
              <w:right w:val="nil"/>
            </w:tcBorders>
            <w:shd w:val="clear" w:color="000000" w:fill="F2F2F2"/>
            <w:noWrap/>
            <w:vAlign w:val="bottom"/>
            <w:hideMark/>
          </w:tcPr>
          <w:p w14:paraId="45F994BF"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0,6</w:t>
            </w:r>
          </w:p>
        </w:tc>
        <w:tc>
          <w:tcPr>
            <w:tcW w:w="1000" w:type="dxa"/>
            <w:tcBorders>
              <w:top w:val="nil"/>
              <w:left w:val="nil"/>
              <w:bottom w:val="nil"/>
              <w:right w:val="nil"/>
            </w:tcBorders>
            <w:shd w:val="clear" w:color="000000" w:fill="F2F2F2"/>
            <w:noWrap/>
            <w:vAlign w:val="bottom"/>
            <w:hideMark/>
          </w:tcPr>
          <w:p w14:paraId="12CC4CF7"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0,6</w:t>
            </w:r>
          </w:p>
        </w:tc>
        <w:tc>
          <w:tcPr>
            <w:tcW w:w="1000" w:type="dxa"/>
            <w:tcBorders>
              <w:top w:val="nil"/>
              <w:left w:val="nil"/>
              <w:bottom w:val="nil"/>
              <w:right w:val="nil"/>
            </w:tcBorders>
            <w:shd w:val="clear" w:color="000000" w:fill="F2F2F2"/>
            <w:noWrap/>
            <w:vAlign w:val="bottom"/>
            <w:hideMark/>
          </w:tcPr>
          <w:p w14:paraId="42B15095"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0,0</w:t>
            </w:r>
          </w:p>
        </w:tc>
      </w:tr>
      <w:tr w:rsidR="00624B98" w:rsidRPr="00624B98" w14:paraId="5AA83302" w14:textId="77777777" w:rsidTr="00624B98">
        <w:trPr>
          <w:trHeight w:val="300"/>
        </w:trPr>
        <w:tc>
          <w:tcPr>
            <w:tcW w:w="3480" w:type="dxa"/>
            <w:tcBorders>
              <w:top w:val="nil"/>
              <w:left w:val="nil"/>
              <w:bottom w:val="nil"/>
              <w:right w:val="nil"/>
            </w:tcBorders>
            <w:shd w:val="clear" w:color="auto" w:fill="auto"/>
            <w:vAlign w:val="bottom"/>
            <w:hideMark/>
          </w:tcPr>
          <w:p w14:paraId="2767885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maskiner och inventarier</w:t>
            </w:r>
          </w:p>
        </w:tc>
        <w:tc>
          <w:tcPr>
            <w:tcW w:w="1000" w:type="dxa"/>
            <w:tcBorders>
              <w:top w:val="nil"/>
              <w:left w:val="nil"/>
              <w:bottom w:val="nil"/>
              <w:right w:val="nil"/>
            </w:tcBorders>
            <w:shd w:val="clear" w:color="000000" w:fill="EAF1F2"/>
            <w:noWrap/>
            <w:vAlign w:val="bottom"/>
            <w:hideMark/>
          </w:tcPr>
          <w:p w14:paraId="49E54C8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0,6</w:t>
            </w:r>
          </w:p>
        </w:tc>
        <w:tc>
          <w:tcPr>
            <w:tcW w:w="1000" w:type="dxa"/>
            <w:tcBorders>
              <w:top w:val="nil"/>
              <w:left w:val="nil"/>
              <w:bottom w:val="nil"/>
              <w:right w:val="nil"/>
            </w:tcBorders>
            <w:shd w:val="clear" w:color="auto" w:fill="auto"/>
            <w:noWrap/>
            <w:vAlign w:val="bottom"/>
            <w:hideMark/>
          </w:tcPr>
          <w:p w14:paraId="7CB61E0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0,6</w:t>
            </w:r>
          </w:p>
        </w:tc>
        <w:tc>
          <w:tcPr>
            <w:tcW w:w="1000" w:type="dxa"/>
            <w:tcBorders>
              <w:top w:val="nil"/>
              <w:left w:val="nil"/>
              <w:bottom w:val="nil"/>
              <w:right w:val="nil"/>
            </w:tcBorders>
            <w:shd w:val="clear" w:color="auto" w:fill="auto"/>
            <w:noWrap/>
            <w:vAlign w:val="bottom"/>
            <w:hideMark/>
          </w:tcPr>
          <w:p w14:paraId="71ABC35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0,6</w:t>
            </w:r>
          </w:p>
        </w:tc>
        <w:tc>
          <w:tcPr>
            <w:tcW w:w="1000" w:type="dxa"/>
            <w:tcBorders>
              <w:top w:val="nil"/>
              <w:left w:val="nil"/>
              <w:bottom w:val="nil"/>
              <w:right w:val="nil"/>
            </w:tcBorders>
            <w:shd w:val="clear" w:color="auto" w:fill="auto"/>
            <w:noWrap/>
            <w:vAlign w:val="bottom"/>
            <w:hideMark/>
          </w:tcPr>
          <w:p w14:paraId="6571F31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0,6</w:t>
            </w:r>
          </w:p>
        </w:tc>
        <w:tc>
          <w:tcPr>
            <w:tcW w:w="1000" w:type="dxa"/>
            <w:tcBorders>
              <w:top w:val="nil"/>
              <w:left w:val="nil"/>
              <w:bottom w:val="nil"/>
              <w:right w:val="nil"/>
            </w:tcBorders>
            <w:shd w:val="clear" w:color="auto" w:fill="auto"/>
            <w:noWrap/>
            <w:vAlign w:val="bottom"/>
            <w:hideMark/>
          </w:tcPr>
          <w:p w14:paraId="5F87976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0,6</w:t>
            </w:r>
          </w:p>
        </w:tc>
        <w:tc>
          <w:tcPr>
            <w:tcW w:w="1000" w:type="dxa"/>
            <w:tcBorders>
              <w:top w:val="nil"/>
              <w:left w:val="nil"/>
              <w:bottom w:val="nil"/>
              <w:right w:val="nil"/>
            </w:tcBorders>
            <w:shd w:val="clear" w:color="auto" w:fill="auto"/>
            <w:noWrap/>
            <w:vAlign w:val="bottom"/>
            <w:hideMark/>
          </w:tcPr>
          <w:p w14:paraId="6FC7AF9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30D48C0B" w14:textId="77777777" w:rsidTr="00624B98">
        <w:trPr>
          <w:trHeight w:val="300"/>
        </w:trPr>
        <w:tc>
          <w:tcPr>
            <w:tcW w:w="3480" w:type="dxa"/>
            <w:tcBorders>
              <w:top w:val="nil"/>
              <w:left w:val="nil"/>
              <w:bottom w:val="nil"/>
              <w:right w:val="nil"/>
            </w:tcBorders>
            <w:shd w:val="clear" w:color="auto" w:fill="auto"/>
            <w:vAlign w:val="bottom"/>
            <w:hideMark/>
          </w:tcPr>
          <w:p w14:paraId="01B9B703"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Konst, förskola Kåge, 10 avdelningar</w:t>
            </w:r>
          </w:p>
        </w:tc>
        <w:tc>
          <w:tcPr>
            <w:tcW w:w="1000" w:type="dxa"/>
            <w:tcBorders>
              <w:top w:val="nil"/>
              <w:left w:val="nil"/>
              <w:bottom w:val="nil"/>
              <w:right w:val="nil"/>
            </w:tcBorders>
            <w:shd w:val="clear" w:color="000000" w:fill="EAF1F2"/>
            <w:noWrap/>
            <w:vAlign w:val="bottom"/>
            <w:hideMark/>
          </w:tcPr>
          <w:p w14:paraId="4CAE950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0,2</w:t>
            </w:r>
          </w:p>
        </w:tc>
        <w:tc>
          <w:tcPr>
            <w:tcW w:w="1000" w:type="dxa"/>
            <w:tcBorders>
              <w:top w:val="nil"/>
              <w:left w:val="nil"/>
              <w:bottom w:val="nil"/>
              <w:right w:val="nil"/>
            </w:tcBorders>
            <w:shd w:val="clear" w:color="auto" w:fill="auto"/>
            <w:noWrap/>
            <w:vAlign w:val="bottom"/>
            <w:hideMark/>
          </w:tcPr>
          <w:p w14:paraId="6098FEF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687977F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6FCD1D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C0C0AE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50A8D1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1BE25894" w14:textId="77777777" w:rsidTr="00624B98">
        <w:trPr>
          <w:trHeight w:val="300"/>
        </w:trPr>
        <w:tc>
          <w:tcPr>
            <w:tcW w:w="3480" w:type="dxa"/>
            <w:tcBorders>
              <w:top w:val="nil"/>
              <w:left w:val="nil"/>
              <w:bottom w:val="nil"/>
              <w:right w:val="nil"/>
            </w:tcBorders>
            <w:shd w:val="clear" w:color="auto" w:fill="auto"/>
            <w:vAlign w:val="bottom"/>
            <w:hideMark/>
          </w:tcPr>
          <w:p w14:paraId="650D5B3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4C71F37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4A9556C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E2EB52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0E8A77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86D0AD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A46DEE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9F03C9E" w14:textId="77777777" w:rsidTr="00624B98">
        <w:trPr>
          <w:trHeight w:val="597"/>
        </w:trPr>
        <w:tc>
          <w:tcPr>
            <w:tcW w:w="3480" w:type="dxa"/>
            <w:tcBorders>
              <w:top w:val="nil"/>
              <w:left w:val="nil"/>
              <w:bottom w:val="nil"/>
              <w:right w:val="nil"/>
            </w:tcBorders>
            <w:shd w:val="clear" w:color="000000" w:fill="F2F2F2"/>
            <w:vAlign w:val="bottom"/>
            <w:hideMark/>
          </w:tcPr>
          <w:p w14:paraId="556CE7A0"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lastRenderedPageBreak/>
              <w:t>Socialnämnd, totalt</w:t>
            </w:r>
          </w:p>
        </w:tc>
        <w:tc>
          <w:tcPr>
            <w:tcW w:w="1000" w:type="dxa"/>
            <w:tcBorders>
              <w:top w:val="nil"/>
              <w:left w:val="nil"/>
              <w:bottom w:val="nil"/>
              <w:right w:val="nil"/>
            </w:tcBorders>
            <w:shd w:val="clear" w:color="000000" w:fill="D9D9D9"/>
            <w:noWrap/>
            <w:vAlign w:val="bottom"/>
            <w:hideMark/>
          </w:tcPr>
          <w:p w14:paraId="4DFED85D"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4,0</w:t>
            </w:r>
          </w:p>
        </w:tc>
        <w:tc>
          <w:tcPr>
            <w:tcW w:w="1000" w:type="dxa"/>
            <w:tcBorders>
              <w:top w:val="nil"/>
              <w:left w:val="nil"/>
              <w:bottom w:val="nil"/>
              <w:right w:val="nil"/>
            </w:tcBorders>
            <w:shd w:val="clear" w:color="000000" w:fill="F2F2F2"/>
            <w:noWrap/>
            <w:vAlign w:val="bottom"/>
            <w:hideMark/>
          </w:tcPr>
          <w:p w14:paraId="44BF4F90"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4,0</w:t>
            </w:r>
          </w:p>
        </w:tc>
        <w:tc>
          <w:tcPr>
            <w:tcW w:w="1000" w:type="dxa"/>
            <w:tcBorders>
              <w:top w:val="nil"/>
              <w:left w:val="nil"/>
              <w:bottom w:val="nil"/>
              <w:right w:val="nil"/>
            </w:tcBorders>
            <w:shd w:val="clear" w:color="000000" w:fill="F2F2F2"/>
            <w:noWrap/>
            <w:vAlign w:val="bottom"/>
            <w:hideMark/>
          </w:tcPr>
          <w:p w14:paraId="7A5C10BD"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4,0</w:t>
            </w:r>
          </w:p>
        </w:tc>
        <w:tc>
          <w:tcPr>
            <w:tcW w:w="1000" w:type="dxa"/>
            <w:tcBorders>
              <w:top w:val="nil"/>
              <w:left w:val="nil"/>
              <w:bottom w:val="nil"/>
              <w:right w:val="nil"/>
            </w:tcBorders>
            <w:shd w:val="clear" w:color="000000" w:fill="F2F2F2"/>
            <w:noWrap/>
            <w:vAlign w:val="bottom"/>
            <w:hideMark/>
          </w:tcPr>
          <w:p w14:paraId="38FB232A"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3,0</w:t>
            </w:r>
          </w:p>
        </w:tc>
        <w:tc>
          <w:tcPr>
            <w:tcW w:w="1000" w:type="dxa"/>
            <w:tcBorders>
              <w:top w:val="nil"/>
              <w:left w:val="nil"/>
              <w:bottom w:val="nil"/>
              <w:right w:val="nil"/>
            </w:tcBorders>
            <w:shd w:val="clear" w:color="000000" w:fill="F2F2F2"/>
            <w:noWrap/>
            <w:vAlign w:val="bottom"/>
            <w:hideMark/>
          </w:tcPr>
          <w:p w14:paraId="1580C984"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3,0</w:t>
            </w:r>
          </w:p>
        </w:tc>
        <w:tc>
          <w:tcPr>
            <w:tcW w:w="1000" w:type="dxa"/>
            <w:tcBorders>
              <w:top w:val="nil"/>
              <w:left w:val="nil"/>
              <w:bottom w:val="nil"/>
              <w:right w:val="nil"/>
            </w:tcBorders>
            <w:shd w:val="clear" w:color="000000" w:fill="F2F2F2"/>
            <w:noWrap/>
            <w:vAlign w:val="bottom"/>
            <w:hideMark/>
          </w:tcPr>
          <w:p w14:paraId="08BF9CD5"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0,0</w:t>
            </w:r>
          </w:p>
        </w:tc>
      </w:tr>
      <w:tr w:rsidR="00624B98" w:rsidRPr="00624B98" w14:paraId="09BF0D09" w14:textId="77777777" w:rsidTr="00624B98">
        <w:trPr>
          <w:trHeight w:val="300"/>
        </w:trPr>
        <w:tc>
          <w:tcPr>
            <w:tcW w:w="3480" w:type="dxa"/>
            <w:tcBorders>
              <w:top w:val="nil"/>
              <w:left w:val="nil"/>
              <w:bottom w:val="nil"/>
              <w:right w:val="nil"/>
            </w:tcBorders>
            <w:shd w:val="clear" w:color="auto" w:fill="auto"/>
            <w:vAlign w:val="center"/>
            <w:hideMark/>
          </w:tcPr>
          <w:p w14:paraId="50525DC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maskiner och inventarier</w:t>
            </w:r>
          </w:p>
        </w:tc>
        <w:tc>
          <w:tcPr>
            <w:tcW w:w="1000" w:type="dxa"/>
            <w:tcBorders>
              <w:top w:val="nil"/>
              <w:left w:val="nil"/>
              <w:bottom w:val="nil"/>
              <w:right w:val="nil"/>
            </w:tcBorders>
            <w:shd w:val="clear" w:color="000000" w:fill="EAF1F2"/>
            <w:noWrap/>
            <w:vAlign w:val="bottom"/>
            <w:hideMark/>
          </w:tcPr>
          <w:p w14:paraId="02E56A9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w:t>
            </w:r>
          </w:p>
        </w:tc>
        <w:tc>
          <w:tcPr>
            <w:tcW w:w="1000" w:type="dxa"/>
            <w:tcBorders>
              <w:top w:val="nil"/>
              <w:left w:val="nil"/>
              <w:bottom w:val="nil"/>
              <w:right w:val="nil"/>
            </w:tcBorders>
            <w:shd w:val="clear" w:color="auto" w:fill="auto"/>
            <w:noWrap/>
            <w:vAlign w:val="bottom"/>
            <w:hideMark/>
          </w:tcPr>
          <w:p w14:paraId="3637435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w:t>
            </w:r>
          </w:p>
        </w:tc>
        <w:tc>
          <w:tcPr>
            <w:tcW w:w="1000" w:type="dxa"/>
            <w:tcBorders>
              <w:top w:val="nil"/>
              <w:left w:val="nil"/>
              <w:bottom w:val="nil"/>
              <w:right w:val="nil"/>
            </w:tcBorders>
            <w:shd w:val="clear" w:color="auto" w:fill="auto"/>
            <w:noWrap/>
            <w:vAlign w:val="bottom"/>
            <w:hideMark/>
          </w:tcPr>
          <w:p w14:paraId="011FB06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w:t>
            </w:r>
          </w:p>
        </w:tc>
        <w:tc>
          <w:tcPr>
            <w:tcW w:w="1000" w:type="dxa"/>
            <w:tcBorders>
              <w:top w:val="nil"/>
              <w:left w:val="nil"/>
              <w:bottom w:val="nil"/>
              <w:right w:val="nil"/>
            </w:tcBorders>
            <w:shd w:val="clear" w:color="auto" w:fill="auto"/>
            <w:noWrap/>
            <w:vAlign w:val="bottom"/>
            <w:hideMark/>
          </w:tcPr>
          <w:p w14:paraId="37BE848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22EF229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4B0E96E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5496A2E8" w14:textId="77777777" w:rsidTr="00624B98">
        <w:trPr>
          <w:trHeight w:val="300"/>
        </w:trPr>
        <w:tc>
          <w:tcPr>
            <w:tcW w:w="3480" w:type="dxa"/>
            <w:tcBorders>
              <w:top w:val="nil"/>
              <w:left w:val="nil"/>
              <w:bottom w:val="nil"/>
              <w:right w:val="nil"/>
            </w:tcBorders>
            <w:shd w:val="clear" w:color="auto" w:fill="auto"/>
            <w:vAlign w:val="center"/>
            <w:hideMark/>
          </w:tcPr>
          <w:p w14:paraId="0163B6D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6969FBC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21ED829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2FB8037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168FA6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35B91B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AF2183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8DCC35C" w14:textId="77777777" w:rsidTr="00624B98">
        <w:trPr>
          <w:trHeight w:val="649"/>
        </w:trPr>
        <w:tc>
          <w:tcPr>
            <w:tcW w:w="3480" w:type="dxa"/>
            <w:tcBorders>
              <w:top w:val="nil"/>
              <w:left w:val="nil"/>
              <w:bottom w:val="nil"/>
              <w:right w:val="nil"/>
            </w:tcBorders>
            <w:shd w:val="clear" w:color="000000" w:fill="F2F2F2"/>
            <w:vAlign w:val="bottom"/>
            <w:hideMark/>
          </w:tcPr>
          <w:p w14:paraId="31F48456"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t>Nämnd för support och lokaler, totalt</w:t>
            </w:r>
          </w:p>
        </w:tc>
        <w:tc>
          <w:tcPr>
            <w:tcW w:w="1000" w:type="dxa"/>
            <w:tcBorders>
              <w:top w:val="nil"/>
              <w:left w:val="nil"/>
              <w:bottom w:val="nil"/>
              <w:right w:val="nil"/>
            </w:tcBorders>
            <w:shd w:val="clear" w:color="000000" w:fill="D9D9D9"/>
            <w:noWrap/>
            <w:vAlign w:val="bottom"/>
            <w:hideMark/>
          </w:tcPr>
          <w:p w14:paraId="0C8599DB"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442,5</w:t>
            </w:r>
          </w:p>
        </w:tc>
        <w:tc>
          <w:tcPr>
            <w:tcW w:w="1000" w:type="dxa"/>
            <w:tcBorders>
              <w:top w:val="nil"/>
              <w:left w:val="nil"/>
              <w:bottom w:val="nil"/>
              <w:right w:val="nil"/>
            </w:tcBorders>
            <w:shd w:val="clear" w:color="000000" w:fill="F2F2F2"/>
            <w:noWrap/>
            <w:vAlign w:val="bottom"/>
            <w:hideMark/>
          </w:tcPr>
          <w:p w14:paraId="7C6C2C63"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596,9</w:t>
            </w:r>
          </w:p>
        </w:tc>
        <w:tc>
          <w:tcPr>
            <w:tcW w:w="1000" w:type="dxa"/>
            <w:tcBorders>
              <w:top w:val="nil"/>
              <w:left w:val="nil"/>
              <w:bottom w:val="nil"/>
              <w:right w:val="nil"/>
            </w:tcBorders>
            <w:shd w:val="clear" w:color="000000" w:fill="F2F2F2"/>
            <w:noWrap/>
            <w:vAlign w:val="bottom"/>
            <w:hideMark/>
          </w:tcPr>
          <w:p w14:paraId="5CEFDD41"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250,5</w:t>
            </w:r>
          </w:p>
        </w:tc>
        <w:tc>
          <w:tcPr>
            <w:tcW w:w="1000" w:type="dxa"/>
            <w:tcBorders>
              <w:top w:val="nil"/>
              <w:left w:val="nil"/>
              <w:bottom w:val="nil"/>
              <w:right w:val="nil"/>
            </w:tcBorders>
            <w:shd w:val="clear" w:color="000000" w:fill="F2F2F2"/>
            <w:noWrap/>
            <w:vAlign w:val="bottom"/>
            <w:hideMark/>
          </w:tcPr>
          <w:p w14:paraId="7907FA39"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114,5</w:t>
            </w:r>
          </w:p>
        </w:tc>
        <w:tc>
          <w:tcPr>
            <w:tcW w:w="1000" w:type="dxa"/>
            <w:tcBorders>
              <w:top w:val="nil"/>
              <w:left w:val="nil"/>
              <w:bottom w:val="nil"/>
              <w:right w:val="nil"/>
            </w:tcBorders>
            <w:shd w:val="clear" w:color="000000" w:fill="F2F2F2"/>
            <w:noWrap/>
            <w:vAlign w:val="bottom"/>
            <w:hideMark/>
          </w:tcPr>
          <w:p w14:paraId="42176753"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55,0</w:t>
            </w:r>
          </w:p>
        </w:tc>
        <w:tc>
          <w:tcPr>
            <w:tcW w:w="1000" w:type="dxa"/>
            <w:tcBorders>
              <w:top w:val="nil"/>
              <w:left w:val="nil"/>
              <w:bottom w:val="nil"/>
              <w:right w:val="nil"/>
            </w:tcBorders>
            <w:shd w:val="clear" w:color="000000" w:fill="F2F2F2"/>
            <w:noWrap/>
            <w:vAlign w:val="bottom"/>
            <w:hideMark/>
          </w:tcPr>
          <w:p w14:paraId="16E3B67E"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0,0</w:t>
            </w:r>
          </w:p>
        </w:tc>
      </w:tr>
      <w:tr w:rsidR="00624B98" w:rsidRPr="00624B98" w14:paraId="5DA3C7F8" w14:textId="77777777" w:rsidTr="00624B98">
        <w:trPr>
          <w:trHeight w:val="582"/>
        </w:trPr>
        <w:tc>
          <w:tcPr>
            <w:tcW w:w="3480" w:type="dxa"/>
            <w:tcBorders>
              <w:top w:val="nil"/>
              <w:left w:val="nil"/>
              <w:bottom w:val="nil"/>
              <w:right w:val="nil"/>
            </w:tcBorders>
            <w:shd w:val="clear" w:color="auto" w:fill="auto"/>
            <w:vAlign w:val="bottom"/>
            <w:hideMark/>
          </w:tcPr>
          <w:p w14:paraId="083F741F"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Fastighetsavdelningen, totalt</w:t>
            </w:r>
          </w:p>
        </w:tc>
        <w:tc>
          <w:tcPr>
            <w:tcW w:w="1000" w:type="dxa"/>
            <w:tcBorders>
              <w:top w:val="nil"/>
              <w:left w:val="nil"/>
              <w:bottom w:val="nil"/>
              <w:right w:val="nil"/>
            </w:tcBorders>
            <w:shd w:val="clear" w:color="000000" w:fill="EAF1F2"/>
            <w:noWrap/>
            <w:vAlign w:val="bottom"/>
            <w:hideMark/>
          </w:tcPr>
          <w:p w14:paraId="0556789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122,5</w:t>
            </w:r>
          </w:p>
        </w:tc>
        <w:tc>
          <w:tcPr>
            <w:tcW w:w="1000" w:type="dxa"/>
            <w:tcBorders>
              <w:top w:val="nil"/>
              <w:left w:val="nil"/>
              <w:bottom w:val="nil"/>
              <w:right w:val="nil"/>
            </w:tcBorders>
            <w:shd w:val="clear" w:color="auto" w:fill="auto"/>
            <w:noWrap/>
            <w:vAlign w:val="bottom"/>
            <w:hideMark/>
          </w:tcPr>
          <w:p w14:paraId="615E1771"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189,9</w:t>
            </w:r>
          </w:p>
        </w:tc>
        <w:tc>
          <w:tcPr>
            <w:tcW w:w="1000" w:type="dxa"/>
            <w:tcBorders>
              <w:top w:val="nil"/>
              <w:left w:val="nil"/>
              <w:bottom w:val="nil"/>
              <w:right w:val="nil"/>
            </w:tcBorders>
            <w:shd w:val="clear" w:color="auto" w:fill="auto"/>
            <w:noWrap/>
            <w:vAlign w:val="bottom"/>
            <w:hideMark/>
          </w:tcPr>
          <w:p w14:paraId="71B6464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59,5</w:t>
            </w:r>
          </w:p>
        </w:tc>
        <w:tc>
          <w:tcPr>
            <w:tcW w:w="1000" w:type="dxa"/>
            <w:tcBorders>
              <w:top w:val="nil"/>
              <w:left w:val="nil"/>
              <w:bottom w:val="nil"/>
              <w:right w:val="nil"/>
            </w:tcBorders>
            <w:shd w:val="clear" w:color="auto" w:fill="auto"/>
            <w:noWrap/>
            <w:vAlign w:val="bottom"/>
            <w:hideMark/>
          </w:tcPr>
          <w:p w14:paraId="78B31823"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59,5</w:t>
            </w:r>
          </w:p>
        </w:tc>
        <w:tc>
          <w:tcPr>
            <w:tcW w:w="1000" w:type="dxa"/>
            <w:tcBorders>
              <w:top w:val="nil"/>
              <w:left w:val="nil"/>
              <w:bottom w:val="nil"/>
              <w:right w:val="nil"/>
            </w:tcBorders>
            <w:shd w:val="clear" w:color="auto" w:fill="auto"/>
            <w:noWrap/>
            <w:vAlign w:val="bottom"/>
            <w:hideMark/>
          </w:tcPr>
          <w:p w14:paraId="09B1EAC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0988BC13"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42B4ACFB" w14:textId="77777777" w:rsidTr="00624B98">
        <w:trPr>
          <w:trHeight w:val="600"/>
        </w:trPr>
        <w:tc>
          <w:tcPr>
            <w:tcW w:w="3480" w:type="dxa"/>
            <w:tcBorders>
              <w:top w:val="nil"/>
              <w:left w:val="nil"/>
              <w:bottom w:val="nil"/>
              <w:right w:val="nil"/>
            </w:tcBorders>
            <w:shd w:val="clear" w:color="auto" w:fill="auto"/>
            <w:vAlign w:val="bottom"/>
            <w:hideMark/>
          </w:tcPr>
          <w:p w14:paraId="6F3B4F3B"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Ram, </w:t>
            </w:r>
            <w:proofErr w:type="spellStart"/>
            <w:r w:rsidRPr="00624B98">
              <w:rPr>
                <w:rFonts w:ascii="Open Sans" w:eastAsia="Times New Roman" w:hAnsi="Open Sans" w:cs="Open Sans"/>
                <w:sz w:val="20"/>
                <w:szCs w:val="20"/>
                <w:lang w:eastAsia="sv-SE"/>
              </w:rPr>
              <w:t>investeringrelaterat</w:t>
            </w:r>
            <w:proofErr w:type="spellEnd"/>
            <w:r w:rsidRPr="00624B98">
              <w:rPr>
                <w:rFonts w:ascii="Open Sans" w:eastAsia="Times New Roman" w:hAnsi="Open Sans" w:cs="Open Sans"/>
                <w:sz w:val="20"/>
                <w:szCs w:val="20"/>
                <w:lang w:eastAsia="sv-SE"/>
              </w:rPr>
              <w:t xml:space="preserve"> underhåll och fastighetsanpassningar</w:t>
            </w:r>
          </w:p>
        </w:tc>
        <w:tc>
          <w:tcPr>
            <w:tcW w:w="1000" w:type="dxa"/>
            <w:tcBorders>
              <w:top w:val="nil"/>
              <w:left w:val="nil"/>
              <w:bottom w:val="nil"/>
              <w:right w:val="nil"/>
            </w:tcBorders>
            <w:shd w:val="clear" w:color="000000" w:fill="EAF1F2"/>
            <w:noWrap/>
            <w:vAlign w:val="bottom"/>
            <w:hideMark/>
          </w:tcPr>
          <w:p w14:paraId="515B77F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52,0</w:t>
            </w:r>
          </w:p>
        </w:tc>
        <w:tc>
          <w:tcPr>
            <w:tcW w:w="1000" w:type="dxa"/>
            <w:tcBorders>
              <w:top w:val="nil"/>
              <w:left w:val="nil"/>
              <w:bottom w:val="nil"/>
              <w:right w:val="nil"/>
            </w:tcBorders>
            <w:shd w:val="clear" w:color="auto" w:fill="auto"/>
            <w:noWrap/>
            <w:vAlign w:val="bottom"/>
            <w:hideMark/>
          </w:tcPr>
          <w:p w14:paraId="3D16A13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50,0</w:t>
            </w:r>
          </w:p>
        </w:tc>
        <w:tc>
          <w:tcPr>
            <w:tcW w:w="1000" w:type="dxa"/>
            <w:tcBorders>
              <w:top w:val="nil"/>
              <w:left w:val="nil"/>
              <w:bottom w:val="nil"/>
              <w:right w:val="nil"/>
            </w:tcBorders>
            <w:shd w:val="clear" w:color="auto" w:fill="auto"/>
            <w:noWrap/>
            <w:vAlign w:val="bottom"/>
            <w:hideMark/>
          </w:tcPr>
          <w:p w14:paraId="28347ED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50,0</w:t>
            </w:r>
          </w:p>
        </w:tc>
        <w:tc>
          <w:tcPr>
            <w:tcW w:w="1000" w:type="dxa"/>
            <w:tcBorders>
              <w:top w:val="nil"/>
              <w:left w:val="nil"/>
              <w:bottom w:val="nil"/>
              <w:right w:val="nil"/>
            </w:tcBorders>
            <w:shd w:val="clear" w:color="auto" w:fill="auto"/>
            <w:noWrap/>
            <w:vAlign w:val="bottom"/>
            <w:hideMark/>
          </w:tcPr>
          <w:p w14:paraId="00F21A1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50,0</w:t>
            </w:r>
          </w:p>
        </w:tc>
        <w:tc>
          <w:tcPr>
            <w:tcW w:w="1000" w:type="dxa"/>
            <w:tcBorders>
              <w:top w:val="nil"/>
              <w:left w:val="nil"/>
              <w:bottom w:val="nil"/>
              <w:right w:val="nil"/>
            </w:tcBorders>
            <w:shd w:val="clear" w:color="auto" w:fill="auto"/>
            <w:noWrap/>
            <w:vAlign w:val="bottom"/>
            <w:hideMark/>
          </w:tcPr>
          <w:p w14:paraId="62DF384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287F9CF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63BBAC4E" w14:textId="77777777" w:rsidTr="00624B98">
        <w:trPr>
          <w:trHeight w:val="300"/>
        </w:trPr>
        <w:tc>
          <w:tcPr>
            <w:tcW w:w="3480" w:type="dxa"/>
            <w:tcBorders>
              <w:top w:val="nil"/>
              <w:left w:val="nil"/>
              <w:bottom w:val="nil"/>
              <w:right w:val="nil"/>
            </w:tcBorders>
            <w:shd w:val="clear" w:color="auto" w:fill="auto"/>
            <w:vAlign w:val="bottom"/>
            <w:hideMark/>
          </w:tcPr>
          <w:p w14:paraId="285CF473"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Ram, maskiner och inventarier </w:t>
            </w:r>
          </w:p>
        </w:tc>
        <w:tc>
          <w:tcPr>
            <w:tcW w:w="1000" w:type="dxa"/>
            <w:tcBorders>
              <w:top w:val="nil"/>
              <w:left w:val="nil"/>
              <w:bottom w:val="nil"/>
              <w:right w:val="nil"/>
            </w:tcBorders>
            <w:shd w:val="clear" w:color="000000" w:fill="EAF1F2"/>
            <w:noWrap/>
            <w:vAlign w:val="bottom"/>
            <w:hideMark/>
          </w:tcPr>
          <w:p w14:paraId="111A9C6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w:t>
            </w:r>
          </w:p>
        </w:tc>
        <w:tc>
          <w:tcPr>
            <w:tcW w:w="1000" w:type="dxa"/>
            <w:tcBorders>
              <w:top w:val="nil"/>
              <w:left w:val="nil"/>
              <w:bottom w:val="nil"/>
              <w:right w:val="nil"/>
            </w:tcBorders>
            <w:shd w:val="clear" w:color="auto" w:fill="auto"/>
            <w:noWrap/>
            <w:vAlign w:val="bottom"/>
            <w:hideMark/>
          </w:tcPr>
          <w:p w14:paraId="44EEA68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w:t>
            </w:r>
          </w:p>
        </w:tc>
        <w:tc>
          <w:tcPr>
            <w:tcW w:w="1000" w:type="dxa"/>
            <w:tcBorders>
              <w:top w:val="nil"/>
              <w:left w:val="nil"/>
              <w:bottom w:val="nil"/>
              <w:right w:val="nil"/>
            </w:tcBorders>
            <w:shd w:val="clear" w:color="auto" w:fill="auto"/>
            <w:noWrap/>
            <w:vAlign w:val="bottom"/>
            <w:hideMark/>
          </w:tcPr>
          <w:p w14:paraId="12769E9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w:t>
            </w:r>
          </w:p>
        </w:tc>
        <w:tc>
          <w:tcPr>
            <w:tcW w:w="1000" w:type="dxa"/>
            <w:tcBorders>
              <w:top w:val="nil"/>
              <w:left w:val="nil"/>
              <w:bottom w:val="nil"/>
              <w:right w:val="nil"/>
            </w:tcBorders>
            <w:shd w:val="clear" w:color="auto" w:fill="auto"/>
            <w:noWrap/>
            <w:vAlign w:val="bottom"/>
            <w:hideMark/>
          </w:tcPr>
          <w:p w14:paraId="6BAE1C9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w:t>
            </w:r>
          </w:p>
        </w:tc>
        <w:tc>
          <w:tcPr>
            <w:tcW w:w="1000" w:type="dxa"/>
            <w:tcBorders>
              <w:top w:val="nil"/>
              <w:left w:val="nil"/>
              <w:bottom w:val="nil"/>
              <w:right w:val="nil"/>
            </w:tcBorders>
            <w:shd w:val="clear" w:color="auto" w:fill="auto"/>
            <w:noWrap/>
            <w:vAlign w:val="bottom"/>
            <w:hideMark/>
          </w:tcPr>
          <w:p w14:paraId="118C50C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4F03E6D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01471228" w14:textId="77777777" w:rsidTr="00624B98">
        <w:trPr>
          <w:trHeight w:val="600"/>
        </w:trPr>
        <w:tc>
          <w:tcPr>
            <w:tcW w:w="3480" w:type="dxa"/>
            <w:tcBorders>
              <w:top w:val="nil"/>
              <w:left w:val="nil"/>
              <w:bottom w:val="nil"/>
              <w:right w:val="nil"/>
            </w:tcBorders>
            <w:shd w:val="clear" w:color="auto" w:fill="auto"/>
            <w:vAlign w:val="bottom"/>
            <w:hideMark/>
          </w:tcPr>
          <w:p w14:paraId="31CE2340"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investeringsrelaterat underhåll - Östra Navet</w:t>
            </w:r>
          </w:p>
        </w:tc>
        <w:tc>
          <w:tcPr>
            <w:tcW w:w="1000" w:type="dxa"/>
            <w:tcBorders>
              <w:top w:val="nil"/>
              <w:left w:val="nil"/>
              <w:bottom w:val="nil"/>
              <w:right w:val="nil"/>
            </w:tcBorders>
            <w:shd w:val="clear" w:color="000000" w:fill="EAF1F2"/>
            <w:noWrap/>
            <w:vAlign w:val="bottom"/>
            <w:hideMark/>
          </w:tcPr>
          <w:p w14:paraId="4C2B0BD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2A721CC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76C7112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4DE9DF9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2034207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0ACD4E7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14603E6D" w14:textId="77777777" w:rsidTr="00624B98">
        <w:trPr>
          <w:trHeight w:val="600"/>
        </w:trPr>
        <w:tc>
          <w:tcPr>
            <w:tcW w:w="3480" w:type="dxa"/>
            <w:tcBorders>
              <w:top w:val="nil"/>
              <w:left w:val="nil"/>
              <w:bottom w:val="nil"/>
              <w:right w:val="nil"/>
            </w:tcBorders>
            <w:shd w:val="clear" w:color="auto" w:fill="auto"/>
            <w:vAlign w:val="bottom"/>
            <w:hideMark/>
          </w:tcPr>
          <w:p w14:paraId="1E90387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investeringsrelaterat underhåll - Campus</w:t>
            </w:r>
          </w:p>
        </w:tc>
        <w:tc>
          <w:tcPr>
            <w:tcW w:w="1000" w:type="dxa"/>
            <w:tcBorders>
              <w:top w:val="nil"/>
              <w:left w:val="nil"/>
              <w:bottom w:val="nil"/>
              <w:right w:val="nil"/>
            </w:tcBorders>
            <w:shd w:val="clear" w:color="000000" w:fill="EAF1F2"/>
            <w:noWrap/>
            <w:vAlign w:val="bottom"/>
            <w:hideMark/>
          </w:tcPr>
          <w:p w14:paraId="1DD3D07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61F1BF1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25,0</w:t>
            </w:r>
          </w:p>
        </w:tc>
        <w:tc>
          <w:tcPr>
            <w:tcW w:w="1000" w:type="dxa"/>
            <w:tcBorders>
              <w:top w:val="nil"/>
              <w:left w:val="nil"/>
              <w:bottom w:val="nil"/>
              <w:right w:val="nil"/>
            </w:tcBorders>
            <w:shd w:val="clear" w:color="auto" w:fill="auto"/>
            <w:noWrap/>
            <w:vAlign w:val="bottom"/>
            <w:hideMark/>
          </w:tcPr>
          <w:p w14:paraId="123C7A4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352B0E3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4FCE395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3579954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5708BAE6" w14:textId="77777777" w:rsidTr="00624B98">
        <w:trPr>
          <w:trHeight w:val="300"/>
        </w:trPr>
        <w:tc>
          <w:tcPr>
            <w:tcW w:w="3480" w:type="dxa"/>
            <w:tcBorders>
              <w:top w:val="nil"/>
              <w:left w:val="nil"/>
              <w:bottom w:val="nil"/>
              <w:right w:val="nil"/>
            </w:tcBorders>
            <w:shd w:val="clear" w:color="auto" w:fill="auto"/>
            <w:vAlign w:val="bottom"/>
            <w:hideMark/>
          </w:tcPr>
          <w:p w14:paraId="4B47A49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Åtgärder låglutande tak</w:t>
            </w:r>
          </w:p>
        </w:tc>
        <w:tc>
          <w:tcPr>
            <w:tcW w:w="1000" w:type="dxa"/>
            <w:tcBorders>
              <w:top w:val="nil"/>
              <w:left w:val="nil"/>
              <w:bottom w:val="nil"/>
              <w:right w:val="nil"/>
            </w:tcBorders>
            <w:shd w:val="clear" w:color="000000" w:fill="EAF1F2"/>
            <w:noWrap/>
            <w:vAlign w:val="bottom"/>
            <w:hideMark/>
          </w:tcPr>
          <w:p w14:paraId="1681987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04C2A06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7,4</w:t>
            </w:r>
          </w:p>
        </w:tc>
        <w:tc>
          <w:tcPr>
            <w:tcW w:w="1000" w:type="dxa"/>
            <w:tcBorders>
              <w:top w:val="nil"/>
              <w:left w:val="nil"/>
              <w:bottom w:val="nil"/>
              <w:right w:val="nil"/>
            </w:tcBorders>
            <w:shd w:val="clear" w:color="auto" w:fill="auto"/>
            <w:noWrap/>
            <w:vAlign w:val="bottom"/>
            <w:hideMark/>
          </w:tcPr>
          <w:p w14:paraId="3990C92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282351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83C5FB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F31DD6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28CD398A" w14:textId="77777777" w:rsidTr="00624B98">
        <w:trPr>
          <w:trHeight w:val="600"/>
        </w:trPr>
        <w:tc>
          <w:tcPr>
            <w:tcW w:w="3480" w:type="dxa"/>
            <w:tcBorders>
              <w:top w:val="nil"/>
              <w:left w:val="nil"/>
              <w:bottom w:val="nil"/>
              <w:right w:val="nil"/>
            </w:tcBorders>
            <w:shd w:val="clear" w:color="auto" w:fill="auto"/>
            <w:vAlign w:val="bottom"/>
            <w:hideMark/>
          </w:tcPr>
          <w:p w14:paraId="04F6DFA7"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Stadshuset ombyggnationer våning 2</w:t>
            </w:r>
          </w:p>
        </w:tc>
        <w:tc>
          <w:tcPr>
            <w:tcW w:w="1000" w:type="dxa"/>
            <w:tcBorders>
              <w:top w:val="nil"/>
              <w:left w:val="nil"/>
              <w:bottom w:val="nil"/>
              <w:right w:val="nil"/>
            </w:tcBorders>
            <w:shd w:val="clear" w:color="000000" w:fill="EAF1F2"/>
            <w:noWrap/>
            <w:vAlign w:val="bottom"/>
            <w:hideMark/>
          </w:tcPr>
          <w:p w14:paraId="0DEEB1D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c>
          <w:tcPr>
            <w:tcW w:w="1000" w:type="dxa"/>
            <w:tcBorders>
              <w:top w:val="nil"/>
              <w:left w:val="nil"/>
              <w:bottom w:val="nil"/>
              <w:right w:val="nil"/>
            </w:tcBorders>
            <w:shd w:val="clear" w:color="auto" w:fill="auto"/>
            <w:noWrap/>
            <w:vAlign w:val="bottom"/>
            <w:hideMark/>
          </w:tcPr>
          <w:p w14:paraId="1928F9A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80,0</w:t>
            </w:r>
          </w:p>
        </w:tc>
        <w:tc>
          <w:tcPr>
            <w:tcW w:w="1000" w:type="dxa"/>
            <w:tcBorders>
              <w:top w:val="nil"/>
              <w:left w:val="nil"/>
              <w:bottom w:val="nil"/>
              <w:right w:val="nil"/>
            </w:tcBorders>
            <w:shd w:val="clear" w:color="auto" w:fill="auto"/>
            <w:noWrap/>
            <w:vAlign w:val="bottom"/>
            <w:hideMark/>
          </w:tcPr>
          <w:p w14:paraId="53FDEA6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F1786B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497943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61CC56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ADA1AF6" w14:textId="77777777" w:rsidTr="00624B98">
        <w:trPr>
          <w:trHeight w:val="600"/>
        </w:trPr>
        <w:tc>
          <w:tcPr>
            <w:tcW w:w="3480" w:type="dxa"/>
            <w:tcBorders>
              <w:top w:val="nil"/>
              <w:left w:val="nil"/>
              <w:bottom w:val="nil"/>
              <w:right w:val="nil"/>
            </w:tcBorders>
            <w:shd w:val="clear" w:color="auto" w:fill="auto"/>
            <w:vAlign w:val="bottom"/>
            <w:hideMark/>
          </w:tcPr>
          <w:p w14:paraId="64251D0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Ombyggnation Brinkenrestaurangen för att möjliggöra privat drift</w:t>
            </w:r>
          </w:p>
        </w:tc>
        <w:tc>
          <w:tcPr>
            <w:tcW w:w="1000" w:type="dxa"/>
            <w:tcBorders>
              <w:top w:val="nil"/>
              <w:left w:val="nil"/>
              <w:bottom w:val="nil"/>
              <w:right w:val="nil"/>
            </w:tcBorders>
            <w:shd w:val="clear" w:color="000000" w:fill="EAF1F2"/>
            <w:noWrap/>
            <w:vAlign w:val="bottom"/>
            <w:hideMark/>
          </w:tcPr>
          <w:p w14:paraId="7ED8653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w:t>
            </w:r>
          </w:p>
        </w:tc>
        <w:tc>
          <w:tcPr>
            <w:tcW w:w="1000" w:type="dxa"/>
            <w:tcBorders>
              <w:top w:val="nil"/>
              <w:left w:val="nil"/>
              <w:bottom w:val="nil"/>
              <w:right w:val="nil"/>
            </w:tcBorders>
            <w:shd w:val="clear" w:color="auto" w:fill="auto"/>
            <w:noWrap/>
            <w:vAlign w:val="bottom"/>
            <w:hideMark/>
          </w:tcPr>
          <w:p w14:paraId="4EB00BF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2C77E2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A3FC1A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AF5574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121DAF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6C6CC96" w14:textId="77777777" w:rsidTr="00624B98">
        <w:trPr>
          <w:trHeight w:val="300"/>
        </w:trPr>
        <w:tc>
          <w:tcPr>
            <w:tcW w:w="3480" w:type="dxa"/>
            <w:tcBorders>
              <w:top w:val="nil"/>
              <w:left w:val="nil"/>
              <w:bottom w:val="nil"/>
              <w:right w:val="nil"/>
            </w:tcBorders>
            <w:shd w:val="clear" w:color="auto" w:fill="auto"/>
            <w:vAlign w:val="bottom"/>
            <w:hideMark/>
          </w:tcPr>
          <w:p w14:paraId="6C49120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Inventarier ACE Campus</w:t>
            </w:r>
          </w:p>
        </w:tc>
        <w:tc>
          <w:tcPr>
            <w:tcW w:w="1000" w:type="dxa"/>
            <w:tcBorders>
              <w:top w:val="nil"/>
              <w:left w:val="nil"/>
              <w:bottom w:val="nil"/>
              <w:right w:val="nil"/>
            </w:tcBorders>
            <w:shd w:val="clear" w:color="000000" w:fill="EAF1F2"/>
            <w:noWrap/>
            <w:vAlign w:val="bottom"/>
            <w:hideMark/>
          </w:tcPr>
          <w:p w14:paraId="4A467B6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0CF8748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23,0</w:t>
            </w:r>
          </w:p>
        </w:tc>
        <w:tc>
          <w:tcPr>
            <w:tcW w:w="1000" w:type="dxa"/>
            <w:tcBorders>
              <w:top w:val="nil"/>
              <w:left w:val="nil"/>
              <w:bottom w:val="nil"/>
              <w:right w:val="nil"/>
            </w:tcBorders>
            <w:shd w:val="clear" w:color="auto" w:fill="auto"/>
            <w:noWrap/>
            <w:vAlign w:val="bottom"/>
            <w:hideMark/>
          </w:tcPr>
          <w:p w14:paraId="329B710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04B06E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954E06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8328FE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2F908096" w14:textId="77777777" w:rsidTr="00624B98">
        <w:trPr>
          <w:trHeight w:val="300"/>
        </w:trPr>
        <w:tc>
          <w:tcPr>
            <w:tcW w:w="3480" w:type="dxa"/>
            <w:tcBorders>
              <w:top w:val="nil"/>
              <w:left w:val="nil"/>
              <w:bottom w:val="nil"/>
              <w:right w:val="nil"/>
            </w:tcBorders>
            <w:shd w:val="clear" w:color="auto" w:fill="auto"/>
            <w:hideMark/>
          </w:tcPr>
          <w:p w14:paraId="13A35729"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Inventarier nytt kommunarkiv</w:t>
            </w:r>
          </w:p>
        </w:tc>
        <w:tc>
          <w:tcPr>
            <w:tcW w:w="1000" w:type="dxa"/>
            <w:tcBorders>
              <w:top w:val="nil"/>
              <w:left w:val="nil"/>
              <w:bottom w:val="nil"/>
              <w:right w:val="nil"/>
            </w:tcBorders>
            <w:shd w:val="clear" w:color="000000" w:fill="EAF1F2"/>
            <w:noWrap/>
            <w:vAlign w:val="bottom"/>
            <w:hideMark/>
          </w:tcPr>
          <w:p w14:paraId="7C536A0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2716855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2606913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4FD6AF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8FDF90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2472CD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F15371C" w14:textId="77777777" w:rsidTr="00624B98">
        <w:trPr>
          <w:trHeight w:val="627"/>
        </w:trPr>
        <w:tc>
          <w:tcPr>
            <w:tcW w:w="3480" w:type="dxa"/>
            <w:tcBorders>
              <w:top w:val="nil"/>
              <w:left w:val="nil"/>
              <w:bottom w:val="nil"/>
              <w:right w:val="nil"/>
            </w:tcBorders>
            <w:shd w:val="clear" w:color="auto" w:fill="auto"/>
            <w:vAlign w:val="bottom"/>
            <w:hideMark/>
          </w:tcPr>
          <w:p w14:paraId="55A1C8CB"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Sporthallar och arenor, totalt</w:t>
            </w:r>
          </w:p>
        </w:tc>
        <w:tc>
          <w:tcPr>
            <w:tcW w:w="1000" w:type="dxa"/>
            <w:tcBorders>
              <w:top w:val="nil"/>
              <w:left w:val="nil"/>
              <w:bottom w:val="nil"/>
              <w:right w:val="nil"/>
            </w:tcBorders>
            <w:shd w:val="clear" w:color="000000" w:fill="EAF1F2"/>
            <w:noWrap/>
            <w:vAlign w:val="bottom"/>
            <w:hideMark/>
          </w:tcPr>
          <w:p w14:paraId="3AA0E67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49B65173"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91,0</w:t>
            </w:r>
          </w:p>
        </w:tc>
        <w:tc>
          <w:tcPr>
            <w:tcW w:w="1000" w:type="dxa"/>
            <w:tcBorders>
              <w:top w:val="nil"/>
              <w:left w:val="nil"/>
              <w:bottom w:val="nil"/>
              <w:right w:val="nil"/>
            </w:tcBorders>
            <w:shd w:val="clear" w:color="auto" w:fill="auto"/>
            <w:noWrap/>
            <w:vAlign w:val="bottom"/>
            <w:hideMark/>
          </w:tcPr>
          <w:p w14:paraId="725F8A0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65,0</w:t>
            </w:r>
          </w:p>
        </w:tc>
        <w:tc>
          <w:tcPr>
            <w:tcW w:w="1000" w:type="dxa"/>
            <w:tcBorders>
              <w:top w:val="nil"/>
              <w:left w:val="nil"/>
              <w:bottom w:val="nil"/>
              <w:right w:val="nil"/>
            </w:tcBorders>
            <w:shd w:val="clear" w:color="auto" w:fill="auto"/>
            <w:noWrap/>
            <w:vAlign w:val="bottom"/>
            <w:hideMark/>
          </w:tcPr>
          <w:p w14:paraId="563F4C4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555DB42E"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06D61CA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632BD1F7" w14:textId="77777777" w:rsidTr="00624B98">
        <w:trPr>
          <w:trHeight w:val="300"/>
        </w:trPr>
        <w:tc>
          <w:tcPr>
            <w:tcW w:w="3480" w:type="dxa"/>
            <w:tcBorders>
              <w:top w:val="nil"/>
              <w:left w:val="nil"/>
              <w:bottom w:val="nil"/>
              <w:right w:val="nil"/>
            </w:tcBorders>
            <w:shd w:val="clear" w:color="auto" w:fill="auto"/>
            <w:vAlign w:val="bottom"/>
            <w:hideMark/>
          </w:tcPr>
          <w:p w14:paraId="4BF01938"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Fotbollshall med plan 65*105</w:t>
            </w:r>
          </w:p>
        </w:tc>
        <w:tc>
          <w:tcPr>
            <w:tcW w:w="1000" w:type="dxa"/>
            <w:tcBorders>
              <w:top w:val="nil"/>
              <w:left w:val="nil"/>
              <w:bottom w:val="nil"/>
              <w:right w:val="nil"/>
            </w:tcBorders>
            <w:shd w:val="clear" w:color="000000" w:fill="EAF1F2"/>
            <w:noWrap/>
            <w:vAlign w:val="bottom"/>
            <w:hideMark/>
          </w:tcPr>
          <w:p w14:paraId="5504505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218AC8A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65,0</w:t>
            </w:r>
          </w:p>
        </w:tc>
        <w:tc>
          <w:tcPr>
            <w:tcW w:w="1000" w:type="dxa"/>
            <w:tcBorders>
              <w:top w:val="nil"/>
              <w:left w:val="nil"/>
              <w:bottom w:val="nil"/>
              <w:right w:val="nil"/>
            </w:tcBorders>
            <w:shd w:val="clear" w:color="auto" w:fill="auto"/>
            <w:noWrap/>
            <w:vAlign w:val="bottom"/>
            <w:hideMark/>
          </w:tcPr>
          <w:p w14:paraId="6440D7E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65,0</w:t>
            </w:r>
          </w:p>
        </w:tc>
        <w:tc>
          <w:tcPr>
            <w:tcW w:w="1000" w:type="dxa"/>
            <w:tcBorders>
              <w:top w:val="nil"/>
              <w:left w:val="nil"/>
              <w:bottom w:val="nil"/>
              <w:right w:val="nil"/>
            </w:tcBorders>
            <w:shd w:val="clear" w:color="auto" w:fill="auto"/>
            <w:noWrap/>
            <w:vAlign w:val="bottom"/>
            <w:hideMark/>
          </w:tcPr>
          <w:p w14:paraId="26A8ABD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2FD4290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9378D1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0DB3963" w14:textId="77777777" w:rsidTr="00624B98">
        <w:trPr>
          <w:trHeight w:val="600"/>
        </w:trPr>
        <w:tc>
          <w:tcPr>
            <w:tcW w:w="3480" w:type="dxa"/>
            <w:tcBorders>
              <w:top w:val="nil"/>
              <w:left w:val="nil"/>
              <w:bottom w:val="nil"/>
              <w:right w:val="nil"/>
            </w:tcBorders>
            <w:shd w:val="clear" w:color="auto" w:fill="auto"/>
            <w:vAlign w:val="bottom"/>
            <w:hideMark/>
          </w:tcPr>
          <w:p w14:paraId="2322D643"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Ny aktivitetshall (gymnastik och </w:t>
            </w:r>
            <w:proofErr w:type="spellStart"/>
            <w:r w:rsidRPr="00624B98">
              <w:rPr>
                <w:rFonts w:ascii="Open Sans" w:eastAsia="Times New Roman" w:hAnsi="Open Sans" w:cs="Open Sans"/>
                <w:sz w:val="20"/>
                <w:szCs w:val="20"/>
                <w:lang w:eastAsia="sv-SE"/>
              </w:rPr>
              <w:t>cheerleading</w:t>
            </w:r>
            <w:proofErr w:type="spellEnd"/>
            <w:r w:rsidRPr="00624B98">
              <w:rPr>
                <w:rFonts w:ascii="Open Sans" w:eastAsia="Times New Roman" w:hAnsi="Open Sans" w:cs="Open Sans"/>
                <w:sz w:val="20"/>
                <w:szCs w:val="20"/>
                <w:lang w:eastAsia="sv-SE"/>
              </w:rPr>
              <w:t xml:space="preserve">), Sunnanå                               </w:t>
            </w:r>
          </w:p>
        </w:tc>
        <w:tc>
          <w:tcPr>
            <w:tcW w:w="1000" w:type="dxa"/>
            <w:tcBorders>
              <w:top w:val="nil"/>
              <w:left w:val="nil"/>
              <w:bottom w:val="nil"/>
              <w:right w:val="nil"/>
            </w:tcBorders>
            <w:shd w:val="clear" w:color="000000" w:fill="EAF1F2"/>
            <w:noWrap/>
            <w:vAlign w:val="bottom"/>
            <w:hideMark/>
          </w:tcPr>
          <w:p w14:paraId="0A82808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4B89EA7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16,0</w:t>
            </w:r>
          </w:p>
        </w:tc>
        <w:tc>
          <w:tcPr>
            <w:tcW w:w="1000" w:type="dxa"/>
            <w:tcBorders>
              <w:top w:val="nil"/>
              <w:left w:val="nil"/>
              <w:bottom w:val="nil"/>
              <w:right w:val="nil"/>
            </w:tcBorders>
            <w:shd w:val="clear" w:color="auto" w:fill="auto"/>
            <w:noWrap/>
            <w:vAlign w:val="bottom"/>
            <w:hideMark/>
          </w:tcPr>
          <w:p w14:paraId="04F4201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247FAB7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0E17B9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54E889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756F1D5" w14:textId="77777777" w:rsidTr="00624B98">
        <w:trPr>
          <w:trHeight w:val="300"/>
        </w:trPr>
        <w:tc>
          <w:tcPr>
            <w:tcW w:w="3480" w:type="dxa"/>
            <w:tcBorders>
              <w:top w:val="nil"/>
              <w:left w:val="nil"/>
              <w:bottom w:val="nil"/>
              <w:right w:val="nil"/>
            </w:tcBorders>
            <w:shd w:val="clear" w:color="auto" w:fill="auto"/>
            <w:vAlign w:val="bottom"/>
            <w:hideMark/>
          </w:tcPr>
          <w:p w14:paraId="553562B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Ishall i Kåge - projektering/utredning</w:t>
            </w:r>
          </w:p>
        </w:tc>
        <w:tc>
          <w:tcPr>
            <w:tcW w:w="1000" w:type="dxa"/>
            <w:tcBorders>
              <w:top w:val="nil"/>
              <w:left w:val="nil"/>
              <w:bottom w:val="nil"/>
              <w:right w:val="nil"/>
            </w:tcBorders>
            <w:shd w:val="clear" w:color="000000" w:fill="EAF1F2"/>
            <w:noWrap/>
            <w:vAlign w:val="bottom"/>
            <w:hideMark/>
          </w:tcPr>
          <w:p w14:paraId="7C18882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542B33A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186A5E0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3A5CE6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AECA83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3FE8C3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2C0EFF0F" w14:textId="77777777" w:rsidTr="00624B98">
        <w:trPr>
          <w:trHeight w:val="582"/>
        </w:trPr>
        <w:tc>
          <w:tcPr>
            <w:tcW w:w="3480" w:type="dxa"/>
            <w:tcBorders>
              <w:top w:val="nil"/>
              <w:left w:val="nil"/>
              <w:bottom w:val="nil"/>
              <w:right w:val="nil"/>
            </w:tcBorders>
            <w:shd w:val="clear" w:color="auto" w:fill="auto"/>
            <w:vAlign w:val="bottom"/>
            <w:hideMark/>
          </w:tcPr>
          <w:p w14:paraId="2D881A9F"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Skolor och förskolor, totalt</w:t>
            </w:r>
          </w:p>
        </w:tc>
        <w:tc>
          <w:tcPr>
            <w:tcW w:w="1000" w:type="dxa"/>
            <w:tcBorders>
              <w:top w:val="nil"/>
              <w:left w:val="nil"/>
              <w:bottom w:val="nil"/>
              <w:right w:val="nil"/>
            </w:tcBorders>
            <w:shd w:val="clear" w:color="000000" w:fill="EAF1F2"/>
            <w:noWrap/>
            <w:vAlign w:val="bottom"/>
            <w:hideMark/>
          </w:tcPr>
          <w:p w14:paraId="59721FF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235,0</w:t>
            </w:r>
          </w:p>
        </w:tc>
        <w:tc>
          <w:tcPr>
            <w:tcW w:w="1000" w:type="dxa"/>
            <w:tcBorders>
              <w:top w:val="nil"/>
              <w:left w:val="nil"/>
              <w:bottom w:val="nil"/>
              <w:right w:val="nil"/>
            </w:tcBorders>
            <w:shd w:val="clear" w:color="auto" w:fill="auto"/>
            <w:noWrap/>
            <w:vAlign w:val="bottom"/>
            <w:hideMark/>
          </w:tcPr>
          <w:p w14:paraId="0A4187F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261,0</w:t>
            </w:r>
          </w:p>
        </w:tc>
        <w:tc>
          <w:tcPr>
            <w:tcW w:w="1000" w:type="dxa"/>
            <w:tcBorders>
              <w:top w:val="nil"/>
              <w:left w:val="nil"/>
              <w:bottom w:val="nil"/>
              <w:right w:val="nil"/>
            </w:tcBorders>
            <w:shd w:val="clear" w:color="auto" w:fill="auto"/>
            <w:noWrap/>
            <w:vAlign w:val="bottom"/>
            <w:hideMark/>
          </w:tcPr>
          <w:p w14:paraId="0F0A203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71,0</w:t>
            </w:r>
          </w:p>
        </w:tc>
        <w:tc>
          <w:tcPr>
            <w:tcW w:w="1000" w:type="dxa"/>
            <w:tcBorders>
              <w:top w:val="nil"/>
              <w:left w:val="nil"/>
              <w:bottom w:val="nil"/>
              <w:right w:val="nil"/>
            </w:tcBorders>
            <w:shd w:val="clear" w:color="auto" w:fill="auto"/>
            <w:noWrap/>
            <w:vAlign w:val="bottom"/>
            <w:hideMark/>
          </w:tcPr>
          <w:p w14:paraId="1283BAA0"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629B464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79E39D1B"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3C1E9A23" w14:textId="77777777" w:rsidTr="00624B98">
        <w:trPr>
          <w:trHeight w:val="300"/>
        </w:trPr>
        <w:tc>
          <w:tcPr>
            <w:tcW w:w="3480" w:type="dxa"/>
            <w:tcBorders>
              <w:top w:val="nil"/>
              <w:left w:val="nil"/>
              <w:bottom w:val="nil"/>
              <w:right w:val="nil"/>
            </w:tcBorders>
            <w:shd w:val="clear" w:color="auto" w:fill="auto"/>
            <w:vAlign w:val="bottom"/>
            <w:hideMark/>
          </w:tcPr>
          <w:p w14:paraId="565BABCE"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Boliden, förskola </w:t>
            </w:r>
            <w:proofErr w:type="gramStart"/>
            <w:r w:rsidRPr="00624B98">
              <w:rPr>
                <w:rFonts w:ascii="Open Sans" w:eastAsia="Times New Roman" w:hAnsi="Open Sans" w:cs="Open Sans"/>
                <w:sz w:val="20"/>
                <w:szCs w:val="20"/>
                <w:lang w:eastAsia="sv-SE"/>
              </w:rPr>
              <w:t>med  6</w:t>
            </w:r>
            <w:proofErr w:type="gramEnd"/>
            <w:r w:rsidRPr="00624B98">
              <w:rPr>
                <w:rFonts w:ascii="Open Sans" w:eastAsia="Times New Roman" w:hAnsi="Open Sans" w:cs="Open Sans"/>
                <w:sz w:val="20"/>
                <w:szCs w:val="20"/>
                <w:lang w:eastAsia="sv-SE"/>
              </w:rPr>
              <w:t xml:space="preserve"> avd.</w:t>
            </w:r>
          </w:p>
        </w:tc>
        <w:tc>
          <w:tcPr>
            <w:tcW w:w="1000" w:type="dxa"/>
            <w:tcBorders>
              <w:top w:val="nil"/>
              <w:left w:val="nil"/>
              <w:bottom w:val="nil"/>
              <w:right w:val="nil"/>
            </w:tcBorders>
            <w:shd w:val="clear" w:color="000000" w:fill="EAF1F2"/>
            <w:noWrap/>
            <w:vAlign w:val="bottom"/>
            <w:hideMark/>
          </w:tcPr>
          <w:p w14:paraId="15DAD10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0691050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47ACC7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601B7E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AFA1E1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86169A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8FB374D" w14:textId="77777777" w:rsidTr="00624B98">
        <w:trPr>
          <w:trHeight w:val="300"/>
        </w:trPr>
        <w:tc>
          <w:tcPr>
            <w:tcW w:w="3480" w:type="dxa"/>
            <w:tcBorders>
              <w:top w:val="nil"/>
              <w:left w:val="nil"/>
              <w:bottom w:val="nil"/>
              <w:right w:val="nil"/>
            </w:tcBorders>
            <w:shd w:val="clear" w:color="auto" w:fill="auto"/>
            <w:vAlign w:val="bottom"/>
            <w:hideMark/>
          </w:tcPr>
          <w:p w14:paraId="7D0BF738"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Sunnanåskolan F-åk.</w:t>
            </w:r>
            <w:proofErr w:type="gramStart"/>
            <w:r w:rsidRPr="00624B98">
              <w:rPr>
                <w:rFonts w:ascii="Open Sans" w:eastAsia="Times New Roman" w:hAnsi="Open Sans" w:cs="Open Sans"/>
                <w:sz w:val="20"/>
                <w:szCs w:val="20"/>
                <w:lang w:eastAsia="sv-SE"/>
              </w:rPr>
              <w:t>6  utbyggnad</w:t>
            </w:r>
            <w:proofErr w:type="gramEnd"/>
          </w:p>
        </w:tc>
        <w:tc>
          <w:tcPr>
            <w:tcW w:w="1000" w:type="dxa"/>
            <w:tcBorders>
              <w:top w:val="nil"/>
              <w:left w:val="nil"/>
              <w:bottom w:val="nil"/>
              <w:right w:val="nil"/>
            </w:tcBorders>
            <w:shd w:val="clear" w:color="000000" w:fill="EAF1F2"/>
            <w:noWrap/>
            <w:vAlign w:val="bottom"/>
            <w:hideMark/>
          </w:tcPr>
          <w:p w14:paraId="4F181CA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6B0EF49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c>
          <w:tcPr>
            <w:tcW w:w="1000" w:type="dxa"/>
            <w:tcBorders>
              <w:top w:val="nil"/>
              <w:left w:val="nil"/>
              <w:bottom w:val="nil"/>
              <w:right w:val="nil"/>
            </w:tcBorders>
            <w:shd w:val="clear" w:color="auto" w:fill="auto"/>
            <w:noWrap/>
            <w:vAlign w:val="bottom"/>
            <w:hideMark/>
          </w:tcPr>
          <w:p w14:paraId="37C98C1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4A0F019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3CBC545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FFC9C0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7EEFCD1" w14:textId="77777777" w:rsidTr="00624B98">
        <w:trPr>
          <w:trHeight w:val="600"/>
        </w:trPr>
        <w:tc>
          <w:tcPr>
            <w:tcW w:w="3480" w:type="dxa"/>
            <w:tcBorders>
              <w:top w:val="nil"/>
              <w:left w:val="nil"/>
              <w:bottom w:val="nil"/>
              <w:right w:val="nil"/>
            </w:tcBorders>
            <w:shd w:val="clear" w:color="auto" w:fill="auto"/>
            <w:vAlign w:val="bottom"/>
            <w:hideMark/>
          </w:tcPr>
          <w:p w14:paraId="18854EA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Skelleftehamns skolor F - åk.9 (Örjan, Aura)</w:t>
            </w:r>
          </w:p>
        </w:tc>
        <w:tc>
          <w:tcPr>
            <w:tcW w:w="1000" w:type="dxa"/>
            <w:tcBorders>
              <w:top w:val="nil"/>
              <w:left w:val="nil"/>
              <w:bottom w:val="nil"/>
              <w:right w:val="nil"/>
            </w:tcBorders>
            <w:shd w:val="clear" w:color="000000" w:fill="EAF1F2"/>
            <w:noWrap/>
            <w:vAlign w:val="bottom"/>
            <w:hideMark/>
          </w:tcPr>
          <w:p w14:paraId="4D263F2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75,0</w:t>
            </w:r>
          </w:p>
        </w:tc>
        <w:tc>
          <w:tcPr>
            <w:tcW w:w="1000" w:type="dxa"/>
            <w:tcBorders>
              <w:top w:val="nil"/>
              <w:left w:val="nil"/>
              <w:bottom w:val="nil"/>
              <w:right w:val="nil"/>
            </w:tcBorders>
            <w:shd w:val="clear" w:color="auto" w:fill="auto"/>
            <w:noWrap/>
            <w:vAlign w:val="bottom"/>
            <w:hideMark/>
          </w:tcPr>
          <w:p w14:paraId="4F5235C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c>
          <w:tcPr>
            <w:tcW w:w="1000" w:type="dxa"/>
            <w:tcBorders>
              <w:top w:val="nil"/>
              <w:left w:val="nil"/>
              <w:bottom w:val="nil"/>
              <w:right w:val="nil"/>
            </w:tcBorders>
            <w:shd w:val="clear" w:color="auto" w:fill="auto"/>
            <w:noWrap/>
            <w:vAlign w:val="bottom"/>
            <w:hideMark/>
          </w:tcPr>
          <w:p w14:paraId="1FE6E9D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8A6AEC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D8D07C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670295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E391935" w14:textId="77777777" w:rsidTr="00624B98">
        <w:trPr>
          <w:trHeight w:val="300"/>
        </w:trPr>
        <w:tc>
          <w:tcPr>
            <w:tcW w:w="3480" w:type="dxa"/>
            <w:tcBorders>
              <w:top w:val="nil"/>
              <w:left w:val="nil"/>
              <w:bottom w:val="nil"/>
              <w:right w:val="nil"/>
            </w:tcBorders>
            <w:shd w:val="clear" w:color="auto" w:fill="auto"/>
            <w:vAlign w:val="bottom"/>
            <w:hideMark/>
          </w:tcPr>
          <w:p w14:paraId="5665D4B0"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Nybyggnation Campus (ACE)</w:t>
            </w:r>
          </w:p>
        </w:tc>
        <w:tc>
          <w:tcPr>
            <w:tcW w:w="1000" w:type="dxa"/>
            <w:tcBorders>
              <w:top w:val="nil"/>
              <w:left w:val="nil"/>
              <w:bottom w:val="nil"/>
              <w:right w:val="nil"/>
            </w:tcBorders>
            <w:shd w:val="clear" w:color="000000" w:fill="EAF1F2"/>
            <w:noWrap/>
            <w:vAlign w:val="bottom"/>
            <w:hideMark/>
          </w:tcPr>
          <w:p w14:paraId="1B9D39F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90,0</w:t>
            </w:r>
          </w:p>
        </w:tc>
        <w:tc>
          <w:tcPr>
            <w:tcW w:w="1000" w:type="dxa"/>
            <w:tcBorders>
              <w:top w:val="nil"/>
              <w:left w:val="nil"/>
              <w:bottom w:val="nil"/>
              <w:right w:val="nil"/>
            </w:tcBorders>
            <w:shd w:val="clear" w:color="auto" w:fill="auto"/>
            <w:noWrap/>
            <w:vAlign w:val="bottom"/>
            <w:hideMark/>
          </w:tcPr>
          <w:p w14:paraId="79C5338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50,0</w:t>
            </w:r>
          </w:p>
        </w:tc>
        <w:tc>
          <w:tcPr>
            <w:tcW w:w="1000" w:type="dxa"/>
            <w:tcBorders>
              <w:top w:val="nil"/>
              <w:left w:val="nil"/>
              <w:bottom w:val="nil"/>
              <w:right w:val="nil"/>
            </w:tcBorders>
            <w:shd w:val="clear" w:color="auto" w:fill="auto"/>
            <w:noWrap/>
            <w:vAlign w:val="bottom"/>
            <w:hideMark/>
          </w:tcPr>
          <w:p w14:paraId="1D57E0B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25,0</w:t>
            </w:r>
          </w:p>
        </w:tc>
        <w:tc>
          <w:tcPr>
            <w:tcW w:w="1000" w:type="dxa"/>
            <w:tcBorders>
              <w:top w:val="nil"/>
              <w:left w:val="nil"/>
              <w:bottom w:val="nil"/>
              <w:right w:val="nil"/>
            </w:tcBorders>
            <w:shd w:val="clear" w:color="auto" w:fill="auto"/>
            <w:noWrap/>
            <w:vAlign w:val="bottom"/>
            <w:hideMark/>
          </w:tcPr>
          <w:p w14:paraId="4F53EE4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61E9A71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BBBC9C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8D035CD" w14:textId="77777777" w:rsidTr="00624B98">
        <w:trPr>
          <w:trHeight w:val="315"/>
        </w:trPr>
        <w:tc>
          <w:tcPr>
            <w:tcW w:w="3480" w:type="dxa"/>
            <w:tcBorders>
              <w:top w:val="nil"/>
              <w:left w:val="nil"/>
              <w:bottom w:val="nil"/>
              <w:right w:val="nil"/>
            </w:tcBorders>
            <w:shd w:val="clear" w:color="auto" w:fill="auto"/>
            <w:vAlign w:val="bottom"/>
            <w:hideMark/>
          </w:tcPr>
          <w:p w14:paraId="7F88E363"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Förskola Sörböle, 4 avdelningar</w:t>
            </w:r>
          </w:p>
        </w:tc>
        <w:tc>
          <w:tcPr>
            <w:tcW w:w="1000" w:type="dxa"/>
            <w:tcBorders>
              <w:top w:val="nil"/>
              <w:left w:val="nil"/>
              <w:bottom w:val="nil"/>
              <w:right w:val="nil"/>
            </w:tcBorders>
            <w:shd w:val="clear" w:color="000000" w:fill="EAF1F2"/>
            <w:noWrap/>
            <w:vAlign w:val="bottom"/>
            <w:hideMark/>
          </w:tcPr>
          <w:p w14:paraId="418844B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23C06B0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41,0</w:t>
            </w:r>
          </w:p>
        </w:tc>
        <w:tc>
          <w:tcPr>
            <w:tcW w:w="1000" w:type="dxa"/>
            <w:tcBorders>
              <w:top w:val="nil"/>
              <w:left w:val="nil"/>
              <w:bottom w:val="nil"/>
              <w:right w:val="nil"/>
            </w:tcBorders>
            <w:shd w:val="clear" w:color="auto" w:fill="auto"/>
            <w:noWrap/>
            <w:vAlign w:val="bottom"/>
            <w:hideMark/>
          </w:tcPr>
          <w:p w14:paraId="27D7E4B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206EC25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4212B8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78F202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F2A4085" w14:textId="77777777" w:rsidTr="00624B98">
        <w:trPr>
          <w:trHeight w:val="300"/>
        </w:trPr>
        <w:tc>
          <w:tcPr>
            <w:tcW w:w="3480" w:type="dxa"/>
            <w:tcBorders>
              <w:top w:val="nil"/>
              <w:left w:val="nil"/>
              <w:bottom w:val="nil"/>
              <w:right w:val="nil"/>
            </w:tcBorders>
            <w:shd w:val="clear" w:color="auto" w:fill="auto"/>
            <w:hideMark/>
          </w:tcPr>
          <w:p w14:paraId="16ACF2EF"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Förskola Kåge, 10 avdelningar</w:t>
            </w:r>
          </w:p>
        </w:tc>
        <w:tc>
          <w:tcPr>
            <w:tcW w:w="1000" w:type="dxa"/>
            <w:tcBorders>
              <w:top w:val="nil"/>
              <w:left w:val="nil"/>
              <w:bottom w:val="nil"/>
              <w:right w:val="nil"/>
            </w:tcBorders>
            <w:shd w:val="clear" w:color="000000" w:fill="EAF1F2"/>
            <w:noWrap/>
            <w:vAlign w:val="bottom"/>
            <w:hideMark/>
          </w:tcPr>
          <w:p w14:paraId="03F07F2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3C4B148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90,0</w:t>
            </w:r>
          </w:p>
        </w:tc>
        <w:tc>
          <w:tcPr>
            <w:tcW w:w="1000" w:type="dxa"/>
            <w:tcBorders>
              <w:top w:val="nil"/>
              <w:left w:val="nil"/>
              <w:bottom w:val="nil"/>
              <w:right w:val="nil"/>
            </w:tcBorders>
            <w:shd w:val="clear" w:color="auto" w:fill="auto"/>
            <w:noWrap/>
            <w:vAlign w:val="bottom"/>
            <w:hideMark/>
          </w:tcPr>
          <w:p w14:paraId="276011B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26,0</w:t>
            </w:r>
          </w:p>
        </w:tc>
        <w:tc>
          <w:tcPr>
            <w:tcW w:w="1000" w:type="dxa"/>
            <w:tcBorders>
              <w:top w:val="nil"/>
              <w:left w:val="nil"/>
              <w:bottom w:val="nil"/>
              <w:right w:val="nil"/>
            </w:tcBorders>
            <w:shd w:val="clear" w:color="auto" w:fill="auto"/>
            <w:noWrap/>
            <w:vAlign w:val="bottom"/>
            <w:hideMark/>
          </w:tcPr>
          <w:p w14:paraId="2B9508B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F7CA09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B296C3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0B3F73E" w14:textId="77777777" w:rsidTr="00624B98">
        <w:trPr>
          <w:trHeight w:val="750"/>
        </w:trPr>
        <w:tc>
          <w:tcPr>
            <w:tcW w:w="3480" w:type="dxa"/>
            <w:tcBorders>
              <w:top w:val="nil"/>
              <w:left w:val="nil"/>
              <w:bottom w:val="nil"/>
              <w:right w:val="nil"/>
            </w:tcBorders>
            <w:shd w:val="clear" w:color="auto" w:fill="auto"/>
            <w:vAlign w:val="bottom"/>
            <w:hideMark/>
          </w:tcPr>
          <w:p w14:paraId="52F9F86B"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Kågeskolan </w:t>
            </w:r>
            <w:proofErr w:type="gramStart"/>
            <w:r w:rsidRPr="00624B98">
              <w:rPr>
                <w:rFonts w:ascii="Open Sans" w:eastAsia="Times New Roman" w:hAnsi="Open Sans" w:cs="Open Sans"/>
                <w:sz w:val="20"/>
                <w:szCs w:val="20"/>
                <w:lang w:eastAsia="sv-SE"/>
              </w:rPr>
              <w:t>F- åk</w:t>
            </w:r>
            <w:proofErr w:type="gramEnd"/>
            <w:r w:rsidRPr="00624B98">
              <w:rPr>
                <w:rFonts w:ascii="Open Sans" w:eastAsia="Times New Roman" w:hAnsi="Open Sans" w:cs="Open Sans"/>
                <w:sz w:val="20"/>
                <w:szCs w:val="20"/>
                <w:lang w:eastAsia="sv-SE"/>
              </w:rPr>
              <w:t>.9, kök och matsal</w:t>
            </w:r>
          </w:p>
        </w:tc>
        <w:tc>
          <w:tcPr>
            <w:tcW w:w="1000" w:type="dxa"/>
            <w:tcBorders>
              <w:top w:val="nil"/>
              <w:left w:val="nil"/>
              <w:bottom w:val="nil"/>
              <w:right w:val="nil"/>
            </w:tcBorders>
            <w:shd w:val="clear" w:color="000000" w:fill="EAF1F2"/>
            <w:noWrap/>
            <w:vAlign w:val="bottom"/>
            <w:hideMark/>
          </w:tcPr>
          <w:p w14:paraId="5ABC135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7C3F9F3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2FCCD9C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0CC640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C25BF6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F2D877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100D21D9" w14:textId="77777777" w:rsidTr="00624B98">
        <w:trPr>
          <w:trHeight w:val="552"/>
        </w:trPr>
        <w:tc>
          <w:tcPr>
            <w:tcW w:w="3480" w:type="dxa"/>
            <w:tcBorders>
              <w:top w:val="nil"/>
              <w:left w:val="nil"/>
              <w:bottom w:val="nil"/>
              <w:right w:val="nil"/>
            </w:tcBorders>
            <w:shd w:val="clear" w:color="auto" w:fill="auto"/>
            <w:vAlign w:val="bottom"/>
            <w:hideMark/>
          </w:tcPr>
          <w:p w14:paraId="5320D2C6"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Övrigt, totalt</w:t>
            </w:r>
          </w:p>
        </w:tc>
        <w:tc>
          <w:tcPr>
            <w:tcW w:w="1000" w:type="dxa"/>
            <w:tcBorders>
              <w:top w:val="nil"/>
              <w:left w:val="nil"/>
              <w:bottom w:val="nil"/>
              <w:right w:val="nil"/>
            </w:tcBorders>
            <w:shd w:val="clear" w:color="000000" w:fill="EAF1F2"/>
            <w:noWrap/>
            <w:vAlign w:val="bottom"/>
            <w:hideMark/>
          </w:tcPr>
          <w:p w14:paraId="2D42DA2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30,0</w:t>
            </w:r>
          </w:p>
        </w:tc>
        <w:tc>
          <w:tcPr>
            <w:tcW w:w="1000" w:type="dxa"/>
            <w:tcBorders>
              <w:top w:val="nil"/>
              <w:left w:val="nil"/>
              <w:bottom w:val="nil"/>
              <w:right w:val="nil"/>
            </w:tcBorders>
            <w:shd w:val="clear" w:color="auto" w:fill="auto"/>
            <w:noWrap/>
            <w:vAlign w:val="bottom"/>
            <w:hideMark/>
          </w:tcPr>
          <w:p w14:paraId="78B9184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6FE49E5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309BBEA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61ED21E5"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c>
          <w:tcPr>
            <w:tcW w:w="1000" w:type="dxa"/>
            <w:tcBorders>
              <w:top w:val="nil"/>
              <w:left w:val="nil"/>
              <w:bottom w:val="nil"/>
              <w:right w:val="nil"/>
            </w:tcBorders>
            <w:shd w:val="clear" w:color="auto" w:fill="auto"/>
            <w:noWrap/>
            <w:vAlign w:val="bottom"/>
            <w:hideMark/>
          </w:tcPr>
          <w:p w14:paraId="613A2E3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55E6CBE9" w14:textId="77777777" w:rsidTr="00624B98">
        <w:trPr>
          <w:trHeight w:val="300"/>
        </w:trPr>
        <w:tc>
          <w:tcPr>
            <w:tcW w:w="3480" w:type="dxa"/>
            <w:tcBorders>
              <w:top w:val="nil"/>
              <w:left w:val="nil"/>
              <w:bottom w:val="nil"/>
              <w:right w:val="nil"/>
            </w:tcBorders>
            <w:shd w:val="clear" w:color="auto" w:fill="auto"/>
            <w:vAlign w:val="bottom"/>
            <w:hideMark/>
          </w:tcPr>
          <w:p w14:paraId="62D8381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Tillfälliga bostäder, campingen</w:t>
            </w:r>
          </w:p>
        </w:tc>
        <w:tc>
          <w:tcPr>
            <w:tcW w:w="1000" w:type="dxa"/>
            <w:tcBorders>
              <w:top w:val="nil"/>
              <w:left w:val="nil"/>
              <w:bottom w:val="nil"/>
              <w:right w:val="nil"/>
            </w:tcBorders>
            <w:shd w:val="clear" w:color="000000" w:fill="EAF1F2"/>
            <w:noWrap/>
            <w:vAlign w:val="bottom"/>
            <w:hideMark/>
          </w:tcPr>
          <w:p w14:paraId="1BEC449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521008D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C3095A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EE9BDD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824FEA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E4B32B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162521F9" w14:textId="77777777" w:rsidTr="00624B98">
        <w:trPr>
          <w:trHeight w:val="600"/>
        </w:trPr>
        <w:tc>
          <w:tcPr>
            <w:tcW w:w="3480" w:type="dxa"/>
            <w:tcBorders>
              <w:top w:val="nil"/>
              <w:left w:val="nil"/>
              <w:bottom w:val="nil"/>
              <w:right w:val="nil"/>
            </w:tcBorders>
            <w:shd w:val="clear" w:color="auto" w:fill="auto"/>
            <w:vAlign w:val="bottom"/>
            <w:hideMark/>
          </w:tcPr>
          <w:p w14:paraId="122993AC"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Räddningstjänsten Kåge, utifrån ny placering</w:t>
            </w:r>
          </w:p>
        </w:tc>
        <w:tc>
          <w:tcPr>
            <w:tcW w:w="1000" w:type="dxa"/>
            <w:tcBorders>
              <w:top w:val="nil"/>
              <w:left w:val="nil"/>
              <w:bottom w:val="nil"/>
              <w:right w:val="nil"/>
            </w:tcBorders>
            <w:shd w:val="clear" w:color="000000" w:fill="EAF1F2"/>
            <w:noWrap/>
            <w:vAlign w:val="bottom"/>
            <w:hideMark/>
          </w:tcPr>
          <w:p w14:paraId="6012E1C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4F6CAD9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74D58D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D5542A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AEA329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5A3C0B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F2772D1" w14:textId="77777777" w:rsidTr="00624B98">
        <w:trPr>
          <w:trHeight w:val="567"/>
        </w:trPr>
        <w:tc>
          <w:tcPr>
            <w:tcW w:w="3480" w:type="dxa"/>
            <w:tcBorders>
              <w:top w:val="nil"/>
              <w:left w:val="nil"/>
              <w:bottom w:val="nil"/>
              <w:right w:val="nil"/>
            </w:tcBorders>
            <w:shd w:val="clear" w:color="auto" w:fill="auto"/>
            <w:vAlign w:val="bottom"/>
            <w:hideMark/>
          </w:tcPr>
          <w:p w14:paraId="2994F9BE"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lastRenderedPageBreak/>
              <w:t>Kommunikation, totalt</w:t>
            </w:r>
          </w:p>
        </w:tc>
        <w:tc>
          <w:tcPr>
            <w:tcW w:w="1000" w:type="dxa"/>
            <w:tcBorders>
              <w:top w:val="nil"/>
              <w:left w:val="nil"/>
              <w:bottom w:val="nil"/>
              <w:right w:val="nil"/>
            </w:tcBorders>
            <w:shd w:val="clear" w:color="000000" w:fill="EAF1F2"/>
            <w:noWrap/>
            <w:vAlign w:val="bottom"/>
            <w:hideMark/>
          </w:tcPr>
          <w:p w14:paraId="533DAEE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55,0</w:t>
            </w:r>
          </w:p>
        </w:tc>
        <w:tc>
          <w:tcPr>
            <w:tcW w:w="1000" w:type="dxa"/>
            <w:tcBorders>
              <w:top w:val="nil"/>
              <w:left w:val="nil"/>
              <w:bottom w:val="nil"/>
              <w:right w:val="nil"/>
            </w:tcBorders>
            <w:shd w:val="clear" w:color="auto" w:fill="auto"/>
            <w:noWrap/>
            <w:vAlign w:val="bottom"/>
            <w:hideMark/>
          </w:tcPr>
          <w:p w14:paraId="006C060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55,0</w:t>
            </w:r>
          </w:p>
        </w:tc>
        <w:tc>
          <w:tcPr>
            <w:tcW w:w="1000" w:type="dxa"/>
            <w:tcBorders>
              <w:top w:val="nil"/>
              <w:left w:val="nil"/>
              <w:bottom w:val="nil"/>
              <w:right w:val="nil"/>
            </w:tcBorders>
            <w:shd w:val="clear" w:color="auto" w:fill="auto"/>
            <w:noWrap/>
            <w:vAlign w:val="bottom"/>
            <w:hideMark/>
          </w:tcPr>
          <w:p w14:paraId="4B2FE4CD"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55,0</w:t>
            </w:r>
          </w:p>
        </w:tc>
        <w:tc>
          <w:tcPr>
            <w:tcW w:w="1000" w:type="dxa"/>
            <w:tcBorders>
              <w:top w:val="nil"/>
              <w:left w:val="nil"/>
              <w:bottom w:val="nil"/>
              <w:right w:val="nil"/>
            </w:tcBorders>
            <w:shd w:val="clear" w:color="auto" w:fill="auto"/>
            <w:noWrap/>
            <w:vAlign w:val="bottom"/>
            <w:hideMark/>
          </w:tcPr>
          <w:p w14:paraId="0769776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55,0</w:t>
            </w:r>
          </w:p>
        </w:tc>
        <w:tc>
          <w:tcPr>
            <w:tcW w:w="1000" w:type="dxa"/>
            <w:tcBorders>
              <w:top w:val="nil"/>
              <w:left w:val="nil"/>
              <w:bottom w:val="nil"/>
              <w:right w:val="nil"/>
            </w:tcBorders>
            <w:shd w:val="clear" w:color="auto" w:fill="auto"/>
            <w:noWrap/>
            <w:vAlign w:val="bottom"/>
            <w:hideMark/>
          </w:tcPr>
          <w:p w14:paraId="74164AB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55,0</w:t>
            </w:r>
          </w:p>
        </w:tc>
        <w:tc>
          <w:tcPr>
            <w:tcW w:w="1000" w:type="dxa"/>
            <w:tcBorders>
              <w:top w:val="nil"/>
              <w:left w:val="nil"/>
              <w:bottom w:val="nil"/>
              <w:right w:val="nil"/>
            </w:tcBorders>
            <w:shd w:val="clear" w:color="auto" w:fill="auto"/>
            <w:noWrap/>
            <w:vAlign w:val="bottom"/>
            <w:hideMark/>
          </w:tcPr>
          <w:p w14:paraId="163D0CF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01D5CA92" w14:textId="77777777" w:rsidTr="00624B98">
        <w:trPr>
          <w:trHeight w:val="300"/>
        </w:trPr>
        <w:tc>
          <w:tcPr>
            <w:tcW w:w="3480" w:type="dxa"/>
            <w:tcBorders>
              <w:top w:val="nil"/>
              <w:left w:val="nil"/>
              <w:bottom w:val="nil"/>
              <w:right w:val="nil"/>
            </w:tcBorders>
            <w:shd w:val="clear" w:color="auto" w:fill="auto"/>
            <w:vAlign w:val="bottom"/>
            <w:hideMark/>
          </w:tcPr>
          <w:p w14:paraId="676C84E7"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It investeringar</w:t>
            </w:r>
          </w:p>
        </w:tc>
        <w:tc>
          <w:tcPr>
            <w:tcW w:w="1000" w:type="dxa"/>
            <w:tcBorders>
              <w:top w:val="nil"/>
              <w:left w:val="nil"/>
              <w:bottom w:val="nil"/>
              <w:right w:val="nil"/>
            </w:tcBorders>
            <w:shd w:val="clear" w:color="000000" w:fill="EAF1F2"/>
            <w:noWrap/>
            <w:vAlign w:val="bottom"/>
            <w:hideMark/>
          </w:tcPr>
          <w:p w14:paraId="49338EF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55,0</w:t>
            </w:r>
          </w:p>
        </w:tc>
        <w:tc>
          <w:tcPr>
            <w:tcW w:w="1000" w:type="dxa"/>
            <w:tcBorders>
              <w:top w:val="nil"/>
              <w:left w:val="nil"/>
              <w:bottom w:val="nil"/>
              <w:right w:val="nil"/>
            </w:tcBorders>
            <w:shd w:val="clear" w:color="auto" w:fill="auto"/>
            <w:noWrap/>
            <w:vAlign w:val="bottom"/>
            <w:hideMark/>
          </w:tcPr>
          <w:p w14:paraId="5A00C65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55,0</w:t>
            </w:r>
          </w:p>
        </w:tc>
        <w:tc>
          <w:tcPr>
            <w:tcW w:w="1000" w:type="dxa"/>
            <w:tcBorders>
              <w:top w:val="nil"/>
              <w:left w:val="nil"/>
              <w:bottom w:val="nil"/>
              <w:right w:val="nil"/>
            </w:tcBorders>
            <w:shd w:val="clear" w:color="auto" w:fill="auto"/>
            <w:noWrap/>
            <w:vAlign w:val="bottom"/>
            <w:hideMark/>
          </w:tcPr>
          <w:p w14:paraId="6AC6CAC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55,0</w:t>
            </w:r>
          </w:p>
        </w:tc>
        <w:tc>
          <w:tcPr>
            <w:tcW w:w="1000" w:type="dxa"/>
            <w:tcBorders>
              <w:top w:val="nil"/>
              <w:left w:val="nil"/>
              <w:bottom w:val="nil"/>
              <w:right w:val="nil"/>
            </w:tcBorders>
            <w:shd w:val="clear" w:color="auto" w:fill="auto"/>
            <w:noWrap/>
            <w:vAlign w:val="bottom"/>
            <w:hideMark/>
          </w:tcPr>
          <w:p w14:paraId="675F25B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55,0</w:t>
            </w:r>
          </w:p>
        </w:tc>
        <w:tc>
          <w:tcPr>
            <w:tcW w:w="1000" w:type="dxa"/>
            <w:tcBorders>
              <w:top w:val="nil"/>
              <w:left w:val="nil"/>
              <w:bottom w:val="nil"/>
              <w:right w:val="nil"/>
            </w:tcBorders>
            <w:shd w:val="clear" w:color="auto" w:fill="auto"/>
            <w:noWrap/>
            <w:vAlign w:val="bottom"/>
            <w:hideMark/>
          </w:tcPr>
          <w:p w14:paraId="4835BDA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55,0</w:t>
            </w:r>
          </w:p>
        </w:tc>
        <w:tc>
          <w:tcPr>
            <w:tcW w:w="1000" w:type="dxa"/>
            <w:tcBorders>
              <w:top w:val="nil"/>
              <w:left w:val="nil"/>
              <w:bottom w:val="nil"/>
              <w:right w:val="nil"/>
            </w:tcBorders>
            <w:shd w:val="clear" w:color="auto" w:fill="auto"/>
            <w:noWrap/>
            <w:vAlign w:val="bottom"/>
            <w:hideMark/>
          </w:tcPr>
          <w:p w14:paraId="50B9C56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3A73FAB7" w14:textId="77777777" w:rsidTr="00624B98">
        <w:trPr>
          <w:trHeight w:val="300"/>
        </w:trPr>
        <w:tc>
          <w:tcPr>
            <w:tcW w:w="3480" w:type="dxa"/>
            <w:tcBorders>
              <w:top w:val="nil"/>
              <w:left w:val="nil"/>
              <w:bottom w:val="nil"/>
              <w:right w:val="nil"/>
            </w:tcBorders>
            <w:shd w:val="clear" w:color="auto" w:fill="auto"/>
            <w:vAlign w:val="bottom"/>
            <w:hideMark/>
          </w:tcPr>
          <w:p w14:paraId="01C8FC9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168ECD2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7F6126A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D14D6E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385953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6BA406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244F4E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ED33429" w14:textId="77777777" w:rsidTr="00624B98">
        <w:trPr>
          <w:trHeight w:val="597"/>
        </w:trPr>
        <w:tc>
          <w:tcPr>
            <w:tcW w:w="3480" w:type="dxa"/>
            <w:tcBorders>
              <w:top w:val="nil"/>
              <w:left w:val="nil"/>
              <w:bottom w:val="nil"/>
              <w:right w:val="nil"/>
            </w:tcBorders>
            <w:shd w:val="clear" w:color="000000" w:fill="F2F2F2"/>
            <w:vAlign w:val="bottom"/>
            <w:hideMark/>
          </w:tcPr>
          <w:p w14:paraId="0E660C2F" w14:textId="77777777" w:rsidR="00624B98" w:rsidRPr="00624B98" w:rsidRDefault="00624B98" w:rsidP="00624B98">
            <w:pPr>
              <w:spacing w:after="0" w:line="240" w:lineRule="auto"/>
              <w:rPr>
                <w:rFonts w:ascii="Open Sans" w:eastAsia="Times New Roman" w:hAnsi="Open Sans" w:cs="Open Sans"/>
                <w:b/>
                <w:bCs/>
                <w:lang w:eastAsia="sv-SE"/>
              </w:rPr>
            </w:pPr>
            <w:r w:rsidRPr="00624B98">
              <w:rPr>
                <w:rFonts w:ascii="Open Sans" w:eastAsia="Times New Roman" w:hAnsi="Open Sans" w:cs="Open Sans"/>
                <w:b/>
                <w:bCs/>
                <w:lang w:eastAsia="sv-SE"/>
              </w:rPr>
              <w:t>Samhällsbyggnadsnämnd, totalt</w:t>
            </w:r>
          </w:p>
        </w:tc>
        <w:tc>
          <w:tcPr>
            <w:tcW w:w="1000" w:type="dxa"/>
            <w:tcBorders>
              <w:top w:val="nil"/>
              <w:left w:val="nil"/>
              <w:bottom w:val="nil"/>
              <w:right w:val="nil"/>
            </w:tcBorders>
            <w:shd w:val="clear" w:color="000000" w:fill="D9D9D9"/>
            <w:noWrap/>
            <w:vAlign w:val="bottom"/>
            <w:hideMark/>
          </w:tcPr>
          <w:p w14:paraId="7BEE2869"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667,0</w:t>
            </w:r>
          </w:p>
        </w:tc>
        <w:tc>
          <w:tcPr>
            <w:tcW w:w="1000" w:type="dxa"/>
            <w:tcBorders>
              <w:top w:val="nil"/>
              <w:left w:val="nil"/>
              <w:bottom w:val="nil"/>
              <w:right w:val="nil"/>
            </w:tcBorders>
            <w:shd w:val="clear" w:color="000000" w:fill="F2F2F2"/>
            <w:noWrap/>
            <w:vAlign w:val="bottom"/>
            <w:hideMark/>
          </w:tcPr>
          <w:p w14:paraId="7A912CF7"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799,5</w:t>
            </w:r>
          </w:p>
        </w:tc>
        <w:tc>
          <w:tcPr>
            <w:tcW w:w="1000" w:type="dxa"/>
            <w:tcBorders>
              <w:top w:val="nil"/>
              <w:left w:val="nil"/>
              <w:bottom w:val="nil"/>
              <w:right w:val="nil"/>
            </w:tcBorders>
            <w:shd w:val="clear" w:color="000000" w:fill="F2F2F2"/>
            <w:noWrap/>
            <w:vAlign w:val="bottom"/>
            <w:hideMark/>
          </w:tcPr>
          <w:p w14:paraId="2E77046E"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515,1</w:t>
            </w:r>
          </w:p>
        </w:tc>
        <w:tc>
          <w:tcPr>
            <w:tcW w:w="1000" w:type="dxa"/>
            <w:tcBorders>
              <w:top w:val="nil"/>
              <w:left w:val="nil"/>
              <w:bottom w:val="nil"/>
              <w:right w:val="nil"/>
            </w:tcBorders>
            <w:shd w:val="clear" w:color="000000" w:fill="F2F2F2"/>
            <w:noWrap/>
            <w:vAlign w:val="bottom"/>
            <w:hideMark/>
          </w:tcPr>
          <w:p w14:paraId="26F1BDD0"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289,7</w:t>
            </w:r>
          </w:p>
        </w:tc>
        <w:tc>
          <w:tcPr>
            <w:tcW w:w="1000" w:type="dxa"/>
            <w:tcBorders>
              <w:top w:val="nil"/>
              <w:left w:val="nil"/>
              <w:bottom w:val="nil"/>
              <w:right w:val="nil"/>
            </w:tcBorders>
            <w:shd w:val="clear" w:color="000000" w:fill="F2F2F2"/>
            <w:noWrap/>
            <w:vAlign w:val="bottom"/>
            <w:hideMark/>
          </w:tcPr>
          <w:p w14:paraId="230BA3D7"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304,6</w:t>
            </w:r>
          </w:p>
        </w:tc>
        <w:tc>
          <w:tcPr>
            <w:tcW w:w="1000" w:type="dxa"/>
            <w:tcBorders>
              <w:top w:val="nil"/>
              <w:left w:val="nil"/>
              <w:bottom w:val="nil"/>
              <w:right w:val="nil"/>
            </w:tcBorders>
            <w:shd w:val="clear" w:color="000000" w:fill="F2F2F2"/>
            <w:noWrap/>
            <w:vAlign w:val="bottom"/>
            <w:hideMark/>
          </w:tcPr>
          <w:p w14:paraId="10992954" w14:textId="77777777" w:rsidR="00624B98" w:rsidRPr="00624B98" w:rsidRDefault="00624B98" w:rsidP="00624B98">
            <w:pPr>
              <w:spacing w:after="0" w:line="240" w:lineRule="auto"/>
              <w:jc w:val="right"/>
              <w:rPr>
                <w:rFonts w:ascii="Open Sans" w:eastAsia="Times New Roman" w:hAnsi="Open Sans" w:cs="Open Sans"/>
                <w:b/>
                <w:bCs/>
                <w:lang w:eastAsia="sv-SE"/>
              </w:rPr>
            </w:pPr>
            <w:r w:rsidRPr="00624B98">
              <w:rPr>
                <w:rFonts w:ascii="Open Sans" w:eastAsia="Times New Roman" w:hAnsi="Open Sans" w:cs="Open Sans"/>
                <w:b/>
                <w:bCs/>
                <w:lang w:eastAsia="sv-SE"/>
              </w:rPr>
              <w:t>60,0</w:t>
            </w:r>
          </w:p>
        </w:tc>
      </w:tr>
      <w:tr w:rsidR="00624B98" w:rsidRPr="00624B98" w14:paraId="707A69BC" w14:textId="77777777" w:rsidTr="00624B98">
        <w:trPr>
          <w:trHeight w:val="570"/>
        </w:trPr>
        <w:tc>
          <w:tcPr>
            <w:tcW w:w="3480" w:type="dxa"/>
            <w:tcBorders>
              <w:top w:val="nil"/>
              <w:left w:val="nil"/>
              <w:bottom w:val="nil"/>
              <w:right w:val="nil"/>
            </w:tcBorders>
            <w:shd w:val="clear" w:color="auto" w:fill="auto"/>
            <w:vAlign w:val="bottom"/>
            <w:hideMark/>
          </w:tcPr>
          <w:p w14:paraId="6784EF05"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Administration, totalt</w:t>
            </w:r>
          </w:p>
        </w:tc>
        <w:tc>
          <w:tcPr>
            <w:tcW w:w="1000" w:type="dxa"/>
            <w:tcBorders>
              <w:top w:val="nil"/>
              <w:left w:val="nil"/>
              <w:bottom w:val="nil"/>
              <w:right w:val="nil"/>
            </w:tcBorders>
            <w:shd w:val="clear" w:color="000000" w:fill="EAF1F2"/>
            <w:noWrap/>
            <w:vAlign w:val="bottom"/>
            <w:hideMark/>
          </w:tcPr>
          <w:p w14:paraId="71D282C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0,1</w:t>
            </w:r>
          </w:p>
        </w:tc>
        <w:tc>
          <w:tcPr>
            <w:tcW w:w="1000" w:type="dxa"/>
            <w:tcBorders>
              <w:top w:val="nil"/>
              <w:left w:val="nil"/>
              <w:bottom w:val="nil"/>
              <w:right w:val="nil"/>
            </w:tcBorders>
            <w:shd w:val="clear" w:color="auto" w:fill="auto"/>
            <w:noWrap/>
            <w:vAlign w:val="bottom"/>
            <w:hideMark/>
          </w:tcPr>
          <w:p w14:paraId="33EF348E"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0,1</w:t>
            </w:r>
          </w:p>
        </w:tc>
        <w:tc>
          <w:tcPr>
            <w:tcW w:w="1000" w:type="dxa"/>
            <w:tcBorders>
              <w:top w:val="nil"/>
              <w:left w:val="nil"/>
              <w:bottom w:val="nil"/>
              <w:right w:val="nil"/>
            </w:tcBorders>
            <w:shd w:val="clear" w:color="auto" w:fill="auto"/>
            <w:noWrap/>
            <w:vAlign w:val="bottom"/>
            <w:hideMark/>
          </w:tcPr>
          <w:p w14:paraId="7ABFEA9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0,1</w:t>
            </w:r>
          </w:p>
        </w:tc>
        <w:tc>
          <w:tcPr>
            <w:tcW w:w="1000" w:type="dxa"/>
            <w:tcBorders>
              <w:top w:val="nil"/>
              <w:left w:val="nil"/>
              <w:bottom w:val="nil"/>
              <w:right w:val="nil"/>
            </w:tcBorders>
            <w:shd w:val="clear" w:color="auto" w:fill="auto"/>
            <w:noWrap/>
            <w:vAlign w:val="bottom"/>
            <w:hideMark/>
          </w:tcPr>
          <w:p w14:paraId="2F97E69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0,1</w:t>
            </w:r>
          </w:p>
        </w:tc>
        <w:tc>
          <w:tcPr>
            <w:tcW w:w="1000" w:type="dxa"/>
            <w:tcBorders>
              <w:top w:val="nil"/>
              <w:left w:val="nil"/>
              <w:bottom w:val="nil"/>
              <w:right w:val="nil"/>
            </w:tcBorders>
            <w:shd w:val="clear" w:color="auto" w:fill="auto"/>
            <w:noWrap/>
            <w:vAlign w:val="bottom"/>
            <w:hideMark/>
          </w:tcPr>
          <w:p w14:paraId="7175339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0,1</w:t>
            </w:r>
          </w:p>
        </w:tc>
        <w:tc>
          <w:tcPr>
            <w:tcW w:w="1000" w:type="dxa"/>
            <w:tcBorders>
              <w:top w:val="nil"/>
              <w:left w:val="nil"/>
              <w:bottom w:val="nil"/>
              <w:right w:val="nil"/>
            </w:tcBorders>
            <w:shd w:val="clear" w:color="auto" w:fill="auto"/>
            <w:noWrap/>
            <w:vAlign w:val="bottom"/>
            <w:hideMark/>
          </w:tcPr>
          <w:p w14:paraId="3849562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00705049" w14:textId="77777777" w:rsidTr="00624B98">
        <w:trPr>
          <w:trHeight w:val="300"/>
        </w:trPr>
        <w:tc>
          <w:tcPr>
            <w:tcW w:w="3480" w:type="dxa"/>
            <w:tcBorders>
              <w:top w:val="nil"/>
              <w:left w:val="nil"/>
              <w:bottom w:val="nil"/>
              <w:right w:val="nil"/>
            </w:tcBorders>
            <w:shd w:val="clear" w:color="auto" w:fill="auto"/>
            <w:vAlign w:val="bottom"/>
            <w:hideMark/>
          </w:tcPr>
          <w:p w14:paraId="23373627"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maskiner och inventarier</w:t>
            </w:r>
          </w:p>
        </w:tc>
        <w:tc>
          <w:tcPr>
            <w:tcW w:w="1000" w:type="dxa"/>
            <w:tcBorders>
              <w:top w:val="nil"/>
              <w:left w:val="nil"/>
              <w:bottom w:val="nil"/>
              <w:right w:val="nil"/>
            </w:tcBorders>
            <w:shd w:val="clear" w:color="000000" w:fill="EAF1F2"/>
            <w:noWrap/>
            <w:vAlign w:val="bottom"/>
            <w:hideMark/>
          </w:tcPr>
          <w:p w14:paraId="18253C8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0,1</w:t>
            </w:r>
          </w:p>
        </w:tc>
        <w:tc>
          <w:tcPr>
            <w:tcW w:w="1000" w:type="dxa"/>
            <w:tcBorders>
              <w:top w:val="nil"/>
              <w:left w:val="nil"/>
              <w:bottom w:val="nil"/>
              <w:right w:val="nil"/>
            </w:tcBorders>
            <w:shd w:val="clear" w:color="auto" w:fill="auto"/>
            <w:noWrap/>
            <w:vAlign w:val="bottom"/>
            <w:hideMark/>
          </w:tcPr>
          <w:p w14:paraId="678FD00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0,1</w:t>
            </w:r>
          </w:p>
        </w:tc>
        <w:tc>
          <w:tcPr>
            <w:tcW w:w="1000" w:type="dxa"/>
            <w:tcBorders>
              <w:top w:val="nil"/>
              <w:left w:val="nil"/>
              <w:bottom w:val="nil"/>
              <w:right w:val="nil"/>
            </w:tcBorders>
            <w:shd w:val="clear" w:color="auto" w:fill="auto"/>
            <w:noWrap/>
            <w:vAlign w:val="bottom"/>
            <w:hideMark/>
          </w:tcPr>
          <w:p w14:paraId="132C4CE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0,1</w:t>
            </w:r>
          </w:p>
        </w:tc>
        <w:tc>
          <w:tcPr>
            <w:tcW w:w="1000" w:type="dxa"/>
            <w:tcBorders>
              <w:top w:val="nil"/>
              <w:left w:val="nil"/>
              <w:bottom w:val="nil"/>
              <w:right w:val="nil"/>
            </w:tcBorders>
            <w:shd w:val="clear" w:color="auto" w:fill="auto"/>
            <w:noWrap/>
            <w:vAlign w:val="bottom"/>
            <w:hideMark/>
          </w:tcPr>
          <w:p w14:paraId="258DE6E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0,1</w:t>
            </w:r>
          </w:p>
        </w:tc>
        <w:tc>
          <w:tcPr>
            <w:tcW w:w="1000" w:type="dxa"/>
            <w:tcBorders>
              <w:top w:val="nil"/>
              <w:left w:val="nil"/>
              <w:bottom w:val="nil"/>
              <w:right w:val="nil"/>
            </w:tcBorders>
            <w:shd w:val="clear" w:color="auto" w:fill="auto"/>
            <w:noWrap/>
            <w:vAlign w:val="bottom"/>
            <w:hideMark/>
          </w:tcPr>
          <w:p w14:paraId="4FE0B26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0,1</w:t>
            </w:r>
          </w:p>
        </w:tc>
        <w:tc>
          <w:tcPr>
            <w:tcW w:w="1000" w:type="dxa"/>
            <w:tcBorders>
              <w:top w:val="nil"/>
              <w:left w:val="nil"/>
              <w:bottom w:val="nil"/>
              <w:right w:val="nil"/>
            </w:tcBorders>
            <w:shd w:val="clear" w:color="auto" w:fill="auto"/>
            <w:noWrap/>
            <w:vAlign w:val="bottom"/>
            <w:hideMark/>
          </w:tcPr>
          <w:p w14:paraId="7A288B2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04E1C813" w14:textId="77777777" w:rsidTr="00624B98">
        <w:trPr>
          <w:trHeight w:val="567"/>
        </w:trPr>
        <w:tc>
          <w:tcPr>
            <w:tcW w:w="3480" w:type="dxa"/>
            <w:tcBorders>
              <w:top w:val="nil"/>
              <w:left w:val="nil"/>
              <w:bottom w:val="nil"/>
              <w:right w:val="nil"/>
            </w:tcBorders>
            <w:shd w:val="clear" w:color="auto" w:fill="auto"/>
            <w:vAlign w:val="bottom"/>
            <w:hideMark/>
          </w:tcPr>
          <w:p w14:paraId="6FC4BBA3"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Hamn, totalt</w:t>
            </w:r>
          </w:p>
        </w:tc>
        <w:tc>
          <w:tcPr>
            <w:tcW w:w="1000" w:type="dxa"/>
            <w:tcBorders>
              <w:top w:val="nil"/>
              <w:left w:val="nil"/>
              <w:bottom w:val="nil"/>
              <w:right w:val="nil"/>
            </w:tcBorders>
            <w:shd w:val="clear" w:color="000000" w:fill="EAF1F2"/>
            <w:noWrap/>
            <w:vAlign w:val="bottom"/>
            <w:hideMark/>
          </w:tcPr>
          <w:p w14:paraId="695F421E"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337,0</w:t>
            </w:r>
          </w:p>
        </w:tc>
        <w:tc>
          <w:tcPr>
            <w:tcW w:w="1000" w:type="dxa"/>
            <w:tcBorders>
              <w:top w:val="nil"/>
              <w:left w:val="nil"/>
              <w:bottom w:val="nil"/>
              <w:right w:val="nil"/>
            </w:tcBorders>
            <w:shd w:val="clear" w:color="auto" w:fill="auto"/>
            <w:noWrap/>
            <w:vAlign w:val="bottom"/>
            <w:hideMark/>
          </w:tcPr>
          <w:p w14:paraId="06785F7B"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464,0</w:t>
            </w:r>
          </w:p>
        </w:tc>
        <w:tc>
          <w:tcPr>
            <w:tcW w:w="1000" w:type="dxa"/>
            <w:tcBorders>
              <w:top w:val="nil"/>
              <w:left w:val="nil"/>
              <w:bottom w:val="nil"/>
              <w:right w:val="nil"/>
            </w:tcBorders>
            <w:shd w:val="clear" w:color="auto" w:fill="auto"/>
            <w:noWrap/>
            <w:vAlign w:val="bottom"/>
            <w:hideMark/>
          </w:tcPr>
          <w:p w14:paraId="52F3985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216,0</w:t>
            </w:r>
          </w:p>
        </w:tc>
        <w:tc>
          <w:tcPr>
            <w:tcW w:w="1000" w:type="dxa"/>
            <w:tcBorders>
              <w:top w:val="nil"/>
              <w:left w:val="nil"/>
              <w:bottom w:val="nil"/>
              <w:right w:val="nil"/>
            </w:tcBorders>
            <w:shd w:val="clear" w:color="auto" w:fill="auto"/>
            <w:noWrap/>
            <w:vAlign w:val="bottom"/>
            <w:hideMark/>
          </w:tcPr>
          <w:p w14:paraId="66285DAE"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30,0</w:t>
            </w:r>
          </w:p>
        </w:tc>
        <w:tc>
          <w:tcPr>
            <w:tcW w:w="1000" w:type="dxa"/>
            <w:tcBorders>
              <w:top w:val="nil"/>
              <w:left w:val="nil"/>
              <w:bottom w:val="nil"/>
              <w:right w:val="nil"/>
            </w:tcBorders>
            <w:shd w:val="clear" w:color="auto" w:fill="auto"/>
            <w:noWrap/>
            <w:vAlign w:val="bottom"/>
            <w:hideMark/>
          </w:tcPr>
          <w:p w14:paraId="359EC3C3"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15,0</w:t>
            </w:r>
          </w:p>
        </w:tc>
        <w:tc>
          <w:tcPr>
            <w:tcW w:w="1000" w:type="dxa"/>
            <w:tcBorders>
              <w:top w:val="nil"/>
              <w:left w:val="nil"/>
              <w:bottom w:val="nil"/>
              <w:right w:val="nil"/>
            </w:tcBorders>
            <w:shd w:val="clear" w:color="auto" w:fill="auto"/>
            <w:noWrap/>
            <w:vAlign w:val="bottom"/>
            <w:hideMark/>
          </w:tcPr>
          <w:p w14:paraId="26C8EABB"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709AA488" w14:textId="77777777" w:rsidTr="00624B98">
        <w:trPr>
          <w:trHeight w:val="300"/>
        </w:trPr>
        <w:tc>
          <w:tcPr>
            <w:tcW w:w="3480" w:type="dxa"/>
            <w:tcBorders>
              <w:top w:val="nil"/>
              <w:left w:val="nil"/>
              <w:bottom w:val="nil"/>
              <w:right w:val="nil"/>
            </w:tcBorders>
            <w:shd w:val="clear" w:color="auto" w:fill="auto"/>
            <w:vAlign w:val="bottom"/>
            <w:hideMark/>
          </w:tcPr>
          <w:p w14:paraId="64C546F5"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anläggningar</w:t>
            </w:r>
          </w:p>
        </w:tc>
        <w:tc>
          <w:tcPr>
            <w:tcW w:w="1000" w:type="dxa"/>
            <w:tcBorders>
              <w:top w:val="nil"/>
              <w:left w:val="nil"/>
              <w:bottom w:val="nil"/>
              <w:right w:val="nil"/>
            </w:tcBorders>
            <w:shd w:val="clear" w:color="000000" w:fill="EAF1F2"/>
            <w:noWrap/>
            <w:vAlign w:val="bottom"/>
            <w:hideMark/>
          </w:tcPr>
          <w:p w14:paraId="7F401ED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59EBDEE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48D3BBD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7DDA9C4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46A9E97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7F6F6C4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548050E3" w14:textId="77777777" w:rsidTr="00624B98">
        <w:trPr>
          <w:trHeight w:val="300"/>
        </w:trPr>
        <w:tc>
          <w:tcPr>
            <w:tcW w:w="3480" w:type="dxa"/>
            <w:tcBorders>
              <w:top w:val="nil"/>
              <w:left w:val="nil"/>
              <w:bottom w:val="nil"/>
              <w:right w:val="nil"/>
            </w:tcBorders>
            <w:shd w:val="clear" w:color="auto" w:fill="auto"/>
            <w:vAlign w:val="bottom"/>
            <w:hideMark/>
          </w:tcPr>
          <w:p w14:paraId="77A6D83C"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Ny Kaj</w:t>
            </w:r>
          </w:p>
        </w:tc>
        <w:tc>
          <w:tcPr>
            <w:tcW w:w="1000" w:type="dxa"/>
            <w:tcBorders>
              <w:top w:val="nil"/>
              <w:left w:val="nil"/>
              <w:bottom w:val="nil"/>
              <w:right w:val="nil"/>
            </w:tcBorders>
            <w:shd w:val="clear" w:color="000000" w:fill="EAF1F2"/>
            <w:noWrap/>
            <w:vAlign w:val="bottom"/>
            <w:hideMark/>
          </w:tcPr>
          <w:p w14:paraId="56C2661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289,0</w:t>
            </w:r>
          </w:p>
        </w:tc>
        <w:tc>
          <w:tcPr>
            <w:tcW w:w="1000" w:type="dxa"/>
            <w:tcBorders>
              <w:top w:val="nil"/>
              <w:left w:val="nil"/>
              <w:bottom w:val="nil"/>
              <w:right w:val="nil"/>
            </w:tcBorders>
            <w:shd w:val="clear" w:color="auto" w:fill="auto"/>
            <w:noWrap/>
            <w:vAlign w:val="bottom"/>
            <w:hideMark/>
          </w:tcPr>
          <w:p w14:paraId="7AD44B2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387,0</w:t>
            </w:r>
          </w:p>
        </w:tc>
        <w:tc>
          <w:tcPr>
            <w:tcW w:w="1000" w:type="dxa"/>
            <w:tcBorders>
              <w:top w:val="nil"/>
              <w:left w:val="nil"/>
              <w:bottom w:val="nil"/>
              <w:right w:val="nil"/>
            </w:tcBorders>
            <w:shd w:val="clear" w:color="auto" w:fill="auto"/>
            <w:noWrap/>
            <w:vAlign w:val="bottom"/>
            <w:hideMark/>
          </w:tcPr>
          <w:p w14:paraId="3D5461E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126,0</w:t>
            </w:r>
          </w:p>
        </w:tc>
        <w:tc>
          <w:tcPr>
            <w:tcW w:w="1000" w:type="dxa"/>
            <w:tcBorders>
              <w:top w:val="nil"/>
              <w:left w:val="nil"/>
              <w:bottom w:val="nil"/>
              <w:right w:val="nil"/>
            </w:tcBorders>
            <w:shd w:val="clear" w:color="auto" w:fill="auto"/>
            <w:noWrap/>
            <w:vAlign w:val="bottom"/>
            <w:hideMark/>
          </w:tcPr>
          <w:p w14:paraId="693D88A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8B05A6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08975F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18DBCA0" w14:textId="77777777" w:rsidTr="00624B98">
        <w:trPr>
          <w:trHeight w:val="600"/>
        </w:trPr>
        <w:tc>
          <w:tcPr>
            <w:tcW w:w="3480" w:type="dxa"/>
            <w:tcBorders>
              <w:top w:val="nil"/>
              <w:left w:val="nil"/>
              <w:bottom w:val="nil"/>
              <w:right w:val="nil"/>
            </w:tcBorders>
            <w:shd w:val="clear" w:color="auto" w:fill="auto"/>
            <w:vAlign w:val="bottom"/>
            <w:hideMark/>
          </w:tcPr>
          <w:p w14:paraId="59ABF678"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Nytt järnvägsspår 600 m Norra hamnen</w:t>
            </w:r>
          </w:p>
        </w:tc>
        <w:tc>
          <w:tcPr>
            <w:tcW w:w="1000" w:type="dxa"/>
            <w:tcBorders>
              <w:top w:val="nil"/>
              <w:left w:val="nil"/>
              <w:bottom w:val="nil"/>
              <w:right w:val="nil"/>
            </w:tcBorders>
            <w:shd w:val="clear" w:color="000000" w:fill="EAF1F2"/>
            <w:noWrap/>
            <w:vAlign w:val="bottom"/>
            <w:hideMark/>
          </w:tcPr>
          <w:p w14:paraId="351B49E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8,0</w:t>
            </w:r>
          </w:p>
        </w:tc>
        <w:tc>
          <w:tcPr>
            <w:tcW w:w="1000" w:type="dxa"/>
            <w:tcBorders>
              <w:top w:val="nil"/>
              <w:left w:val="nil"/>
              <w:bottom w:val="nil"/>
              <w:right w:val="nil"/>
            </w:tcBorders>
            <w:shd w:val="clear" w:color="auto" w:fill="auto"/>
            <w:noWrap/>
            <w:vAlign w:val="bottom"/>
            <w:hideMark/>
          </w:tcPr>
          <w:p w14:paraId="72EF543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7,0</w:t>
            </w:r>
          </w:p>
        </w:tc>
        <w:tc>
          <w:tcPr>
            <w:tcW w:w="1000" w:type="dxa"/>
            <w:tcBorders>
              <w:top w:val="nil"/>
              <w:left w:val="nil"/>
              <w:bottom w:val="nil"/>
              <w:right w:val="nil"/>
            </w:tcBorders>
            <w:shd w:val="clear" w:color="auto" w:fill="auto"/>
            <w:noWrap/>
            <w:vAlign w:val="bottom"/>
            <w:hideMark/>
          </w:tcPr>
          <w:p w14:paraId="627DF93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5CEF1A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F1A37E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BDEE89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9B8C1E9" w14:textId="77777777" w:rsidTr="00624B98">
        <w:trPr>
          <w:trHeight w:val="300"/>
        </w:trPr>
        <w:tc>
          <w:tcPr>
            <w:tcW w:w="3480" w:type="dxa"/>
            <w:tcBorders>
              <w:top w:val="nil"/>
              <w:left w:val="nil"/>
              <w:bottom w:val="nil"/>
              <w:right w:val="nil"/>
            </w:tcBorders>
            <w:shd w:val="clear" w:color="auto" w:fill="auto"/>
            <w:vAlign w:val="bottom"/>
            <w:hideMark/>
          </w:tcPr>
          <w:p w14:paraId="158A22F7"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Ny kran södra sidan</w:t>
            </w:r>
          </w:p>
        </w:tc>
        <w:tc>
          <w:tcPr>
            <w:tcW w:w="1000" w:type="dxa"/>
            <w:tcBorders>
              <w:top w:val="nil"/>
              <w:left w:val="nil"/>
              <w:bottom w:val="nil"/>
              <w:right w:val="nil"/>
            </w:tcBorders>
            <w:shd w:val="clear" w:color="000000" w:fill="EAF1F2"/>
            <w:noWrap/>
            <w:vAlign w:val="bottom"/>
            <w:hideMark/>
          </w:tcPr>
          <w:p w14:paraId="6F6C133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202A8C7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1B5A5B9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4794EF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CD7CED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E262DD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75C1EB8" w14:textId="77777777" w:rsidTr="00624B98">
        <w:trPr>
          <w:trHeight w:val="300"/>
        </w:trPr>
        <w:tc>
          <w:tcPr>
            <w:tcW w:w="3480" w:type="dxa"/>
            <w:tcBorders>
              <w:top w:val="nil"/>
              <w:left w:val="nil"/>
              <w:bottom w:val="nil"/>
              <w:right w:val="nil"/>
            </w:tcBorders>
            <w:shd w:val="clear" w:color="auto" w:fill="auto"/>
            <w:vAlign w:val="bottom"/>
            <w:hideMark/>
          </w:tcPr>
          <w:p w14:paraId="0FF3BB59"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Ny kran norra sidan</w:t>
            </w:r>
          </w:p>
        </w:tc>
        <w:tc>
          <w:tcPr>
            <w:tcW w:w="1000" w:type="dxa"/>
            <w:tcBorders>
              <w:top w:val="nil"/>
              <w:left w:val="nil"/>
              <w:bottom w:val="nil"/>
              <w:right w:val="nil"/>
            </w:tcBorders>
            <w:shd w:val="clear" w:color="000000" w:fill="EAF1F2"/>
            <w:noWrap/>
            <w:vAlign w:val="bottom"/>
            <w:hideMark/>
          </w:tcPr>
          <w:p w14:paraId="1467058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4F4C98E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8920BD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c>
          <w:tcPr>
            <w:tcW w:w="1000" w:type="dxa"/>
            <w:tcBorders>
              <w:top w:val="nil"/>
              <w:left w:val="nil"/>
              <w:bottom w:val="nil"/>
              <w:right w:val="nil"/>
            </w:tcBorders>
            <w:shd w:val="clear" w:color="auto" w:fill="auto"/>
            <w:noWrap/>
            <w:vAlign w:val="bottom"/>
            <w:hideMark/>
          </w:tcPr>
          <w:p w14:paraId="25DC121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6AFBD6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F02BEB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BA1DC81" w14:textId="77777777" w:rsidTr="00624B98">
        <w:trPr>
          <w:trHeight w:val="600"/>
        </w:trPr>
        <w:tc>
          <w:tcPr>
            <w:tcW w:w="3480" w:type="dxa"/>
            <w:tcBorders>
              <w:top w:val="nil"/>
              <w:left w:val="nil"/>
              <w:bottom w:val="nil"/>
              <w:right w:val="nil"/>
            </w:tcBorders>
            <w:shd w:val="clear" w:color="auto" w:fill="auto"/>
            <w:vAlign w:val="bottom"/>
            <w:hideMark/>
          </w:tcPr>
          <w:p w14:paraId="34134C5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Sanering, förberedande av ytor, norra hamnen</w:t>
            </w:r>
          </w:p>
        </w:tc>
        <w:tc>
          <w:tcPr>
            <w:tcW w:w="1000" w:type="dxa"/>
            <w:tcBorders>
              <w:top w:val="nil"/>
              <w:left w:val="nil"/>
              <w:bottom w:val="nil"/>
              <w:right w:val="nil"/>
            </w:tcBorders>
            <w:shd w:val="clear" w:color="000000" w:fill="EAF1F2"/>
            <w:noWrap/>
            <w:vAlign w:val="bottom"/>
            <w:hideMark/>
          </w:tcPr>
          <w:p w14:paraId="6363803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7B3B829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25,0</w:t>
            </w:r>
          </w:p>
        </w:tc>
        <w:tc>
          <w:tcPr>
            <w:tcW w:w="1000" w:type="dxa"/>
            <w:tcBorders>
              <w:top w:val="nil"/>
              <w:left w:val="nil"/>
              <w:bottom w:val="nil"/>
              <w:right w:val="nil"/>
            </w:tcBorders>
            <w:shd w:val="clear" w:color="auto" w:fill="auto"/>
            <w:noWrap/>
            <w:vAlign w:val="bottom"/>
            <w:hideMark/>
          </w:tcPr>
          <w:p w14:paraId="350CEFC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25,0</w:t>
            </w:r>
          </w:p>
        </w:tc>
        <w:tc>
          <w:tcPr>
            <w:tcW w:w="1000" w:type="dxa"/>
            <w:tcBorders>
              <w:top w:val="nil"/>
              <w:left w:val="nil"/>
              <w:bottom w:val="nil"/>
              <w:right w:val="nil"/>
            </w:tcBorders>
            <w:shd w:val="clear" w:color="auto" w:fill="auto"/>
            <w:noWrap/>
            <w:vAlign w:val="bottom"/>
            <w:hideMark/>
          </w:tcPr>
          <w:p w14:paraId="4C57B64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5BF8ADD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6E31E81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03E43A26" w14:textId="77777777" w:rsidTr="00624B98">
        <w:trPr>
          <w:trHeight w:val="300"/>
        </w:trPr>
        <w:tc>
          <w:tcPr>
            <w:tcW w:w="3480" w:type="dxa"/>
            <w:tcBorders>
              <w:top w:val="nil"/>
              <w:left w:val="nil"/>
              <w:bottom w:val="nil"/>
              <w:right w:val="nil"/>
            </w:tcBorders>
            <w:shd w:val="clear" w:color="auto" w:fill="auto"/>
            <w:vAlign w:val="bottom"/>
            <w:hideMark/>
          </w:tcPr>
          <w:p w14:paraId="5B94F709"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Steg 1, kombiterminal</w:t>
            </w:r>
          </w:p>
        </w:tc>
        <w:tc>
          <w:tcPr>
            <w:tcW w:w="1000" w:type="dxa"/>
            <w:tcBorders>
              <w:top w:val="nil"/>
              <w:left w:val="nil"/>
              <w:bottom w:val="nil"/>
              <w:right w:val="nil"/>
            </w:tcBorders>
            <w:shd w:val="clear" w:color="000000" w:fill="EAF1F2"/>
            <w:noWrap/>
            <w:vAlign w:val="bottom"/>
            <w:hideMark/>
          </w:tcPr>
          <w:p w14:paraId="7CD5FA9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37FC843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6D6A40A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203FF3E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507BE01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3B4FEA8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2F36EEC4" w14:textId="77777777" w:rsidTr="00624B98">
        <w:trPr>
          <w:trHeight w:val="600"/>
        </w:trPr>
        <w:tc>
          <w:tcPr>
            <w:tcW w:w="3480" w:type="dxa"/>
            <w:tcBorders>
              <w:top w:val="nil"/>
              <w:left w:val="nil"/>
              <w:bottom w:val="nil"/>
              <w:right w:val="nil"/>
            </w:tcBorders>
            <w:shd w:val="clear" w:color="auto" w:fill="auto"/>
            <w:vAlign w:val="bottom"/>
            <w:hideMark/>
          </w:tcPr>
          <w:p w14:paraId="65976AC4"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Gator och vägar, totalt</w:t>
            </w:r>
          </w:p>
        </w:tc>
        <w:tc>
          <w:tcPr>
            <w:tcW w:w="1000" w:type="dxa"/>
            <w:tcBorders>
              <w:top w:val="nil"/>
              <w:left w:val="nil"/>
              <w:bottom w:val="nil"/>
              <w:right w:val="nil"/>
            </w:tcBorders>
            <w:shd w:val="clear" w:color="000000" w:fill="EAF1F2"/>
            <w:noWrap/>
            <w:vAlign w:val="bottom"/>
            <w:hideMark/>
          </w:tcPr>
          <w:p w14:paraId="7CE7CC6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66,0</w:t>
            </w:r>
          </w:p>
        </w:tc>
        <w:tc>
          <w:tcPr>
            <w:tcW w:w="1000" w:type="dxa"/>
            <w:tcBorders>
              <w:top w:val="nil"/>
              <w:left w:val="nil"/>
              <w:bottom w:val="nil"/>
              <w:right w:val="nil"/>
            </w:tcBorders>
            <w:shd w:val="clear" w:color="auto" w:fill="auto"/>
            <w:noWrap/>
            <w:vAlign w:val="bottom"/>
            <w:hideMark/>
          </w:tcPr>
          <w:p w14:paraId="639A48AA"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45,0</w:t>
            </w:r>
          </w:p>
        </w:tc>
        <w:tc>
          <w:tcPr>
            <w:tcW w:w="1000" w:type="dxa"/>
            <w:tcBorders>
              <w:top w:val="nil"/>
              <w:left w:val="nil"/>
              <w:bottom w:val="nil"/>
              <w:right w:val="nil"/>
            </w:tcBorders>
            <w:shd w:val="clear" w:color="auto" w:fill="auto"/>
            <w:noWrap/>
            <w:vAlign w:val="bottom"/>
            <w:hideMark/>
          </w:tcPr>
          <w:p w14:paraId="30E27E4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40,0</w:t>
            </w:r>
          </w:p>
        </w:tc>
        <w:tc>
          <w:tcPr>
            <w:tcW w:w="1000" w:type="dxa"/>
            <w:tcBorders>
              <w:top w:val="nil"/>
              <w:left w:val="nil"/>
              <w:bottom w:val="nil"/>
              <w:right w:val="nil"/>
            </w:tcBorders>
            <w:shd w:val="clear" w:color="auto" w:fill="auto"/>
            <w:noWrap/>
            <w:vAlign w:val="bottom"/>
            <w:hideMark/>
          </w:tcPr>
          <w:p w14:paraId="7C13E99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40,0</w:t>
            </w:r>
          </w:p>
        </w:tc>
        <w:tc>
          <w:tcPr>
            <w:tcW w:w="1000" w:type="dxa"/>
            <w:tcBorders>
              <w:top w:val="nil"/>
              <w:left w:val="nil"/>
              <w:bottom w:val="nil"/>
              <w:right w:val="nil"/>
            </w:tcBorders>
            <w:shd w:val="clear" w:color="auto" w:fill="auto"/>
            <w:noWrap/>
            <w:vAlign w:val="bottom"/>
            <w:hideMark/>
          </w:tcPr>
          <w:p w14:paraId="22F5711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40,0</w:t>
            </w:r>
          </w:p>
        </w:tc>
        <w:tc>
          <w:tcPr>
            <w:tcW w:w="1000" w:type="dxa"/>
            <w:tcBorders>
              <w:top w:val="nil"/>
              <w:left w:val="nil"/>
              <w:bottom w:val="nil"/>
              <w:right w:val="nil"/>
            </w:tcBorders>
            <w:shd w:val="clear" w:color="auto" w:fill="auto"/>
            <w:noWrap/>
            <w:vAlign w:val="bottom"/>
            <w:hideMark/>
          </w:tcPr>
          <w:p w14:paraId="3CFF74F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6643795B" w14:textId="77777777" w:rsidTr="00624B98">
        <w:trPr>
          <w:trHeight w:val="600"/>
        </w:trPr>
        <w:tc>
          <w:tcPr>
            <w:tcW w:w="3480" w:type="dxa"/>
            <w:tcBorders>
              <w:top w:val="nil"/>
              <w:left w:val="nil"/>
              <w:bottom w:val="nil"/>
              <w:right w:val="nil"/>
            </w:tcBorders>
            <w:shd w:val="clear" w:color="auto" w:fill="auto"/>
            <w:hideMark/>
          </w:tcPr>
          <w:p w14:paraId="6972902B"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gator, vägar, broar och bussgator</w:t>
            </w:r>
          </w:p>
        </w:tc>
        <w:tc>
          <w:tcPr>
            <w:tcW w:w="1000" w:type="dxa"/>
            <w:tcBorders>
              <w:top w:val="nil"/>
              <w:left w:val="nil"/>
              <w:bottom w:val="nil"/>
              <w:right w:val="nil"/>
            </w:tcBorders>
            <w:shd w:val="clear" w:color="000000" w:fill="EAF1F2"/>
            <w:noWrap/>
            <w:vAlign w:val="bottom"/>
            <w:hideMark/>
          </w:tcPr>
          <w:p w14:paraId="6B11BFF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45,0</w:t>
            </w:r>
          </w:p>
        </w:tc>
        <w:tc>
          <w:tcPr>
            <w:tcW w:w="1000" w:type="dxa"/>
            <w:tcBorders>
              <w:top w:val="nil"/>
              <w:left w:val="nil"/>
              <w:bottom w:val="nil"/>
              <w:right w:val="nil"/>
            </w:tcBorders>
            <w:shd w:val="clear" w:color="auto" w:fill="auto"/>
            <w:noWrap/>
            <w:vAlign w:val="bottom"/>
            <w:hideMark/>
          </w:tcPr>
          <w:p w14:paraId="22FDB08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45,0</w:t>
            </w:r>
          </w:p>
        </w:tc>
        <w:tc>
          <w:tcPr>
            <w:tcW w:w="1000" w:type="dxa"/>
            <w:tcBorders>
              <w:top w:val="nil"/>
              <w:left w:val="nil"/>
              <w:bottom w:val="nil"/>
              <w:right w:val="nil"/>
            </w:tcBorders>
            <w:shd w:val="clear" w:color="auto" w:fill="auto"/>
            <w:noWrap/>
            <w:vAlign w:val="bottom"/>
            <w:hideMark/>
          </w:tcPr>
          <w:p w14:paraId="796B2B5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c>
          <w:tcPr>
            <w:tcW w:w="1000" w:type="dxa"/>
            <w:tcBorders>
              <w:top w:val="nil"/>
              <w:left w:val="nil"/>
              <w:bottom w:val="nil"/>
              <w:right w:val="nil"/>
            </w:tcBorders>
            <w:shd w:val="clear" w:color="auto" w:fill="auto"/>
            <w:noWrap/>
            <w:vAlign w:val="bottom"/>
            <w:hideMark/>
          </w:tcPr>
          <w:p w14:paraId="1F6AE78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c>
          <w:tcPr>
            <w:tcW w:w="1000" w:type="dxa"/>
            <w:tcBorders>
              <w:top w:val="nil"/>
              <w:left w:val="nil"/>
              <w:bottom w:val="nil"/>
              <w:right w:val="nil"/>
            </w:tcBorders>
            <w:shd w:val="clear" w:color="auto" w:fill="auto"/>
            <w:noWrap/>
            <w:vAlign w:val="bottom"/>
            <w:hideMark/>
          </w:tcPr>
          <w:p w14:paraId="6340D2A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c>
          <w:tcPr>
            <w:tcW w:w="1000" w:type="dxa"/>
            <w:tcBorders>
              <w:top w:val="nil"/>
              <w:left w:val="nil"/>
              <w:bottom w:val="nil"/>
              <w:right w:val="nil"/>
            </w:tcBorders>
            <w:shd w:val="clear" w:color="auto" w:fill="auto"/>
            <w:noWrap/>
            <w:vAlign w:val="bottom"/>
            <w:hideMark/>
          </w:tcPr>
          <w:p w14:paraId="48DD20E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47861506" w14:textId="77777777" w:rsidTr="00624B98">
        <w:trPr>
          <w:trHeight w:val="600"/>
        </w:trPr>
        <w:tc>
          <w:tcPr>
            <w:tcW w:w="3480" w:type="dxa"/>
            <w:tcBorders>
              <w:top w:val="nil"/>
              <w:left w:val="nil"/>
              <w:bottom w:val="nil"/>
              <w:right w:val="nil"/>
            </w:tcBorders>
            <w:shd w:val="clear" w:color="auto" w:fill="auto"/>
            <w:vAlign w:val="bottom"/>
            <w:hideMark/>
          </w:tcPr>
          <w:p w14:paraId="4593908B"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Ny trafiklösning i korsning samt ökad bärighet del av Torsgatan</w:t>
            </w:r>
          </w:p>
        </w:tc>
        <w:tc>
          <w:tcPr>
            <w:tcW w:w="1000" w:type="dxa"/>
            <w:tcBorders>
              <w:top w:val="nil"/>
              <w:left w:val="nil"/>
              <w:bottom w:val="nil"/>
              <w:right w:val="nil"/>
            </w:tcBorders>
            <w:shd w:val="clear" w:color="000000" w:fill="EAF1F2"/>
            <w:noWrap/>
            <w:vAlign w:val="bottom"/>
            <w:hideMark/>
          </w:tcPr>
          <w:p w14:paraId="491D015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21,0</w:t>
            </w:r>
          </w:p>
        </w:tc>
        <w:tc>
          <w:tcPr>
            <w:tcW w:w="1000" w:type="dxa"/>
            <w:tcBorders>
              <w:top w:val="nil"/>
              <w:left w:val="nil"/>
              <w:bottom w:val="nil"/>
              <w:right w:val="nil"/>
            </w:tcBorders>
            <w:shd w:val="clear" w:color="auto" w:fill="auto"/>
            <w:noWrap/>
            <w:vAlign w:val="bottom"/>
            <w:hideMark/>
          </w:tcPr>
          <w:p w14:paraId="78C8F5B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088480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73FEB7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A39138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AAF70C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B2A841A" w14:textId="77777777" w:rsidTr="00624B98">
        <w:trPr>
          <w:trHeight w:val="570"/>
        </w:trPr>
        <w:tc>
          <w:tcPr>
            <w:tcW w:w="3480" w:type="dxa"/>
            <w:tcBorders>
              <w:top w:val="nil"/>
              <w:left w:val="nil"/>
              <w:bottom w:val="nil"/>
              <w:right w:val="nil"/>
            </w:tcBorders>
            <w:shd w:val="clear" w:color="auto" w:fill="auto"/>
            <w:vAlign w:val="bottom"/>
            <w:hideMark/>
          </w:tcPr>
          <w:p w14:paraId="7DE170C0"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Gång- och cykelvägar, totalt</w:t>
            </w:r>
          </w:p>
        </w:tc>
        <w:tc>
          <w:tcPr>
            <w:tcW w:w="1000" w:type="dxa"/>
            <w:tcBorders>
              <w:top w:val="nil"/>
              <w:left w:val="nil"/>
              <w:bottom w:val="nil"/>
              <w:right w:val="nil"/>
            </w:tcBorders>
            <w:shd w:val="clear" w:color="000000" w:fill="EAF1F2"/>
            <w:noWrap/>
            <w:vAlign w:val="bottom"/>
            <w:hideMark/>
          </w:tcPr>
          <w:p w14:paraId="4CAF735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29,0</w:t>
            </w:r>
          </w:p>
        </w:tc>
        <w:tc>
          <w:tcPr>
            <w:tcW w:w="1000" w:type="dxa"/>
            <w:tcBorders>
              <w:top w:val="nil"/>
              <w:left w:val="nil"/>
              <w:bottom w:val="nil"/>
              <w:right w:val="nil"/>
            </w:tcBorders>
            <w:shd w:val="clear" w:color="auto" w:fill="auto"/>
            <w:noWrap/>
            <w:vAlign w:val="bottom"/>
            <w:hideMark/>
          </w:tcPr>
          <w:p w14:paraId="01E847D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24,0</w:t>
            </w:r>
          </w:p>
        </w:tc>
        <w:tc>
          <w:tcPr>
            <w:tcW w:w="1000" w:type="dxa"/>
            <w:tcBorders>
              <w:top w:val="nil"/>
              <w:left w:val="nil"/>
              <w:bottom w:val="nil"/>
              <w:right w:val="nil"/>
            </w:tcBorders>
            <w:shd w:val="clear" w:color="auto" w:fill="auto"/>
            <w:noWrap/>
            <w:vAlign w:val="bottom"/>
            <w:hideMark/>
          </w:tcPr>
          <w:p w14:paraId="4718D34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17,0</w:t>
            </w:r>
          </w:p>
        </w:tc>
        <w:tc>
          <w:tcPr>
            <w:tcW w:w="1000" w:type="dxa"/>
            <w:tcBorders>
              <w:top w:val="nil"/>
              <w:left w:val="nil"/>
              <w:bottom w:val="nil"/>
              <w:right w:val="nil"/>
            </w:tcBorders>
            <w:shd w:val="clear" w:color="auto" w:fill="auto"/>
            <w:noWrap/>
            <w:vAlign w:val="bottom"/>
            <w:hideMark/>
          </w:tcPr>
          <w:p w14:paraId="1E6E324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17,0</w:t>
            </w:r>
          </w:p>
        </w:tc>
        <w:tc>
          <w:tcPr>
            <w:tcW w:w="1000" w:type="dxa"/>
            <w:tcBorders>
              <w:top w:val="nil"/>
              <w:left w:val="nil"/>
              <w:bottom w:val="nil"/>
              <w:right w:val="nil"/>
            </w:tcBorders>
            <w:shd w:val="clear" w:color="auto" w:fill="auto"/>
            <w:noWrap/>
            <w:vAlign w:val="bottom"/>
            <w:hideMark/>
          </w:tcPr>
          <w:p w14:paraId="048B6BFE"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17,0</w:t>
            </w:r>
          </w:p>
        </w:tc>
        <w:tc>
          <w:tcPr>
            <w:tcW w:w="1000" w:type="dxa"/>
            <w:tcBorders>
              <w:top w:val="nil"/>
              <w:left w:val="nil"/>
              <w:bottom w:val="nil"/>
              <w:right w:val="nil"/>
            </w:tcBorders>
            <w:shd w:val="clear" w:color="auto" w:fill="auto"/>
            <w:noWrap/>
            <w:vAlign w:val="bottom"/>
            <w:hideMark/>
          </w:tcPr>
          <w:p w14:paraId="73BAAA7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07A0BE52" w14:textId="77777777" w:rsidTr="00624B98">
        <w:trPr>
          <w:trHeight w:val="600"/>
        </w:trPr>
        <w:tc>
          <w:tcPr>
            <w:tcW w:w="3480" w:type="dxa"/>
            <w:tcBorders>
              <w:top w:val="nil"/>
              <w:left w:val="nil"/>
              <w:bottom w:val="nil"/>
              <w:right w:val="nil"/>
            </w:tcBorders>
            <w:shd w:val="clear" w:color="auto" w:fill="auto"/>
            <w:vAlign w:val="bottom"/>
            <w:hideMark/>
          </w:tcPr>
          <w:p w14:paraId="091AB07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gång- och cykelvägar, cykelparkeringar</w:t>
            </w:r>
          </w:p>
        </w:tc>
        <w:tc>
          <w:tcPr>
            <w:tcW w:w="1000" w:type="dxa"/>
            <w:tcBorders>
              <w:top w:val="nil"/>
              <w:left w:val="nil"/>
              <w:bottom w:val="nil"/>
              <w:right w:val="nil"/>
            </w:tcBorders>
            <w:shd w:val="clear" w:color="000000" w:fill="EAF1F2"/>
            <w:noWrap/>
            <w:vAlign w:val="bottom"/>
            <w:hideMark/>
          </w:tcPr>
          <w:p w14:paraId="5FEF8E1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17,0</w:t>
            </w:r>
          </w:p>
        </w:tc>
        <w:tc>
          <w:tcPr>
            <w:tcW w:w="1000" w:type="dxa"/>
            <w:tcBorders>
              <w:top w:val="nil"/>
              <w:left w:val="nil"/>
              <w:bottom w:val="nil"/>
              <w:right w:val="nil"/>
            </w:tcBorders>
            <w:shd w:val="clear" w:color="auto" w:fill="auto"/>
            <w:noWrap/>
            <w:vAlign w:val="bottom"/>
            <w:hideMark/>
          </w:tcPr>
          <w:p w14:paraId="042B7E5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17,0</w:t>
            </w:r>
          </w:p>
        </w:tc>
        <w:tc>
          <w:tcPr>
            <w:tcW w:w="1000" w:type="dxa"/>
            <w:tcBorders>
              <w:top w:val="nil"/>
              <w:left w:val="nil"/>
              <w:bottom w:val="nil"/>
              <w:right w:val="nil"/>
            </w:tcBorders>
            <w:shd w:val="clear" w:color="auto" w:fill="auto"/>
            <w:noWrap/>
            <w:vAlign w:val="bottom"/>
            <w:hideMark/>
          </w:tcPr>
          <w:p w14:paraId="139ADC5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17,0</w:t>
            </w:r>
          </w:p>
        </w:tc>
        <w:tc>
          <w:tcPr>
            <w:tcW w:w="1000" w:type="dxa"/>
            <w:tcBorders>
              <w:top w:val="nil"/>
              <w:left w:val="nil"/>
              <w:bottom w:val="nil"/>
              <w:right w:val="nil"/>
            </w:tcBorders>
            <w:shd w:val="clear" w:color="auto" w:fill="auto"/>
            <w:noWrap/>
            <w:vAlign w:val="bottom"/>
            <w:hideMark/>
          </w:tcPr>
          <w:p w14:paraId="3703144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17,0</w:t>
            </w:r>
          </w:p>
        </w:tc>
        <w:tc>
          <w:tcPr>
            <w:tcW w:w="1000" w:type="dxa"/>
            <w:tcBorders>
              <w:top w:val="nil"/>
              <w:left w:val="nil"/>
              <w:bottom w:val="nil"/>
              <w:right w:val="nil"/>
            </w:tcBorders>
            <w:shd w:val="clear" w:color="auto" w:fill="auto"/>
            <w:noWrap/>
            <w:vAlign w:val="bottom"/>
            <w:hideMark/>
          </w:tcPr>
          <w:p w14:paraId="0C2D9D2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17,0</w:t>
            </w:r>
          </w:p>
        </w:tc>
        <w:tc>
          <w:tcPr>
            <w:tcW w:w="1000" w:type="dxa"/>
            <w:tcBorders>
              <w:top w:val="nil"/>
              <w:left w:val="nil"/>
              <w:bottom w:val="nil"/>
              <w:right w:val="nil"/>
            </w:tcBorders>
            <w:shd w:val="clear" w:color="auto" w:fill="auto"/>
            <w:noWrap/>
            <w:vAlign w:val="bottom"/>
            <w:hideMark/>
          </w:tcPr>
          <w:p w14:paraId="4CF2548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7DB62A4A" w14:textId="77777777" w:rsidTr="00624B98">
        <w:trPr>
          <w:trHeight w:val="600"/>
        </w:trPr>
        <w:tc>
          <w:tcPr>
            <w:tcW w:w="3480" w:type="dxa"/>
            <w:tcBorders>
              <w:top w:val="nil"/>
              <w:left w:val="nil"/>
              <w:bottom w:val="nil"/>
              <w:right w:val="nil"/>
            </w:tcBorders>
            <w:shd w:val="clear" w:color="auto" w:fill="auto"/>
            <w:vAlign w:val="bottom"/>
            <w:hideMark/>
          </w:tcPr>
          <w:p w14:paraId="3CB2010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Parkbron, åtgärder enligt besiktningspunkter </w:t>
            </w:r>
          </w:p>
        </w:tc>
        <w:tc>
          <w:tcPr>
            <w:tcW w:w="1000" w:type="dxa"/>
            <w:tcBorders>
              <w:top w:val="nil"/>
              <w:left w:val="nil"/>
              <w:bottom w:val="nil"/>
              <w:right w:val="nil"/>
            </w:tcBorders>
            <w:shd w:val="clear" w:color="000000" w:fill="EAF1F2"/>
            <w:noWrap/>
            <w:vAlign w:val="bottom"/>
            <w:hideMark/>
          </w:tcPr>
          <w:p w14:paraId="13DDDD4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12,0</w:t>
            </w:r>
          </w:p>
        </w:tc>
        <w:tc>
          <w:tcPr>
            <w:tcW w:w="1000" w:type="dxa"/>
            <w:tcBorders>
              <w:top w:val="nil"/>
              <w:left w:val="nil"/>
              <w:bottom w:val="nil"/>
              <w:right w:val="nil"/>
            </w:tcBorders>
            <w:shd w:val="clear" w:color="auto" w:fill="auto"/>
            <w:noWrap/>
            <w:vAlign w:val="bottom"/>
            <w:hideMark/>
          </w:tcPr>
          <w:p w14:paraId="417DE88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7,0</w:t>
            </w:r>
          </w:p>
        </w:tc>
        <w:tc>
          <w:tcPr>
            <w:tcW w:w="1000" w:type="dxa"/>
            <w:tcBorders>
              <w:top w:val="nil"/>
              <w:left w:val="nil"/>
              <w:bottom w:val="nil"/>
              <w:right w:val="nil"/>
            </w:tcBorders>
            <w:shd w:val="clear" w:color="auto" w:fill="auto"/>
            <w:noWrap/>
            <w:vAlign w:val="bottom"/>
            <w:hideMark/>
          </w:tcPr>
          <w:p w14:paraId="164F05D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0A0182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8CB13C4"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1C2154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681C1DB0" w14:textId="77777777" w:rsidTr="00624B98">
        <w:trPr>
          <w:trHeight w:val="522"/>
        </w:trPr>
        <w:tc>
          <w:tcPr>
            <w:tcW w:w="3480" w:type="dxa"/>
            <w:tcBorders>
              <w:top w:val="nil"/>
              <w:left w:val="nil"/>
              <w:bottom w:val="nil"/>
              <w:right w:val="nil"/>
            </w:tcBorders>
            <w:shd w:val="clear" w:color="auto" w:fill="auto"/>
            <w:vAlign w:val="bottom"/>
            <w:hideMark/>
          </w:tcPr>
          <w:p w14:paraId="50814441"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Busshållplatser, total</w:t>
            </w:r>
          </w:p>
        </w:tc>
        <w:tc>
          <w:tcPr>
            <w:tcW w:w="1000" w:type="dxa"/>
            <w:tcBorders>
              <w:top w:val="nil"/>
              <w:left w:val="nil"/>
              <w:bottom w:val="nil"/>
              <w:right w:val="nil"/>
            </w:tcBorders>
            <w:shd w:val="clear" w:color="000000" w:fill="EAF1F2"/>
            <w:noWrap/>
            <w:vAlign w:val="bottom"/>
            <w:hideMark/>
          </w:tcPr>
          <w:p w14:paraId="0A2456B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8,0</w:t>
            </w:r>
          </w:p>
        </w:tc>
        <w:tc>
          <w:tcPr>
            <w:tcW w:w="1000" w:type="dxa"/>
            <w:tcBorders>
              <w:top w:val="nil"/>
              <w:left w:val="nil"/>
              <w:bottom w:val="nil"/>
              <w:right w:val="nil"/>
            </w:tcBorders>
            <w:shd w:val="clear" w:color="auto" w:fill="auto"/>
            <w:noWrap/>
            <w:vAlign w:val="bottom"/>
            <w:hideMark/>
          </w:tcPr>
          <w:p w14:paraId="2F1E9F6A"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8,0</w:t>
            </w:r>
          </w:p>
        </w:tc>
        <w:tc>
          <w:tcPr>
            <w:tcW w:w="1000" w:type="dxa"/>
            <w:tcBorders>
              <w:top w:val="nil"/>
              <w:left w:val="nil"/>
              <w:bottom w:val="nil"/>
              <w:right w:val="nil"/>
            </w:tcBorders>
            <w:shd w:val="clear" w:color="auto" w:fill="auto"/>
            <w:noWrap/>
            <w:vAlign w:val="bottom"/>
            <w:hideMark/>
          </w:tcPr>
          <w:p w14:paraId="44D67A8D"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5,0</w:t>
            </w:r>
          </w:p>
        </w:tc>
        <w:tc>
          <w:tcPr>
            <w:tcW w:w="1000" w:type="dxa"/>
            <w:tcBorders>
              <w:top w:val="nil"/>
              <w:left w:val="nil"/>
              <w:bottom w:val="nil"/>
              <w:right w:val="nil"/>
            </w:tcBorders>
            <w:shd w:val="clear" w:color="auto" w:fill="auto"/>
            <w:noWrap/>
            <w:vAlign w:val="bottom"/>
            <w:hideMark/>
          </w:tcPr>
          <w:p w14:paraId="7328534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5,0</w:t>
            </w:r>
          </w:p>
        </w:tc>
        <w:tc>
          <w:tcPr>
            <w:tcW w:w="1000" w:type="dxa"/>
            <w:tcBorders>
              <w:top w:val="nil"/>
              <w:left w:val="nil"/>
              <w:bottom w:val="nil"/>
              <w:right w:val="nil"/>
            </w:tcBorders>
            <w:shd w:val="clear" w:color="auto" w:fill="auto"/>
            <w:noWrap/>
            <w:vAlign w:val="bottom"/>
            <w:hideMark/>
          </w:tcPr>
          <w:p w14:paraId="6D0FC5B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5,0</w:t>
            </w:r>
          </w:p>
        </w:tc>
        <w:tc>
          <w:tcPr>
            <w:tcW w:w="1000" w:type="dxa"/>
            <w:tcBorders>
              <w:top w:val="nil"/>
              <w:left w:val="nil"/>
              <w:bottom w:val="nil"/>
              <w:right w:val="nil"/>
            </w:tcBorders>
            <w:shd w:val="clear" w:color="auto" w:fill="auto"/>
            <w:noWrap/>
            <w:vAlign w:val="bottom"/>
            <w:hideMark/>
          </w:tcPr>
          <w:p w14:paraId="11223371"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543278CA" w14:textId="77777777" w:rsidTr="00624B98">
        <w:trPr>
          <w:trHeight w:val="300"/>
        </w:trPr>
        <w:tc>
          <w:tcPr>
            <w:tcW w:w="3480" w:type="dxa"/>
            <w:tcBorders>
              <w:top w:val="nil"/>
              <w:left w:val="nil"/>
              <w:bottom w:val="nil"/>
              <w:right w:val="nil"/>
            </w:tcBorders>
            <w:shd w:val="clear" w:color="auto" w:fill="auto"/>
            <w:vAlign w:val="bottom"/>
            <w:hideMark/>
          </w:tcPr>
          <w:p w14:paraId="19ABC627"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busshållplatser</w:t>
            </w:r>
          </w:p>
        </w:tc>
        <w:tc>
          <w:tcPr>
            <w:tcW w:w="1000" w:type="dxa"/>
            <w:tcBorders>
              <w:top w:val="nil"/>
              <w:left w:val="nil"/>
              <w:bottom w:val="nil"/>
              <w:right w:val="nil"/>
            </w:tcBorders>
            <w:shd w:val="clear" w:color="000000" w:fill="EAF1F2"/>
            <w:noWrap/>
            <w:vAlign w:val="bottom"/>
            <w:hideMark/>
          </w:tcPr>
          <w:p w14:paraId="6DDD782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8,0</w:t>
            </w:r>
          </w:p>
        </w:tc>
        <w:tc>
          <w:tcPr>
            <w:tcW w:w="1000" w:type="dxa"/>
            <w:tcBorders>
              <w:top w:val="nil"/>
              <w:left w:val="nil"/>
              <w:bottom w:val="nil"/>
              <w:right w:val="nil"/>
            </w:tcBorders>
            <w:shd w:val="clear" w:color="auto" w:fill="auto"/>
            <w:noWrap/>
            <w:vAlign w:val="bottom"/>
            <w:hideMark/>
          </w:tcPr>
          <w:p w14:paraId="6457033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8,0</w:t>
            </w:r>
          </w:p>
        </w:tc>
        <w:tc>
          <w:tcPr>
            <w:tcW w:w="1000" w:type="dxa"/>
            <w:tcBorders>
              <w:top w:val="nil"/>
              <w:left w:val="nil"/>
              <w:bottom w:val="nil"/>
              <w:right w:val="nil"/>
            </w:tcBorders>
            <w:shd w:val="clear" w:color="auto" w:fill="auto"/>
            <w:noWrap/>
            <w:vAlign w:val="bottom"/>
            <w:hideMark/>
          </w:tcPr>
          <w:p w14:paraId="79229AC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3F97FF8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453201F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2A81E4C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542C11C5" w14:textId="77777777" w:rsidTr="00624B98">
        <w:trPr>
          <w:trHeight w:val="582"/>
        </w:trPr>
        <w:tc>
          <w:tcPr>
            <w:tcW w:w="3480" w:type="dxa"/>
            <w:tcBorders>
              <w:top w:val="nil"/>
              <w:left w:val="nil"/>
              <w:bottom w:val="nil"/>
              <w:right w:val="nil"/>
            </w:tcBorders>
            <w:shd w:val="clear" w:color="auto" w:fill="auto"/>
            <w:vAlign w:val="bottom"/>
            <w:hideMark/>
          </w:tcPr>
          <w:p w14:paraId="2F50B6B3"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Trafikbelysning, totalt</w:t>
            </w:r>
          </w:p>
        </w:tc>
        <w:tc>
          <w:tcPr>
            <w:tcW w:w="1000" w:type="dxa"/>
            <w:tcBorders>
              <w:top w:val="nil"/>
              <w:left w:val="nil"/>
              <w:bottom w:val="nil"/>
              <w:right w:val="nil"/>
            </w:tcBorders>
            <w:shd w:val="clear" w:color="000000" w:fill="EAF1F2"/>
            <w:noWrap/>
            <w:vAlign w:val="bottom"/>
            <w:hideMark/>
          </w:tcPr>
          <w:p w14:paraId="467DB84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15,0</w:t>
            </w:r>
          </w:p>
        </w:tc>
        <w:tc>
          <w:tcPr>
            <w:tcW w:w="1000" w:type="dxa"/>
            <w:tcBorders>
              <w:top w:val="nil"/>
              <w:left w:val="nil"/>
              <w:bottom w:val="nil"/>
              <w:right w:val="nil"/>
            </w:tcBorders>
            <w:shd w:val="clear" w:color="auto" w:fill="auto"/>
            <w:noWrap/>
            <w:vAlign w:val="bottom"/>
            <w:hideMark/>
          </w:tcPr>
          <w:p w14:paraId="6013986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15,0</w:t>
            </w:r>
          </w:p>
        </w:tc>
        <w:tc>
          <w:tcPr>
            <w:tcW w:w="1000" w:type="dxa"/>
            <w:tcBorders>
              <w:top w:val="nil"/>
              <w:left w:val="nil"/>
              <w:bottom w:val="nil"/>
              <w:right w:val="nil"/>
            </w:tcBorders>
            <w:shd w:val="clear" w:color="auto" w:fill="auto"/>
            <w:noWrap/>
            <w:vAlign w:val="bottom"/>
            <w:hideMark/>
          </w:tcPr>
          <w:p w14:paraId="6ACA264B"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15,0</w:t>
            </w:r>
          </w:p>
        </w:tc>
        <w:tc>
          <w:tcPr>
            <w:tcW w:w="1000" w:type="dxa"/>
            <w:tcBorders>
              <w:top w:val="nil"/>
              <w:left w:val="nil"/>
              <w:bottom w:val="nil"/>
              <w:right w:val="nil"/>
            </w:tcBorders>
            <w:shd w:val="clear" w:color="auto" w:fill="auto"/>
            <w:noWrap/>
            <w:vAlign w:val="bottom"/>
            <w:hideMark/>
          </w:tcPr>
          <w:p w14:paraId="682BEFA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15,0</w:t>
            </w:r>
          </w:p>
        </w:tc>
        <w:tc>
          <w:tcPr>
            <w:tcW w:w="1000" w:type="dxa"/>
            <w:tcBorders>
              <w:top w:val="nil"/>
              <w:left w:val="nil"/>
              <w:bottom w:val="nil"/>
              <w:right w:val="nil"/>
            </w:tcBorders>
            <w:shd w:val="clear" w:color="auto" w:fill="auto"/>
            <w:noWrap/>
            <w:vAlign w:val="bottom"/>
            <w:hideMark/>
          </w:tcPr>
          <w:p w14:paraId="78959C6D"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15,0</w:t>
            </w:r>
          </w:p>
        </w:tc>
        <w:tc>
          <w:tcPr>
            <w:tcW w:w="1000" w:type="dxa"/>
            <w:tcBorders>
              <w:top w:val="nil"/>
              <w:left w:val="nil"/>
              <w:bottom w:val="nil"/>
              <w:right w:val="nil"/>
            </w:tcBorders>
            <w:shd w:val="clear" w:color="auto" w:fill="auto"/>
            <w:noWrap/>
            <w:vAlign w:val="bottom"/>
            <w:hideMark/>
          </w:tcPr>
          <w:p w14:paraId="1E9EFBB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759106DC" w14:textId="77777777" w:rsidTr="00624B98">
        <w:trPr>
          <w:trHeight w:val="600"/>
        </w:trPr>
        <w:tc>
          <w:tcPr>
            <w:tcW w:w="3480" w:type="dxa"/>
            <w:tcBorders>
              <w:top w:val="nil"/>
              <w:left w:val="nil"/>
              <w:bottom w:val="nil"/>
              <w:right w:val="nil"/>
            </w:tcBorders>
            <w:shd w:val="clear" w:color="auto" w:fill="auto"/>
            <w:vAlign w:val="bottom"/>
            <w:hideMark/>
          </w:tcPr>
          <w:p w14:paraId="39B28E6E"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armatur- och stolpbyten, styrsystem</w:t>
            </w:r>
          </w:p>
        </w:tc>
        <w:tc>
          <w:tcPr>
            <w:tcW w:w="1000" w:type="dxa"/>
            <w:tcBorders>
              <w:top w:val="nil"/>
              <w:left w:val="nil"/>
              <w:bottom w:val="nil"/>
              <w:right w:val="nil"/>
            </w:tcBorders>
            <w:shd w:val="clear" w:color="000000" w:fill="EAF1F2"/>
            <w:noWrap/>
            <w:vAlign w:val="bottom"/>
            <w:hideMark/>
          </w:tcPr>
          <w:p w14:paraId="120EDFF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5FB2BD9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671FAF1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458D7E9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603D5FC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2D8F829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5B4C8DB7" w14:textId="77777777" w:rsidTr="00624B98">
        <w:trPr>
          <w:trHeight w:val="600"/>
        </w:trPr>
        <w:tc>
          <w:tcPr>
            <w:tcW w:w="3480" w:type="dxa"/>
            <w:tcBorders>
              <w:top w:val="nil"/>
              <w:left w:val="nil"/>
              <w:bottom w:val="nil"/>
              <w:right w:val="nil"/>
            </w:tcBorders>
            <w:shd w:val="clear" w:color="auto" w:fill="auto"/>
            <w:vAlign w:val="bottom"/>
            <w:hideMark/>
          </w:tcPr>
          <w:p w14:paraId="57C10E5F"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belysningsanläggningar utom detaljplanerat område</w:t>
            </w:r>
          </w:p>
        </w:tc>
        <w:tc>
          <w:tcPr>
            <w:tcW w:w="1000" w:type="dxa"/>
            <w:tcBorders>
              <w:top w:val="nil"/>
              <w:left w:val="nil"/>
              <w:bottom w:val="nil"/>
              <w:right w:val="nil"/>
            </w:tcBorders>
            <w:shd w:val="clear" w:color="000000" w:fill="EAF1F2"/>
            <w:noWrap/>
            <w:vAlign w:val="bottom"/>
            <w:hideMark/>
          </w:tcPr>
          <w:p w14:paraId="2451347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5A55BC6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26297DB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20C93F4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638C960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2364563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0779E2E2" w14:textId="77777777" w:rsidTr="00624B98">
        <w:trPr>
          <w:trHeight w:val="600"/>
        </w:trPr>
        <w:tc>
          <w:tcPr>
            <w:tcW w:w="3480" w:type="dxa"/>
            <w:tcBorders>
              <w:top w:val="nil"/>
              <w:left w:val="nil"/>
              <w:bottom w:val="nil"/>
              <w:right w:val="nil"/>
            </w:tcBorders>
            <w:shd w:val="clear" w:color="auto" w:fill="auto"/>
            <w:vAlign w:val="bottom"/>
            <w:hideMark/>
          </w:tcPr>
          <w:p w14:paraId="22E58A7C"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Parkering, totalt</w:t>
            </w:r>
          </w:p>
        </w:tc>
        <w:tc>
          <w:tcPr>
            <w:tcW w:w="1000" w:type="dxa"/>
            <w:tcBorders>
              <w:top w:val="nil"/>
              <w:left w:val="nil"/>
              <w:bottom w:val="nil"/>
              <w:right w:val="nil"/>
            </w:tcBorders>
            <w:shd w:val="clear" w:color="000000" w:fill="EAF1F2"/>
            <w:noWrap/>
            <w:vAlign w:val="bottom"/>
            <w:hideMark/>
          </w:tcPr>
          <w:p w14:paraId="5AFE8B31"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722EAFF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0421766B"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12C898B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3496DCDA"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1AA35829"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5D1FB03C" w14:textId="77777777" w:rsidTr="00624B98">
        <w:trPr>
          <w:trHeight w:val="300"/>
        </w:trPr>
        <w:tc>
          <w:tcPr>
            <w:tcW w:w="3480" w:type="dxa"/>
            <w:tcBorders>
              <w:top w:val="nil"/>
              <w:left w:val="nil"/>
              <w:bottom w:val="nil"/>
              <w:right w:val="nil"/>
            </w:tcBorders>
            <w:shd w:val="clear" w:color="auto" w:fill="auto"/>
            <w:vAlign w:val="bottom"/>
            <w:hideMark/>
          </w:tcPr>
          <w:p w14:paraId="6A019E3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maskiner och inventarier</w:t>
            </w:r>
          </w:p>
        </w:tc>
        <w:tc>
          <w:tcPr>
            <w:tcW w:w="1000" w:type="dxa"/>
            <w:tcBorders>
              <w:top w:val="nil"/>
              <w:left w:val="nil"/>
              <w:bottom w:val="nil"/>
              <w:right w:val="nil"/>
            </w:tcBorders>
            <w:shd w:val="clear" w:color="000000" w:fill="EAF1F2"/>
            <w:noWrap/>
            <w:vAlign w:val="bottom"/>
            <w:hideMark/>
          </w:tcPr>
          <w:p w14:paraId="5B20757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0746E78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462D716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58642ED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1665F7A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60DB6E3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5E25AA41" w14:textId="77777777" w:rsidTr="00624B98">
        <w:trPr>
          <w:trHeight w:val="567"/>
        </w:trPr>
        <w:tc>
          <w:tcPr>
            <w:tcW w:w="3480" w:type="dxa"/>
            <w:tcBorders>
              <w:top w:val="nil"/>
              <w:left w:val="nil"/>
              <w:bottom w:val="nil"/>
              <w:right w:val="nil"/>
            </w:tcBorders>
            <w:shd w:val="clear" w:color="auto" w:fill="auto"/>
            <w:vAlign w:val="bottom"/>
            <w:hideMark/>
          </w:tcPr>
          <w:p w14:paraId="23B8C47E"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Parker och lekplatser, totalt</w:t>
            </w:r>
          </w:p>
        </w:tc>
        <w:tc>
          <w:tcPr>
            <w:tcW w:w="1000" w:type="dxa"/>
            <w:tcBorders>
              <w:top w:val="nil"/>
              <w:left w:val="nil"/>
              <w:bottom w:val="nil"/>
              <w:right w:val="nil"/>
            </w:tcBorders>
            <w:shd w:val="clear" w:color="000000" w:fill="EAF1F2"/>
            <w:noWrap/>
            <w:vAlign w:val="bottom"/>
            <w:hideMark/>
          </w:tcPr>
          <w:p w14:paraId="0256CF53"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5,0</w:t>
            </w:r>
          </w:p>
        </w:tc>
        <w:tc>
          <w:tcPr>
            <w:tcW w:w="1000" w:type="dxa"/>
            <w:tcBorders>
              <w:top w:val="nil"/>
              <w:left w:val="nil"/>
              <w:bottom w:val="nil"/>
              <w:right w:val="nil"/>
            </w:tcBorders>
            <w:shd w:val="clear" w:color="auto" w:fill="auto"/>
            <w:noWrap/>
            <w:vAlign w:val="bottom"/>
            <w:hideMark/>
          </w:tcPr>
          <w:p w14:paraId="575C437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5,0</w:t>
            </w:r>
          </w:p>
        </w:tc>
        <w:tc>
          <w:tcPr>
            <w:tcW w:w="1000" w:type="dxa"/>
            <w:tcBorders>
              <w:top w:val="nil"/>
              <w:left w:val="nil"/>
              <w:bottom w:val="nil"/>
              <w:right w:val="nil"/>
            </w:tcBorders>
            <w:shd w:val="clear" w:color="auto" w:fill="auto"/>
            <w:noWrap/>
            <w:vAlign w:val="bottom"/>
            <w:hideMark/>
          </w:tcPr>
          <w:p w14:paraId="0994514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5,0</w:t>
            </w:r>
          </w:p>
        </w:tc>
        <w:tc>
          <w:tcPr>
            <w:tcW w:w="1000" w:type="dxa"/>
            <w:tcBorders>
              <w:top w:val="nil"/>
              <w:left w:val="nil"/>
              <w:bottom w:val="nil"/>
              <w:right w:val="nil"/>
            </w:tcBorders>
            <w:shd w:val="clear" w:color="auto" w:fill="auto"/>
            <w:noWrap/>
            <w:vAlign w:val="bottom"/>
            <w:hideMark/>
          </w:tcPr>
          <w:p w14:paraId="19FEA14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5,0</w:t>
            </w:r>
          </w:p>
        </w:tc>
        <w:tc>
          <w:tcPr>
            <w:tcW w:w="1000" w:type="dxa"/>
            <w:tcBorders>
              <w:top w:val="nil"/>
              <w:left w:val="nil"/>
              <w:bottom w:val="nil"/>
              <w:right w:val="nil"/>
            </w:tcBorders>
            <w:shd w:val="clear" w:color="auto" w:fill="auto"/>
            <w:noWrap/>
            <w:vAlign w:val="bottom"/>
            <w:hideMark/>
          </w:tcPr>
          <w:p w14:paraId="587DF92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5,0</w:t>
            </w:r>
          </w:p>
        </w:tc>
        <w:tc>
          <w:tcPr>
            <w:tcW w:w="1000" w:type="dxa"/>
            <w:tcBorders>
              <w:top w:val="nil"/>
              <w:left w:val="nil"/>
              <w:bottom w:val="nil"/>
              <w:right w:val="nil"/>
            </w:tcBorders>
            <w:shd w:val="clear" w:color="auto" w:fill="auto"/>
            <w:noWrap/>
            <w:vAlign w:val="bottom"/>
            <w:hideMark/>
          </w:tcPr>
          <w:p w14:paraId="73CB6D1B"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16739616" w14:textId="77777777" w:rsidTr="00624B98">
        <w:trPr>
          <w:trHeight w:val="300"/>
        </w:trPr>
        <w:tc>
          <w:tcPr>
            <w:tcW w:w="3480" w:type="dxa"/>
            <w:tcBorders>
              <w:top w:val="nil"/>
              <w:left w:val="nil"/>
              <w:bottom w:val="nil"/>
              <w:right w:val="nil"/>
            </w:tcBorders>
            <w:shd w:val="clear" w:color="auto" w:fill="auto"/>
            <w:vAlign w:val="bottom"/>
            <w:hideMark/>
          </w:tcPr>
          <w:p w14:paraId="66016CC8"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parker, lekplatser, maskiner</w:t>
            </w:r>
          </w:p>
        </w:tc>
        <w:tc>
          <w:tcPr>
            <w:tcW w:w="1000" w:type="dxa"/>
            <w:tcBorders>
              <w:top w:val="nil"/>
              <w:left w:val="nil"/>
              <w:bottom w:val="nil"/>
              <w:right w:val="nil"/>
            </w:tcBorders>
            <w:shd w:val="clear" w:color="000000" w:fill="EAF1F2"/>
            <w:noWrap/>
            <w:vAlign w:val="bottom"/>
            <w:hideMark/>
          </w:tcPr>
          <w:p w14:paraId="5FB7277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107124B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5F9B6F2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69050F9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0234634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2ED0AC6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7C26E3DA" w14:textId="77777777" w:rsidTr="00624B98">
        <w:trPr>
          <w:trHeight w:val="687"/>
        </w:trPr>
        <w:tc>
          <w:tcPr>
            <w:tcW w:w="3480" w:type="dxa"/>
            <w:tcBorders>
              <w:top w:val="nil"/>
              <w:left w:val="nil"/>
              <w:bottom w:val="nil"/>
              <w:right w:val="nil"/>
            </w:tcBorders>
            <w:shd w:val="clear" w:color="auto" w:fill="auto"/>
            <w:vAlign w:val="bottom"/>
            <w:hideMark/>
          </w:tcPr>
          <w:p w14:paraId="6B519538"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lastRenderedPageBreak/>
              <w:t>Räddningstjänst, totalt</w:t>
            </w:r>
          </w:p>
        </w:tc>
        <w:tc>
          <w:tcPr>
            <w:tcW w:w="1000" w:type="dxa"/>
            <w:tcBorders>
              <w:top w:val="nil"/>
              <w:left w:val="nil"/>
              <w:bottom w:val="nil"/>
              <w:right w:val="nil"/>
            </w:tcBorders>
            <w:shd w:val="clear" w:color="000000" w:fill="EAF1F2"/>
            <w:noWrap/>
            <w:vAlign w:val="bottom"/>
            <w:hideMark/>
          </w:tcPr>
          <w:p w14:paraId="33D66D45"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30,4</w:t>
            </w:r>
          </w:p>
        </w:tc>
        <w:tc>
          <w:tcPr>
            <w:tcW w:w="1000" w:type="dxa"/>
            <w:tcBorders>
              <w:top w:val="nil"/>
              <w:left w:val="nil"/>
              <w:bottom w:val="nil"/>
              <w:right w:val="nil"/>
            </w:tcBorders>
            <w:shd w:val="clear" w:color="auto" w:fill="auto"/>
            <w:noWrap/>
            <w:vAlign w:val="bottom"/>
            <w:hideMark/>
          </w:tcPr>
          <w:p w14:paraId="442AC78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33,5</w:t>
            </w:r>
          </w:p>
        </w:tc>
        <w:tc>
          <w:tcPr>
            <w:tcW w:w="1000" w:type="dxa"/>
            <w:tcBorders>
              <w:top w:val="nil"/>
              <w:left w:val="nil"/>
              <w:bottom w:val="nil"/>
              <w:right w:val="nil"/>
            </w:tcBorders>
            <w:shd w:val="clear" w:color="auto" w:fill="auto"/>
            <w:noWrap/>
            <w:vAlign w:val="bottom"/>
            <w:hideMark/>
          </w:tcPr>
          <w:p w14:paraId="38349F1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3,5</w:t>
            </w:r>
          </w:p>
        </w:tc>
        <w:tc>
          <w:tcPr>
            <w:tcW w:w="1000" w:type="dxa"/>
            <w:tcBorders>
              <w:top w:val="nil"/>
              <w:left w:val="nil"/>
              <w:bottom w:val="nil"/>
              <w:right w:val="nil"/>
            </w:tcBorders>
            <w:shd w:val="clear" w:color="auto" w:fill="auto"/>
            <w:noWrap/>
            <w:vAlign w:val="bottom"/>
            <w:hideMark/>
          </w:tcPr>
          <w:p w14:paraId="55C81F8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2,0</w:t>
            </w:r>
          </w:p>
        </w:tc>
        <w:tc>
          <w:tcPr>
            <w:tcW w:w="1000" w:type="dxa"/>
            <w:tcBorders>
              <w:top w:val="nil"/>
              <w:left w:val="nil"/>
              <w:bottom w:val="nil"/>
              <w:right w:val="nil"/>
            </w:tcBorders>
            <w:shd w:val="clear" w:color="auto" w:fill="auto"/>
            <w:noWrap/>
            <w:vAlign w:val="bottom"/>
            <w:hideMark/>
          </w:tcPr>
          <w:p w14:paraId="796E66A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2,0</w:t>
            </w:r>
          </w:p>
        </w:tc>
        <w:tc>
          <w:tcPr>
            <w:tcW w:w="1000" w:type="dxa"/>
            <w:tcBorders>
              <w:top w:val="nil"/>
              <w:left w:val="nil"/>
              <w:bottom w:val="nil"/>
              <w:right w:val="nil"/>
            </w:tcBorders>
            <w:shd w:val="clear" w:color="auto" w:fill="auto"/>
            <w:noWrap/>
            <w:vAlign w:val="bottom"/>
            <w:hideMark/>
          </w:tcPr>
          <w:p w14:paraId="1B64914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25F10F42" w14:textId="77777777" w:rsidTr="00624B98">
        <w:trPr>
          <w:trHeight w:val="300"/>
        </w:trPr>
        <w:tc>
          <w:tcPr>
            <w:tcW w:w="3480" w:type="dxa"/>
            <w:tcBorders>
              <w:top w:val="nil"/>
              <w:left w:val="nil"/>
              <w:bottom w:val="nil"/>
              <w:right w:val="nil"/>
            </w:tcBorders>
            <w:shd w:val="clear" w:color="auto" w:fill="auto"/>
            <w:vAlign w:val="bottom"/>
            <w:hideMark/>
          </w:tcPr>
          <w:p w14:paraId="7B001AD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fordon och inventarier</w:t>
            </w:r>
          </w:p>
        </w:tc>
        <w:tc>
          <w:tcPr>
            <w:tcW w:w="1000" w:type="dxa"/>
            <w:tcBorders>
              <w:top w:val="nil"/>
              <w:left w:val="nil"/>
              <w:bottom w:val="nil"/>
              <w:right w:val="nil"/>
            </w:tcBorders>
            <w:shd w:val="clear" w:color="000000" w:fill="EAF1F2"/>
            <w:noWrap/>
            <w:vAlign w:val="bottom"/>
            <w:hideMark/>
          </w:tcPr>
          <w:p w14:paraId="4E1221F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3,5</w:t>
            </w:r>
          </w:p>
        </w:tc>
        <w:tc>
          <w:tcPr>
            <w:tcW w:w="1000" w:type="dxa"/>
            <w:tcBorders>
              <w:top w:val="nil"/>
              <w:left w:val="nil"/>
              <w:bottom w:val="nil"/>
              <w:right w:val="nil"/>
            </w:tcBorders>
            <w:shd w:val="clear" w:color="auto" w:fill="auto"/>
            <w:noWrap/>
            <w:vAlign w:val="bottom"/>
            <w:hideMark/>
          </w:tcPr>
          <w:p w14:paraId="28ACD5D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3,5</w:t>
            </w:r>
          </w:p>
        </w:tc>
        <w:tc>
          <w:tcPr>
            <w:tcW w:w="1000" w:type="dxa"/>
            <w:tcBorders>
              <w:top w:val="nil"/>
              <w:left w:val="nil"/>
              <w:bottom w:val="nil"/>
              <w:right w:val="nil"/>
            </w:tcBorders>
            <w:shd w:val="clear" w:color="auto" w:fill="auto"/>
            <w:noWrap/>
            <w:vAlign w:val="bottom"/>
            <w:hideMark/>
          </w:tcPr>
          <w:p w14:paraId="0993A6C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3,5</w:t>
            </w:r>
          </w:p>
        </w:tc>
        <w:tc>
          <w:tcPr>
            <w:tcW w:w="1000" w:type="dxa"/>
            <w:tcBorders>
              <w:top w:val="nil"/>
              <w:left w:val="nil"/>
              <w:bottom w:val="nil"/>
              <w:right w:val="nil"/>
            </w:tcBorders>
            <w:shd w:val="clear" w:color="auto" w:fill="auto"/>
            <w:noWrap/>
            <w:vAlign w:val="bottom"/>
            <w:hideMark/>
          </w:tcPr>
          <w:p w14:paraId="0071800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1D484ED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w:t>
            </w:r>
          </w:p>
        </w:tc>
        <w:tc>
          <w:tcPr>
            <w:tcW w:w="1000" w:type="dxa"/>
            <w:tcBorders>
              <w:top w:val="nil"/>
              <w:left w:val="nil"/>
              <w:bottom w:val="nil"/>
              <w:right w:val="nil"/>
            </w:tcBorders>
            <w:shd w:val="clear" w:color="auto" w:fill="auto"/>
            <w:noWrap/>
            <w:vAlign w:val="bottom"/>
            <w:hideMark/>
          </w:tcPr>
          <w:p w14:paraId="7A04D1C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13FEBD8C" w14:textId="77777777" w:rsidTr="00624B98">
        <w:trPr>
          <w:trHeight w:val="300"/>
        </w:trPr>
        <w:tc>
          <w:tcPr>
            <w:tcW w:w="3480" w:type="dxa"/>
            <w:tcBorders>
              <w:top w:val="nil"/>
              <w:left w:val="nil"/>
              <w:bottom w:val="nil"/>
              <w:right w:val="nil"/>
            </w:tcBorders>
            <w:shd w:val="clear" w:color="auto" w:fill="auto"/>
            <w:vAlign w:val="bottom"/>
            <w:hideMark/>
          </w:tcPr>
          <w:p w14:paraId="2BE3232E"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Övningsfält</w:t>
            </w:r>
          </w:p>
        </w:tc>
        <w:tc>
          <w:tcPr>
            <w:tcW w:w="1000" w:type="dxa"/>
            <w:tcBorders>
              <w:top w:val="nil"/>
              <w:left w:val="nil"/>
              <w:bottom w:val="nil"/>
              <w:right w:val="nil"/>
            </w:tcBorders>
            <w:shd w:val="clear" w:color="000000" w:fill="EAF1F2"/>
            <w:noWrap/>
            <w:vAlign w:val="bottom"/>
            <w:hideMark/>
          </w:tcPr>
          <w:p w14:paraId="43C96B2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211FE5D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5FC272C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1BA232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CE41186"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481008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1FE8B51" w14:textId="77777777" w:rsidTr="00624B98">
        <w:trPr>
          <w:trHeight w:val="600"/>
        </w:trPr>
        <w:tc>
          <w:tcPr>
            <w:tcW w:w="3480" w:type="dxa"/>
            <w:tcBorders>
              <w:top w:val="nil"/>
              <w:left w:val="nil"/>
              <w:bottom w:val="nil"/>
              <w:right w:val="nil"/>
            </w:tcBorders>
            <w:shd w:val="clear" w:color="auto" w:fill="auto"/>
            <w:vAlign w:val="bottom"/>
            <w:hideMark/>
          </w:tcPr>
          <w:p w14:paraId="2EBA70D0"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Utomhusanpassning, förvaring av utrustning</w:t>
            </w:r>
          </w:p>
        </w:tc>
        <w:tc>
          <w:tcPr>
            <w:tcW w:w="1000" w:type="dxa"/>
            <w:tcBorders>
              <w:top w:val="nil"/>
              <w:left w:val="nil"/>
              <w:bottom w:val="nil"/>
              <w:right w:val="nil"/>
            </w:tcBorders>
            <w:shd w:val="clear" w:color="000000" w:fill="EAF1F2"/>
            <w:noWrap/>
            <w:vAlign w:val="bottom"/>
            <w:hideMark/>
          </w:tcPr>
          <w:p w14:paraId="4186A3F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6,9</w:t>
            </w:r>
          </w:p>
        </w:tc>
        <w:tc>
          <w:tcPr>
            <w:tcW w:w="1000" w:type="dxa"/>
            <w:tcBorders>
              <w:top w:val="nil"/>
              <w:left w:val="nil"/>
              <w:bottom w:val="nil"/>
              <w:right w:val="nil"/>
            </w:tcBorders>
            <w:shd w:val="clear" w:color="auto" w:fill="auto"/>
            <w:noWrap/>
            <w:vAlign w:val="bottom"/>
            <w:hideMark/>
          </w:tcPr>
          <w:p w14:paraId="654C403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3948A53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2F73F5E"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246D3D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238A42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3B7B664" w14:textId="77777777" w:rsidTr="00624B98">
        <w:trPr>
          <w:trHeight w:val="582"/>
        </w:trPr>
        <w:tc>
          <w:tcPr>
            <w:tcW w:w="3480" w:type="dxa"/>
            <w:tcBorders>
              <w:top w:val="nil"/>
              <w:left w:val="nil"/>
              <w:bottom w:val="nil"/>
              <w:right w:val="nil"/>
            </w:tcBorders>
            <w:shd w:val="clear" w:color="auto" w:fill="auto"/>
            <w:vAlign w:val="bottom"/>
            <w:hideMark/>
          </w:tcPr>
          <w:p w14:paraId="2D3374C7"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Sotning, totalt</w:t>
            </w:r>
          </w:p>
        </w:tc>
        <w:tc>
          <w:tcPr>
            <w:tcW w:w="1000" w:type="dxa"/>
            <w:tcBorders>
              <w:top w:val="nil"/>
              <w:left w:val="nil"/>
              <w:bottom w:val="nil"/>
              <w:right w:val="nil"/>
            </w:tcBorders>
            <w:shd w:val="clear" w:color="000000" w:fill="EAF1F2"/>
            <w:noWrap/>
            <w:vAlign w:val="bottom"/>
            <w:hideMark/>
          </w:tcPr>
          <w:p w14:paraId="2A13B250"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0,5</w:t>
            </w:r>
          </w:p>
        </w:tc>
        <w:tc>
          <w:tcPr>
            <w:tcW w:w="1000" w:type="dxa"/>
            <w:tcBorders>
              <w:top w:val="nil"/>
              <w:left w:val="nil"/>
              <w:bottom w:val="nil"/>
              <w:right w:val="nil"/>
            </w:tcBorders>
            <w:shd w:val="clear" w:color="auto" w:fill="auto"/>
            <w:noWrap/>
            <w:vAlign w:val="bottom"/>
            <w:hideMark/>
          </w:tcPr>
          <w:p w14:paraId="50AC6D7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0,5</w:t>
            </w:r>
          </w:p>
        </w:tc>
        <w:tc>
          <w:tcPr>
            <w:tcW w:w="1000" w:type="dxa"/>
            <w:tcBorders>
              <w:top w:val="nil"/>
              <w:left w:val="nil"/>
              <w:bottom w:val="nil"/>
              <w:right w:val="nil"/>
            </w:tcBorders>
            <w:shd w:val="clear" w:color="auto" w:fill="auto"/>
            <w:noWrap/>
            <w:vAlign w:val="bottom"/>
            <w:hideMark/>
          </w:tcPr>
          <w:p w14:paraId="01F1711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0,5</w:t>
            </w:r>
          </w:p>
        </w:tc>
        <w:tc>
          <w:tcPr>
            <w:tcW w:w="1000" w:type="dxa"/>
            <w:tcBorders>
              <w:top w:val="nil"/>
              <w:left w:val="nil"/>
              <w:bottom w:val="nil"/>
              <w:right w:val="nil"/>
            </w:tcBorders>
            <w:shd w:val="clear" w:color="auto" w:fill="auto"/>
            <w:noWrap/>
            <w:vAlign w:val="bottom"/>
            <w:hideMark/>
          </w:tcPr>
          <w:p w14:paraId="268C2B91"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0,5</w:t>
            </w:r>
          </w:p>
        </w:tc>
        <w:tc>
          <w:tcPr>
            <w:tcW w:w="1000" w:type="dxa"/>
            <w:tcBorders>
              <w:top w:val="nil"/>
              <w:left w:val="nil"/>
              <w:bottom w:val="nil"/>
              <w:right w:val="nil"/>
            </w:tcBorders>
            <w:shd w:val="clear" w:color="auto" w:fill="auto"/>
            <w:noWrap/>
            <w:vAlign w:val="bottom"/>
            <w:hideMark/>
          </w:tcPr>
          <w:p w14:paraId="6A70139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0,5</w:t>
            </w:r>
          </w:p>
        </w:tc>
        <w:tc>
          <w:tcPr>
            <w:tcW w:w="1000" w:type="dxa"/>
            <w:tcBorders>
              <w:top w:val="nil"/>
              <w:left w:val="nil"/>
              <w:bottom w:val="nil"/>
              <w:right w:val="nil"/>
            </w:tcBorders>
            <w:shd w:val="clear" w:color="auto" w:fill="auto"/>
            <w:noWrap/>
            <w:vAlign w:val="bottom"/>
            <w:hideMark/>
          </w:tcPr>
          <w:p w14:paraId="68ACAEB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3D12D150" w14:textId="77777777" w:rsidTr="00624B98">
        <w:trPr>
          <w:trHeight w:val="300"/>
        </w:trPr>
        <w:tc>
          <w:tcPr>
            <w:tcW w:w="3480" w:type="dxa"/>
            <w:tcBorders>
              <w:top w:val="nil"/>
              <w:left w:val="nil"/>
              <w:bottom w:val="nil"/>
              <w:right w:val="nil"/>
            </w:tcBorders>
            <w:shd w:val="clear" w:color="auto" w:fill="auto"/>
            <w:hideMark/>
          </w:tcPr>
          <w:p w14:paraId="79DCE33B"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fordon och inventarier</w:t>
            </w:r>
          </w:p>
        </w:tc>
        <w:tc>
          <w:tcPr>
            <w:tcW w:w="1000" w:type="dxa"/>
            <w:tcBorders>
              <w:top w:val="nil"/>
              <w:left w:val="nil"/>
              <w:bottom w:val="nil"/>
              <w:right w:val="nil"/>
            </w:tcBorders>
            <w:shd w:val="clear" w:color="000000" w:fill="EAF1F2"/>
            <w:noWrap/>
            <w:vAlign w:val="bottom"/>
            <w:hideMark/>
          </w:tcPr>
          <w:p w14:paraId="2A06448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4D7F865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3051CA9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4CD6D16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682C83F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0,5</w:t>
            </w:r>
          </w:p>
        </w:tc>
        <w:tc>
          <w:tcPr>
            <w:tcW w:w="1000" w:type="dxa"/>
            <w:tcBorders>
              <w:top w:val="nil"/>
              <w:left w:val="nil"/>
              <w:bottom w:val="nil"/>
              <w:right w:val="nil"/>
            </w:tcBorders>
            <w:shd w:val="clear" w:color="auto" w:fill="auto"/>
            <w:noWrap/>
            <w:vAlign w:val="bottom"/>
            <w:hideMark/>
          </w:tcPr>
          <w:p w14:paraId="0ECF2D8A"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3E75BD47" w14:textId="77777777" w:rsidTr="00624B98">
        <w:trPr>
          <w:trHeight w:val="972"/>
        </w:trPr>
        <w:tc>
          <w:tcPr>
            <w:tcW w:w="3480" w:type="dxa"/>
            <w:tcBorders>
              <w:top w:val="nil"/>
              <w:left w:val="nil"/>
              <w:bottom w:val="nil"/>
              <w:right w:val="nil"/>
            </w:tcBorders>
            <w:shd w:val="clear" w:color="auto" w:fill="auto"/>
            <w:vAlign w:val="bottom"/>
            <w:hideMark/>
          </w:tcPr>
          <w:p w14:paraId="15F4BD29"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Vattenförsörjning och avloppshantering, totalt</w:t>
            </w:r>
          </w:p>
        </w:tc>
        <w:tc>
          <w:tcPr>
            <w:tcW w:w="1000" w:type="dxa"/>
            <w:tcBorders>
              <w:top w:val="nil"/>
              <w:left w:val="nil"/>
              <w:bottom w:val="nil"/>
              <w:right w:val="nil"/>
            </w:tcBorders>
            <w:shd w:val="clear" w:color="000000" w:fill="EAF1F2"/>
            <w:noWrap/>
            <w:vAlign w:val="bottom"/>
            <w:hideMark/>
          </w:tcPr>
          <w:p w14:paraId="6909923A"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90,0</w:t>
            </w:r>
          </w:p>
        </w:tc>
        <w:tc>
          <w:tcPr>
            <w:tcW w:w="1000" w:type="dxa"/>
            <w:tcBorders>
              <w:top w:val="nil"/>
              <w:left w:val="nil"/>
              <w:bottom w:val="nil"/>
              <w:right w:val="nil"/>
            </w:tcBorders>
            <w:shd w:val="clear" w:color="auto" w:fill="auto"/>
            <w:noWrap/>
            <w:vAlign w:val="bottom"/>
            <w:hideMark/>
          </w:tcPr>
          <w:p w14:paraId="2F3BAE1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115,0</w:t>
            </w:r>
          </w:p>
        </w:tc>
        <w:tc>
          <w:tcPr>
            <w:tcW w:w="1000" w:type="dxa"/>
            <w:tcBorders>
              <w:top w:val="nil"/>
              <w:left w:val="nil"/>
              <w:bottom w:val="nil"/>
              <w:right w:val="nil"/>
            </w:tcBorders>
            <w:shd w:val="clear" w:color="auto" w:fill="auto"/>
            <w:noWrap/>
            <w:vAlign w:val="bottom"/>
            <w:hideMark/>
          </w:tcPr>
          <w:p w14:paraId="1F9254DD"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145,0</w:t>
            </w:r>
          </w:p>
        </w:tc>
        <w:tc>
          <w:tcPr>
            <w:tcW w:w="1000" w:type="dxa"/>
            <w:tcBorders>
              <w:top w:val="nil"/>
              <w:left w:val="nil"/>
              <w:bottom w:val="nil"/>
              <w:right w:val="nil"/>
            </w:tcBorders>
            <w:shd w:val="clear" w:color="auto" w:fill="auto"/>
            <w:noWrap/>
            <w:vAlign w:val="bottom"/>
            <w:hideMark/>
          </w:tcPr>
          <w:p w14:paraId="4BCE781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140,1</w:t>
            </w:r>
          </w:p>
        </w:tc>
        <w:tc>
          <w:tcPr>
            <w:tcW w:w="1000" w:type="dxa"/>
            <w:tcBorders>
              <w:top w:val="nil"/>
              <w:left w:val="nil"/>
              <w:bottom w:val="nil"/>
              <w:right w:val="nil"/>
            </w:tcBorders>
            <w:shd w:val="clear" w:color="auto" w:fill="auto"/>
            <w:noWrap/>
            <w:vAlign w:val="bottom"/>
            <w:hideMark/>
          </w:tcPr>
          <w:p w14:paraId="4AE1704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145,0</w:t>
            </w:r>
          </w:p>
        </w:tc>
        <w:tc>
          <w:tcPr>
            <w:tcW w:w="1000" w:type="dxa"/>
            <w:tcBorders>
              <w:top w:val="nil"/>
              <w:left w:val="nil"/>
              <w:bottom w:val="nil"/>
              <w:right w:val="nil"/>
            </w:tcBorders>
            <w:shd w:val="clear" w:color="auto" w:fill="auto"/>
            <w:noWrap/>
            <w:vAlign w:val="bottom"/>
            <w:hideMark/>
          </w:tcPr>
          <w:p w14:paraId="459D4BE7"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20,0</w:t>
            </w:r>
          </w:p>
        </w:tc>
      </w:tr>
      <w:tr w:rsidR="00624B98" w:rsidRPr="00624B98" w14:paraId="574A7CD8" w14:textId="77777777" w:rsidTr="00624B98">
        <w:trPr>
          <w:trHeight w:val="600"/>
        </w:trPr>
        <w:tc>
          <w:tcPr>
            <w:tcW w:w="3480" w:type="dxa"/>
            <w:tcBorders>
              <w:top w:val="nil"/>
              <w:left w:val="nil"/>
              <w:bottom w:val="nil"/>
              <w:right w:val="nil"/>
            </w:tcBorders>
            <w:shd w:val="clear" w:color="auto" w:fill="auto"/>
            <w:hideMark/>
          </w:tcPr>
          <w:p w14:paraId="45EB16E6"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vattenförsörjning och avloppshantering</w:t>
            </w:r>
          </w:p>
        </w:tc>
        <w:tc>
          <w:tcPr>
            <w:tcW w:w="1000" w:type="dxa"/>
            <w:tcBorders>
              <w:top w:val="nil"/>
              <w:left w:val="nil"/>
              <w:bottom w:val="nil"/>
              <w:right w:val="nil"/>
            </w:tcBorders>
            <w:shd w:val="clear" w:color="000000" w:fill="EAF1F2"/>
            <w:noWrap/>
            <w:vAlign w:val="bottom"/>
            <w:hideMark/>
          </w:tcPr>
          <w:p w14:paraId="66DA41A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75,0</w:t>
            </w:r>
          </w:p>
        </w:tc>
        <w:tc>
          <w:tcPr>
            <w:tcW w:w="1000" w:type="dxa"/>
            <w:tcBorders>
              <w:top w:val="nil"/>
              <w:left w:val="nil"/>
              <w:bottom w:val="nil"/>
              <w:right w:val="nil"/>
            </w:tcBorders>
            <w:shd w:val="clear" w:color="auto" w:fill="auto"/>
            <w:noWrap/>
            <w:vAlign w:val="bottom"/>
            <w:hideMark/>
          </w:tcPr>
          <w:p w14:paraId="5E169F0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95,0</w:t>
            </w:r>
          </w:p>
        </w:tc>
        <w:tc>
          <w:tcPr>
            <w:tcW w:w="1000" w:type="dxa"/>
            <w:tcBorders>
              <w:top w:val="nil"/>
              <w:left w:val="nil"/>
              <w:bottom w:val="nil"/>
              <w:right w:val="nil"/>
            </w:tcBorders>
            <w:shd w:val="clear" w:color="auto" w:fill="auto"/>
            <w:noWrap/>
            <w:vAlign w:val="bottom"/>
            <w:hideMark/>
          </w:tcPr>
          <w:p w14:paraId="24DFC22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115,0</w:t>
            </w:r>
          </w:p>
        </w:tc>
        <w:tc>
          <w:tcPr>
            <w:tcW w:w="1000" w:type="dxa"/>
            <w:tcBorders>
              <w:top w:val="nil"/>
              <w:left w:val="nil"/>
              <w:bottom w:val="nil"/>
              <w:right w:val="nil"/>
            </w:tcBorders>
            <w:shd w:val="clear" w:color="auto" w:fill="auto"/>
            <w:noWrap/>
            <w:vAlign w:val="bottom"/>
            <w:hideMark/>
          </w:tcPr>
          <w:p w14:paraId="37295B7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130,0</w:t>
            </w:r>
          </w:p>
        </w:tc>
        <w:tc>
          <w:tcPr>
            <w:tcW w:w="1000" w:type="dxa"/>
            <w:tcBorders>
              <w:top w:val="nil"/>
              <w:left w:val="nil"/>
              <w:bottom w:val="nil"/>
              <w:right w:val="nil"/>
            </w:tcBorders>
            <w:shd w:val="clear" w:color="auto" w:fill="auto"/>
            <w:noWrap/>
            <w:vAlign w:val="bottom"/>
            <w:hideMark/>
          </w:tcPr>
          <w:p w14:paraId="48A6CEA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130,0</w:t>
            </w:r>
          </w:p>
        </w:tc>
        <w:tc>
          <w:tcPr>
            <w:tcW w:w="1000" w:type="dxa"/>
            <w:tcBorders>
              <w:top w:val="nil"/>
              <w:left w:val="nil"/>
              <w:bottom w:val="nil"/>
              <w:right w:val="nil"/>
            </w:tcBorders>
            <w:shd w:val="clear" w:color="auto" w:fill="auto"/>
            <w:noWrap/>
            <w:vAlign w:val="bottom"/>
            <w:hideMark/>
          </w:tcPr>
          <w:p w14:paraId="4251CDA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7F762C93" w14:textId="77777777" w:rsidTr="00624B98">
        <w:trPr>
          <w:trHeight w:val="600"/>
        </w:trPr>
        <w:tc>
          <w:tcPr>
            <w:tcW w:w="3480" w:type="dxa"/>
            <w:tcBorders>
              <w:top w:val="nil"/>
              <w:left w:val="nil"/>
              <w:bottom w:val="nil"/>
              <w:right w:val="nil"/>
            </w:tcBorders>
            <w:shd w:val="clear" w:color="auto" w:fill="auto"/>
            <w:hideMark/>
          </w:tcPr>
          <w:p w14:paraId="5FA43EC3"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Ökad leveranssäkerhet Ursviken/Skelleftehamn</w:t>
            </w:r>
          </w:p>
        </w:tc>
        <w:tc>
          <w:tcPr>
            <w:tcW w:w="1000" w:type="dxa"/>
            <w:tcBorders>
              <w:top w:val="nil"/>
              <w:left w:val="nil"/>
              <w:bottom w:val="nil"/>
              <w:right w:val="nil"/>
            </w:tcBorders>
            <w:shd w:val="clear" w:color="000000" w:fill="EAF1F2"/>
            <w:noWrap/>
            <w:vAlign w:val="bottom"/>
            <w:hideMark/>
          </w:tcPr>
          <w:p w14:paraId="3B08A5F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55D2E5F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16CE1A2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BCD9AE3"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9BBDF11"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7695888"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FB4461A" w14:textId="77777777" w:rsidTr="00624B98">
        <w:trPr>
          <w:trHeight w:val="300"/>
        </w:trPr>
        <w:tc>
          <w:tcPr>
            <w:tcW w:w="3480" w:type="dxa"/>
            <w:tcBorders>
              <w:top w:val="nil"/>
              <w:left w:val="nil"/>
              <w:bottom w:val="nil"/>
              <w:right w:val="nil"/>
            </w:tcBorders>
            <w:shd w:val="clear" w:color="auto" w:fill="auto"/>
            <w:hideMark/>
          </w:tcPr>
          <w:p w14:paraId="7398F511"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Utvecklad kemisk rening Tuvan</w:t>
            </w:r>
          </w:p>
        </w:tc>
        <w:tc>
          <w:tcPr>
            <w:tcW w:w="1000" w:type="dxa"/>
            <w:tcBorders>
              <w:top w:val="nil"/>
              <w:left w:val="nil"/>
              <w:bottom w:val="nil"/>
              <w:right w:val="nil"/>
            </w:tcBorders>
            <w:shd w:val="clear" w:color="000000" w:fill="EAF1F2"/>
            <w:noWrap/>
            <w:vAlign w:val="bottom"/>
            <w:hideMark/>
          </w:tcPr>
          <w:p w14:paraId="4DFE7C2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36ED71B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4E30E80D"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54321C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0,1</w:t>
            </w:r>
          </w:p>
        </w:tc>
        <w:tc>
          <w:tcPr>
            <w:tcW w:w="1000" w:type="dxa"/>
            <w:tcBorders>
              <w:top w:val="nil"/>
              <w:left w:val="nil"/>
              <w:bottom w:val="nil"/>
              <w:right w:val="nil"/>
            </w:tcBorders>
            <w:shd w:val="clear" w:color="auto" w:fill="auto"/>
            <w:noWrap/>
            <w:vAlign w:val="bottom"/>
            <w:hideMark/>
          </w:tcPr>
          <w:p w14:paraId="3B72933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15,0</w:t>
            </w:r>
          </w:p>
        </w:tc>
        <w:tc>
          <w:tcPr>
            <w:tcW w:w="1000" w:type="dxa"/>
            <w:tcBorders>
              <w:top w:val="nil"/>
              <w:left w:val="nil"/>
              <w:bottom w:val="nil"/>
              <w:right w:val="nil"/>
            </w:tcBorders>
            <w:shd w:val="clear" w:color="auto" w:fill="auto"/>
            <w:noWrap/>
            <w:vAlign w:val="bottom"/>
            <w:hideMark/>
          </w:tcPr>
          <w:p w14:paraId="3586CEB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r>
      <w:tr w:rsidR="00624B98" w:rsidRPr="00624B98" w14:paraId="4FE423BE" w14:textId="77777777" w:rsidTr="00624B98">
        <w:trPr>
          <w:trHeight w:val="600"/>
        </w:trPr>
        <w:tc>
          <w:tcPr>
            <w:tcW w:w="3480" w:type="dxa"/>
            <w:tcBorders>
              <w:top w:val="nil"/>
              <w:left w:val="nil"/>
              <w:bottom w:val="nil"/>
              <w:right w:val="nil"/>
            </w:tcBorders>
            <w:shd w:val="clear" w:color="auto" w:fill="auto"/>
            <w:hideMark/>
          </w:tcPr>
          <w:p w14:paraId="11F21935"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Ny och förstärkt vattenförsörjning Lövånger och Bureå</w:t>
            </w:r>
          </w:p>
        </w:tc>
        <w:tc>
          <w:tcPr>
            <w:tcW w:w="1000" w:type="dxa"/>
            <w:tcBorders>
              <w:top w:val="nil"/>
              <w:left w:val="nil"/>
              <w:bottom w:val="nil"/>
              <w:right w:val="nil"/>
            </w:tcBorders>
            <w:shd w:val="clear" w:color="000000" w:fill="EAF1F2"/>
            <w:noWrap/>
            <w:vAlign w:val="bottom"/>
            <w:hideMark/>
          </w:tcPr>
          <w:p w14:paraId="0FBDBDD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7D29257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2E902FB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6C822F6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596172A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0A789B22"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760555B1" w14:textId="77777777" w:rsidTr="00624B98">
        <w:trPr>
          <w:trHeight w:val="600"/>
        </w:trPr>
        <w:tc>
          <w:tcPr>
            <w:tcW w:w="3480" w:type="dxa"/>
            <w:tcBorders>
              <w:top w:val="nil"/>
              <w:left w:val="nil"/>
              <w:bottom w:val="nil"/>
              <w:right w:val="nil"/>
            </w:tcBorders>
            <w:shd w:val="clear" w:color="auto" w:fill="auto"/>
            <w:vAlign w:val="bottom"/>
            <w:hideMark/>
          </w:tcPr>
          <w:p w14:paraId="7E3C194B"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Avfall, totalt</w:t>
            </w:r>
          </w:p>
        </w:tc>
        <w:tc>
          <w:tcPr>
            <w:tcW w:w="1000" w:type="dxa"/>
            <w:tcBorders>
              <w:top w:val="nil"/>
              <w:left w:val="nil"/>
              <w:bottom w:val="nil"/>
              <w:right w:val="nil"/>
            </w:tcBorders>
            <w:shd w:val="clear" w:color="000000" w:fill="EAF1F2"/>
            <w:noWrap/>
            <w:vAlign w:val="bottom"/>
            <w:hideMark/>
          </w:tcPr>
          <w:p w14:paraId="62A35A50"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48,0</w:t>
            </w:r>
          </w:p>
        </w:tc>
        <w:tc>
          <w:tcPr>
            <w:tcW w:w="1000" w:type="dxa"/>
            <w:tcBorders>
              <w:top w:val="nil"/>
              <w:left w:val="nil"/>
              <w:bottom w:val="nil"/>
              <w:right w:val="nil"/>
            </w:tcBorders>
            <w:shd w:val="clear" w:color="auto" w:fill="auto"/>
            <w:noWrap/>
            <w:vAlign w:val="bottom"/>
            <w:hideMark/>
          </w:tcPr>
          <w:p w14:paraId="2FCCA9D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64,9</w:t>
            </w:r>
          </w:p>
        </w:tc>
        <w:tc>
          <w:tcPr>
            <w:tcW w:w="1000" w:type="dxa"/>
            <w:tcBorders>
              <w:top w:val="nil"/>
              <w:left w:val="nil"/>
              <w:bottom w:val="nil"/>
              <w:right w:val="nil"/>
            </w:tcBorders>
            <w:shd w:val="clear" w:color="auto" w:fill="auto"/>
            <w:noWrap/>
            <w:vAlign w:val="bottom"/>
            <w:hideMark/>
          </w:tcPr>
          <w:p w14:paraId="599D9EA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48,0</w:t>
            </w:r>
          </w:p>
        </w:tc>
        <w:tc>
          <w:tcPr>
            <w:tcW w:w="1000" w:type="dxa"/>
            <w:tcBorders>
              <w:top w:val="nil"/>
              <w:left w:val="nil"/>
              <w:bottom w:val="nil"/>
              <w:right w:val="nil"/>
            </w:tcBorders>
            <w:shd w:val="clear" w:color="auto" w:fill="auto"/>
            <w:noWrap/>
            <w:vAlign w:val="bottom"/>
            <w:hideMark/>
          </w:tcPr>
          <w:p w14:paraId="0EDD952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15,0</w:t>
            </w:r>
          </w:p>
        </w:tc>
        <w:tc>
          <w:tcPr>
            <w:tcW w:w="1000" w:type="dxa"/>
            <w:tcBorders>
              <w:top w:val="nil"/>
              <w:left w:val="nil"/>
              <w:bottom w:val="nil"/>
              <w:right w:val="nil"/>
            </w:tcBorders>
            <w:shd w:val="clear" w:color="auto" w:fill="auto"/>
            <w:noWrap/>
            <w:vAlign w:val="bottom"/>
            <w:hideMark/>
          </w:tcPr>
          <w:p w14:paraId="65AF395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40,0</w:t>
            </w:r>
          </w:p>
        </w:tc>
        <w:tc>
          <w:tcPr>
            <w:tcW w:w="1000" w:type="dxa"/>
            <w:tcBorders>
              <w:top w:val="nil"/>
              <w:left w:val="nil"/>
              <w:bottom w:val="nil"/>
              <w:right w:val="nil"/>
            </w:tcBorders>
            <w:shd w:val="clear" w:color="auto" w:fill="auto"/>
            <w:noWrap/>
            <w:vAlign w:val="bottom"/>
            <w:hideMark/>
          </w:tcPr>
          <w:p w14:paraId="0E372EA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40,0</w:t>
            </w:r>
          </w:p>
        </w:tc>
      </w:tr>
      <w:tr w:rsidR="00624B98" w:rsidRPr="00624B98" w14:paraId="499B4034" w14:textId="77777777" w:rsidTr="00624B98">
        <w:trPr>
          <w:trHeight w:val="300"/>
        </w:trPr>
        <w:tc>
          <w:tcPr>
            <w:tcW w:w="3480" w:type="dxa"/>
            <w:tcBorders>
              <w:top w:val="nil"/>
              <w:left w:val="nil"/>
              <w:bottom w:val="nil"/>
              <w:right w:val="nil"/>
            </w:tcBorders>
            <w:shd w:val="clear" w:color="auto" w:fill="auto"/>
            <w:vAlign w:val="bottom"/>
            <w:hideMark/>
          </w:tcPr>
          <w:p w14:paraId="45B55AC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avfall</w:t>
            </w:r>
          </w:p>
        </w:tc>
        <w:tc>
          <w:tcPr>
            <w:tcW w:w="1000" w:type="dxa"/>
            <w:tcBorders>
              <w:top w:val="nil"/>
              <w:left w:val="nil"/>
              <w:bottom w:val="nil"/>
              <w:right w:val="nil"/>
            </w:tcBorders>
            <w:shd w:val="clear" w:color="000000" w:fill="EAF1F2"/>
            <w:noWrap/>
            <w:vAlign w:val="bottom"/>
            <w:hideMark/>
          </w:tcPr>
          <w:p w14:paraId="5967E79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8,0</w:t>
            </w:r>
          </w:p>
        </w:tc>
        <w:tc>
          <w:tcPr>
            <w:tcW w:w="1000" w:type="dxa"/>
            <w:tcBorders>
              <w:top w:val="nil"/>
              <w:left w:val="nil"/>
              <w:bottom w:val="nil"/>
              <w:right w:val="nil"/>
            </w:tcBorders>
            <w:shd w:val="clear" w:color="auto" w:fill="auto"/>
            <w:noWrap/>
            <w:vAlign w:val="bottom"/>
            <w:hideMark/>
          </w:tcPr>
          <w:p w14:paraId="022C9C9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8,0</w:t>
            </w:r>
          </w:p>
        </w:tc>
        <w:tc>
          <w:tcPr>
            <w:tcW w:w="1000" w:type="dxa"/>
            <w:tcBorders>
              <w:top w:val="nil"/>
              <w:left w:val="nil"/>
              <w:bottom w:val="nil"/>
              <w:right w:val="nil"/>
            </w:tcBorders>
            <w:shd w:val="clear" w:color="auto" w:fill="auto"/>
            <w:noWrap/>
            <w:vAlign w:val="bottom"/>
            <w:hideMark/>
          </w:tcPr>
          <w:p w14:paraId="0481308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8,0</w:t>
            </w:r>
          </w:p>
        </w:tc>
        <w:tc>
          <w:tcPr>
            <w:tcW w:w="1000" w:type="dxa"/>
            <w:tcBorders>
              <w:top w:val="nil"/>
              <w:left w:val="nil"/>
              <w:bottom w:val="nil"/>
              <w:right w:val="nil"/>
            </w:tcBorders>
            <w:shd w:val="clear" w:color="auto" w:fill="auto"/>
            <w:noWrap/>
            <w:vAlign w:val="bottom"/>
            <w:hideMark/>
          </w:tcPr>
          <w:p w14:paraId="6B30017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2BB603B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00B8B8E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5628FEBB" w14:textId="77777777" w:rsidTr="00624B98">
        <w:trPr>
          <w:trHeight w:val="600"/>
        </w:trPr>
        <w:tc>
          <w:tcPr>
            <w:tcW w:w="3480" w:type="dxa"/>
            <w:tcBorders>
              <w:top w:val="nil"/>
              <w:left w:val="nil"/>
              <w:bottom w:val="nil"/>
              <w:right w:val="nil"/>
            </w:tcBorders>
            <w:shd w:val="clear" w:color="auto" w:fill="auto"/>
            <w:vAlign w:val="bottom"/>
            <w:hideMark/>
          </w:tcPr>
          <w:p w14:paraId="63FAD824"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Ny deponi </w:t>
            </w:r>
            <w:proofErr w:type="spellStart"/>
            <w:r w:rsidRPr="00624B98">
              <w:rPr>
                <w:rFonts w:ascii="Open Sans" w:eastAsia="Times New Roman" w:hAnsi="Open Sans" w:cs="Open Sans"/>
                <w:sz w:val="20"/>
                <w:szCs w:val="20"/>
                <w:lang w:eastAsia="sv-SE"/>
              </w:rPr>
              <w:t>Degermyran</w:t>
            </w:r>
            <w:proofErr w:type="spellEnd"/>
            <w:r w:rsidRPr="00624B98">
              <w:rPr>
                <w:rFonts w:ascii="Open Sans" w:eastAsia="Times New Roman" w:hAnsi="Open Sans" w:cs="Open Sans"/>
                <w:sz w:val="20"/>
                <w:szCs w:val="20"/>
                <w:lang w:eastAsia="sv-SE"/>
              </w:rPr>
              <w:t xml:space="preserve"> utbyggnad i etapper</w:t>
            </w:r>
          </w:p>
        </w:tc>
        <w:tc>
          <w:tcPr>
            <w:tcW w:w="1000" w:type="dxa"/>
            <w:tcBorders>
              <w:top w:val="nil"/>
              <w:left w:val="nil"/>
              <w:bottom w:val="nil"/>
              <w:right w:val="nil"/>
            </w:tcBorders>
            <w:shd w:val="clear" w:color="000000" w:fill="EAF1F2"/>
            <w:noWrap/>
            <w:vAlign w:val="bottom"/>
            <w:hideMark/>
          </w:tcPr>
          <w:p w14:paraId="2942CCC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02B7814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54E7727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4E1EE16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5,0</w:t>
            </w:r>
          </w:p>
        </w:tc>
        <w:tc>
          <w:tcPr>
            <w:tcW w:w="1000" w:type="dxa"/>
            <w:tcBorders>
              <w:top w:val="nil"/>
              <w:left w:val="nil"/>
              <w:bottom w:val="nil"/>
              <w:right w:val="nil"/>
            </w:tcBorders>
            <w:shd w:val="clear" w:color="auto" w:fill="auto"/>
            <w:noWrap/>
            <w:vAlign w:val="bottom"/>
            <w:hideMark/>
          </w:tcPr>
          <w:p w14:paraId="11B9F04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30,0</w:t>
            </w:r>
          </w:p>
        </w:tc>
        <w:tc>
          <w:tcPr>
            <w:tcW w:w="1000" w:type="dxa"/>
            <w:tcBorders>
              <w:top w:val="nil"/>
              <w:left w:val="nil"/>
              <w:bottom w:val="nil"/>
              <w:right w:val="nil"/>
            </w:tcBorders>
            <w:shd w:val="clear" w:color="auto" w:fill="auto"/>
            <w:noWrap/>
            <w:vAlign w:val="bottom"/>
            <w:hideMark/>
          </w:tcPr>
          <w:p w14:paraId="2544A98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40,0</w:t>
            </w:r>
          </w:p>
        </w:tc>
      </w:tr>
      <w:tr w:rsidR="00624B98" w:rsidRPr="00624B98" w14:paraId="54B9004A" w14:textId="77777777" w:rsidTr="00624B98">
        <w:trPr>
          <w:trHeight w:val="300"/>
        </w:trPr>
        <w:tc>
          <w:tcPr>
            <w:tcW w:w="3480" w:type="dxa"/>
            <w:tcBorders>
              <w:top w:val="nil"/>
              <w:left w:val="nil"/>
              <w:bottom w:val="nil"/>
              <w:right w:val="nil"/>
            </w:tcBorders>
            <w:shd w:val="clear" w:color="auto" w:fill="auto"/>
            <w:vAlign w:val="bottom"/>
            <w:hideMark/>
          </w:tcPr>
          <w:p w14:paraId="7DC11F7A"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Utvecklad avfallsinsamling </w:t>
            </w:r>
          </w:p>
        </w:tc>
        <w:tc>
          <w:tcPr>
            <w:tcW w:w="1000" w:type="dxa"/>
            <w:tcBorders>
              <w:top w:val="nil"/>
              <w:left w:val="nil"/>
              <w:bottom w:val="nil"/>
              <w:right w:val="nil"/>
            </w:tcBorders>
            <w:shd w:val="clear" w:color="000000" w:fill="EAF1F2"/>
            <w:noWrap/>
            <w:vAlign w:val="bottom"/>
            <w:hideMark/>
          </w:tcPr>
          <w:p w14:paraId="74E1797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25,0</w:t>
            </w:r>
          </w:p>
        </w:tc>
        <w:tc>
          <w:tcPr>
            <w:tcW w:w="1000" w:type="dxa"/>
            <w:tcBorders>
              <w:top w:val="nil"/>
              <w:left w:val="nil"/>
              <w:bottom w:val="nil"/>
              <w:right w:val="nil"/>
            </w:tcBorders>
            <w:shd w:val="clear" w:color="auto" w:fill="auto"/>
            <w:noWrap/>
            <w:vAlign w:val="bottom"/>
            <w:hideMark/>
          </w:tcPr>
          <w:p w14:paraId="08FDA4A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16,9</w:t>
            </w:r>
          </w:p>
        </w:tc>
        <w:tc>
          <w:tcPr>
            <w:tcW w:w="1000" w:type="dxa"/>
            <w:tcBorders>
              <w:top w:val="nil"/>
              <w:left w:val="nil"/>
              <w:bottom w:val="nil"/>
              <w:right w:val="nil"/>
            </w:tcBorders>
            <w:shd w:val="clear" w:color="auto" w:fill="auto"/>
            <w:noWrap/>
            <w:vAlign w:val="bottom"/>
            <w:hideMark/>
          </w:tcPr>
          <w:p w14:paraId="05A3174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5CBFD80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6CE6B7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7FD8A8B"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34B7DE36" w14:textId="77777777" w:rsidTr="00624B98">
        <w:trPr>
          <w:trHeight w:val="300"/>
        </w:trPr>
        <w:tc>
          <w:tcPr>
            <w:tcW w:w="3480" w:type="dxa"/>
            <w:tcBorders>
              <w:top w:val="nil"/>
              <w:left w:val="nil"/>
              <w:bottom w:val="nil"/>
              <w:right w:val="nil"/>
            </w:tcBorders>
            <w:shd w:val="clear" w:color="auto" w:fill="auto"/>
            <w:vAlign w:val="bottom"/>
            <w:hideMark/>
          </w:tcPr>
          <w:p w14:paraId="584CF238"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xml:space="preserve">Bufferttankar och rötningsprocess </w:t>
            </w:r>
          </w:p>
        </w:tc>
        <w:tc>
          <w:tcPr>
            <w:tcW w:w="1000" w:type="dxa"/>
            <w:tcBorders>
              <w:top w:val="nil"/>
              <w:left w:val="nil"/>
              <w:bottom w:val="nil"/>
              <w:right w:val="nil"/>
            </w:tcBorders>
            <w:shd w:val="clear" w:color="000000" w:fill="EAF1F2"/>
            <w:noWrap/>
            <w:vAlign w:val="bottom"/>
            <w:hideMark/>
          </w:tcPr>
          <w:p w14:paraId="1AF5384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4C7D68F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0,0</w:t>
            </w:r>
          </w:p>
        </w:tc>
        <w:tc>
          <w:tcPr>
            <w:tcW w:w="1000" w:type="dxa"/>
            <w:tcBorders>
              <w:top w:val="nil"/>
              <w:left w:val="nil"/>
              <w:bottom w:val="nil"/>
              <w:right w:val="nil"/>
            </w:tcBorders>
            <w:shd w:val="clear" w:color="auto" w:fill="auto"/>
            <w:noWrap/>
            <w:vAlign w:val="bottom"/>
            <w:hideMark/>
          </w:tcPr>
          <w:p w14:paraId="022FBB4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7C30181C"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C19E66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8A8F47A"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0C8E3852" w14:textId="77777777" w:rsidTr="00624B98">
        <w:trPr>
          <w:trHeight w:val="600"/>
        </w:trPr>
        <w:tc>
          <w:tcPr>
            <w:tcW w:w="3480" w:type="dxa"/>
            <w:tcBorders>
              <w:top w:val="nil"/>
              <w:left w:val="nil"/>
              <w:bottom w:val="nil"/>
              <w:right w:val="nil"/>
            </w:tcBorders>
            <w:shd w:val="clear" w:color="auto" w:fill="auto"/>
            <w:vAlign w:val="bottom"/>
            <w:hideMark/>
          </w:tcPr>
          <w:p w14:paraId="0CD49B0E"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Utvecklad återbruksanläggning, inkl. ÅVC-kort</w:t>
            </w:r>
          </w:p>
        </w:tc>
        <w:tc>
          <w:tcPr>
            <w:tcW w:w="1000" w:type="dxa"/>
            <w:tcBorders>
              <w:top w:val="nil"/>
              <w:left w:val="nil"/>
              <w:bottom w:val="nil"/>
              <w:right w:val="nil"/>
            </w:tcBorders>
            <w:shd w:val="clear" w:color="000000" w:fill="EAF1F2"/>
            <w:noWrap/>
            <w:vAlign w:val="bottom"/>
            <w:hideMark/>
          </w:tcPr>
          <w:p w14:paraId="534D2EF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530FB37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10,0</w:t>
            </w:r>
          </w:p>
        </w:tc>
        <w:tc>
          <w:tcPr>
            <w:tcW w:w="1000" w:type="dxa"/>
            <w:tcBorders>
              <w:top w:val="nil"/>
              <w:left w:val="nil"/>
              <w:bottom w:val="nil"/>
              <w:right w:val="nil"/>
            </w:tcBorders>
            <w:shd w:val="clear" w:color="auto" w:fill="auto"/>
            <w:noWrap/>
            <w:vAlign w:val="bottom"/>
            <w:hideMark/>
          </w:tcPr>
          <w:p w14:paraId="1C65A29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20,0</w:t>
            </w:r>
          </w:p>
        </w:tc>
        <w:tc>
          <w:tcPr>
            <w:tcW w:w="1000" w:type="dxa"/>
            <w:tcBorders>
              <w:top w:val="nil"/>
              <w:left w:val="nil"/>
              <w:bottom w:val="nil"/>
              <w:right w:val="nil"/>
            </w:tcBorders>
            <w:shd w:val="clear" w:color="auto" w:fill="auto"/>
            <w:noWrap/>
            <w:vAlign w:val="bottom"/>
            <w:hideMark/>
          </w:tcPr>
          <w:p w14:paraId="021C69E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718A3D5"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751EA17"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8F004E7" w14:textId="77777777" w:rsidTr="00624B98">
        <w:trPr>
          <w:trHeight w:val="567"/>
        </w:trPr>
        <w:tc>
          <w:tcPr>
            <w:tcW w:w="3480" w:type="dxa"/>
            <w:tcBorders>
              <w:top w:val="nil"/>
              <w:left w:val="nil"/>
              <w:bottom w:val="nil"/>
              <w:right w:val="nil"/>
            </w:tcBorders>
            <w:shd w:val="clear" w:color="auto" w:fill="auto"/>
            <w:vAlign w:val="bottom"/>
            <w:hideMark/>
          </w:tcPr>
          <w:p w14:paraId="47134B99"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Förråd, totalt</w:t>
            </w:r>
          </w:p>
        </w:tc>
        <w:tc>
          <w:tcPr>
            <w:tcW w:w="1000" w:type="dxa"/>
            <w:tcBorders>
              <w:top w:val="nil"/>
              <w:left w:val="nil"/>
              <w:bottom w:val="nil"/>
              <w:right w:val="nil"/>
            </w:tcBorders>
            <w:shd w:val="clear" w:color="000000" w:fill="EAF1F2"/>
            <w:noWrap/>
            <w:vAlign w:val="bottom"/>
            <w:hideMark/>
          </w:tcPr>
          <w:p w14:paraId="4A48140F"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4A36575E"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21C29BC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41DEC09D"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19901E0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1,0</w:t>
            </w:r>
          </w:p>
        </w:tc>
        <w:tc>
          <w:tcPr>
            <w:tcW w:w="1000" w:type="dxa"/>
            <w:tcBorders>
              <w:top w:val="nil"/>
              <w:left w:val="nil"/>
              <w:bottom w:val="nil"/>
              <w:right w:val="nil"/>
            </w:tcBorders>
            <w:shd w:val="clear" w:color="auto" w:fill="auto"/>
            <w:noWrap/>
            <w:vAlign w:val="bottom"/>
            <w:hideMark/>
          </w:tcPr>
          <w:p w14:paraId="48DCC7F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7B56307A" w14:textId="77777777" w:rsidTr="00624B98">
        <w:trPr>
          <w:trHeight w:val="600"/>
        </w:trPr>
        <w:tc>
          <w:tcPr>
            <w:tcW w:w="3480" w:type="dxa"/>
            <w:tcBorders>
              <w:top w:val="nil"/>
              <w:left w:val="nil"/>
              <w:bottom w:val="nil"/>
              <w:right w:val="nil"/>
            </w:tcBorders>
            <w:shd w:val="clear" w:color="auto" w:fill="auto"/>
            <w:vAlign w:val="bottom"/>
            <w:hideMark/>
          </w:tcPr>
          <w:p w14:paraId="0AF8F846"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inventarier och maskinutrustning</w:t>
            </w:r>
          </w:p>
        </w:tc>
        <w:tc>
          <w:tcPr>
            <w:tcW w:w="1000" w:type="dxa"/>
            <w:tcBorders>
              <w:top w:val="nil"/>
              <w:left w:val="nil"/>
              <w:bottom w:val="nil"/>
              <w:right w:val="nil"/>
            </w:tcBorders>
            <w:shd w:val="clear" w:color="000000" w:fill="EAF1F2"/>
            <w:noWrap/>
            <w:vAlign w:val="bottom"/>
            <w:hideMark/>
          </w:tcPr>
          <w:p w14:paraId="0C594D8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5900F5EF"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14E7B84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189454B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0D8254F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1,0</w:t>
            </w:r>
          </w:p>
        </w:tc>
        <w:tc>
          <w:tcPr>
            <w:tcW w:w="1000" w:type="dxa"/>
            <w:tcBorders>
              <w:top w:val="nil"/>
              <w:left w:val="nil"/>
              <w:bottom w:val="nil"/>
              <w:right w:val="nil"/>
            </w:tcBorders>
            <w:shd w:val="clear" w:color="auto" w:fill="auto"/>
            <w:noWrap/>
            <w:vAlign w:val="bottom"/>
            <w:hideMark/>
          </w:tcPr>
          <w:p w14:paraId="5C0307F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76160507" w14:textId="77777777" w:rsidTr="00624B98">
        <w:trPr>
          <w:trHeight w:val="570"/>
        </w:trPr>
        <w:tc>
          <w:tcPr>
            <w:tcW w:w="3480" w:type="dxa"/>
            <w:tcBorders>
              <w:top w:val="nil"/>
              <w:left w:val="nil"/>
              <w:bottom w:val="nil"/>
              <w:right w:val="nil"/>
            </w:tcBorders>
            <w:shd w:val="clear" w:color="auto" w:fill="auto"/>
            <w:vAlign w:val="bottom"/>
            <w:hideMark/>
          </w:tcPr>
          <w:p w14:paraId="348EA1AC"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Fordon, totalt</w:t>
            </w:r>
          </w:p>
        </w:tc>
        <w:tc>
          <w:tcPr>
            <w:tcW w:w="1000" w:type="dxa"/>
            <w:tcBorders>
              <w:top w:val="nil"/>
              <w:left w:val="nil"/>
              <w:bottom w:val="nil"/>
              <w:right w:val="nil"/>
            </w:tcBorders>
            <w:shd w:val="clear" w:color="000000" w:fill="EAF1F2"/>
            <w:noWrap/>
            <w:vAlign w:val="bottom"/>
            <w:hideMark/>
          </w:tcPr>
          <w:p w14:paraId="5EDD05F2"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36,0</w:t>
            </w:r>
          </w:p>
        </w:tc>
        <w:tc>
          <w:tcPr>
            <w:tcW w:w="1000" w:type="dxa"/>
            <w:tcBorders>
              <w:top w:val="nil"/>
              <w:left w:val="nil"/>
              <w:bottom w:val="nil"/>
              <w:right w:val="nil"/>
            </w:tcBorders>
            <w:shd w:val="clear" w:color="auto" w:fill="auto"/>
            <w:noWrap/>
            <w:vAlign w:val="bottom"/>
            <w:hideMark/>
          </w:tcPr>
          <w:p w14:paraId="6039F32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22,5</w:t>
            </w:r>
          </w:p>
        </w:tc>
        <w:tc>
          <w:tcPr>
            <w:tcW w:w="1000" w:type="dxa"/>
            <w:tcBorders>
              <w:top w:val="nil"/>
              <w:left w:val="nil"/>
              <w:bottom w:val="nil"/>
              <w:right w:val="nil"/>
            </w:tcBorders>
            <w:shd w:val="clear" w:color="auto" w:fill="auto"/>
            <w:noWrap/>
            <w:vAlign w:val="bottom"/>
            <w:hideMark/>
          </w:tcPr>
          <w:p w14:paraId="2A32CC2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18,0</w:t>
            </w:r>
          </w:p>
        </w:tc>
        <w:tc>
          <w:tcPr>
            <w:tcW w:w="1000" w:type="dxa"/>
            <w:tcBorders>
              <w:top w:val="nil"/>
              <w:left w:val="nil"/>
              <w:bottom w:val="nil"/>
              <w:right w:val="nil"/>
            </w:tcBorders>
            <w:shd w:val="clear" w:color="auto" w:fill="auto"/>
            <w:noWrap/>
            <w:vAlign w:val="bottom"/>
            <w:hideMark/>
          </w:tcPr>
          <w:p w14:paraId="79CEE6F4"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18,0</w:t>
            </w:r>
          </w:p>
        </w:tc>
        <w:tc>
          <w:tcPr>
            <w:tcW w:w="1000" w:type="dxa"/>
            <w:tcBorders>
              <w:top w:val="nil"/>
              <w:left w:val="nil"/>
              <w:bottom w:val="nil"/>
              <w:right w:val="nil"/>
            </w:tcBorders>
            <w:shd w:val="clear" w:color="auto" w:fill="auto"/>
            <w:noWrap/>
            <w:vAlign w:val="bottom"/>
            <w:hideMark/>
          </w:tcPr>
          <w:p w14:paraId="117F295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18,0</w:t>
            </w:r>
          </w:p>
        </w:tc>
        <w:tc>
          <w:tcPr>
            <w:tcW w:w="1000" w:type="dxa"/>
            <w:tcBorders>
              <w:top w:val="nil"/>
              <w:left w:val="nil"/>
              <w:bottom w:val="nil"/>
              <w:right w:val="nil"/>
            </w:tcBorders>
            <w:shd w:val="clear" w:color="auto" w:fill="auto"/>
            <w:noWrap/>
            <w:vAlign w:val="bottom"/>
            <w:hideMark/>
          </w:tcPr>
          <w:p w14:paraId="5661841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0,0</w:t>
            </w:r>
          </w:p>
        </w:tc>
      </w:tr>
      <w:tr w:rsidR="00624B98" w:rsidRPr="00624B98" w14:paraId="7B5332EB" w14:textId="77777777" w:rsidTr="00624B98">
        <w:trPr>
          <w:trHeight w:val="300"/>
        </w:trPr>
        <w:tc>
          <w:tcPr>
            <w:tcW w:w="3480" w:type="dxa"/>
            <w:tcBorders>
              <w:top w:val="nil"/>
              <w:left w:val="nil"/>
              <w:bottom w:val="nil"/>
              <w:right w:val="nil"/>
            </w:tcBorders>
            <w:shd w:val="clear" w:color="auto" w:fill="auto"/>
            <w:vAlign w:val="bottom"/>
            <w:hideMark/>
          </w:tcPr>
          <w:p w14:paraId="45CBDC19"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Ram fordon och utrustning</w:t>
            </w:r>
          </w:p>
        </w:tc>
        <w:tc>
          <w:tcPr>
            <w:tcW w:w="1000" w:type="dxa"/>
            <w:tcBorders>
              <w:top w:val="nil"/>
              <w:left w:val="nil"/>
              <w:bottom w:val="nil"/>
              <w:right w:val="nil"/>
            </w:tcBorders>
            <w:shd w:val="clear" w:color="000000" w:fill="EAF1F2"/>
            <w:noWrap/>
            <w:vAlign w:val="bottom"/>
            <w:hideMark/>
          </w:tcPr>
          <w:p w14:paraId="38C77CFB"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18,0</w:t>
            </w:r>
          </w:p>
        </w:tc>
        <w:tc>
          <w:tcPr>
            <w:tcW w:w="1000" w:type="dxa"/>
            <w:tcBorders>
              <w:top w:val="nil"/>
              <w:left w:val="nil"/>
              <w:bottom w:val="nil"/>
              <w:right w:val="nil"/>
            </w:tcBorders>
            <w:shd w:val="clear" w:color="auto" w:fill="auto"/>
            <w:noWrap/>
            <w:vAlign w:val="bottom"/>
            <w:hideMark/>
          </w:tcPr>
          <w:p w14:paraId="5812711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18,0</w:t>
            </w:r>
          </w:p>
        </w:tc>
        <w:tc>
          <w:tcPr>
            <w:tcW w:w="1000" w:type="dxa"/>
            <w:tcBorders>
              <w:top w:val="nil"/>
              <w:left w:val="nil"/>
              <w:bottom w:val="nil"/>
              <w:right w:val="nil"/>
            </w:tcBorders>
            <w:shd w:val="clear" w:color="auto" w:fill="auto"/>
            <w:noWrap/>
            <w:vAlign w:val="bottom"/>
            <w:hideMark/>
          </w:tcPr>
          <w:p w14:paraId="568A4DC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18,0</w:t>
            </w:r>
          </w:p>
        </w:tc>
        <w:tc>
          <w:tcPr>
            <w:tcW w:w="1000" w:type="dxa"/>
            <w:tcBorders>
              <w:top w:val="nil"/>
              <w:left w:val="nil"/>
              <w:bottom w:val="nil"/>
              <w:right w:val="nil"/>
            </w:tcBorders>
            <w:shd w:val="clear" w:color="auto" w:fill="auto"/>
            <w:noWrap/>
            <w:vAlign w:val="bottom"/>
            <w:hideMark/>
          </w:tcPr>
          <w:p w14:paraId="12D5FEB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18,0</w:t>
            </w:r>
          </w:p>
        </w:tc>
        <w:tc>
          <w:tcPr>
            <w:tcW w:w="1000" w:type="dxa"/>
            <w:tcBorders>
              <w:top w:val="nil"/>
              <w:left w:val="nil"/>
              <w:bottom w:val="nil"/>
              <w:right w:val="nil"/>
            </w:tcBorders>
            <w:shd w:val="clear" w:color="auto" w:fill="auto"/>
            <w:noWrap/>
            <w:vAlign w:val="bottom"/>
            <w:hideMark/>
          </w:tcPr>
          <w:p w14:paraId="36999A42"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18,0</w:t>
            </w:r>
          </w:p>
        </w:tc>
        <w:tc>
          <w:tcPr>
            <w:tcW w:w="1000" w:type="dxa"/>
            <w:tcBorders>
              <w:top w:val="nil"/>
              <w:left w:val="nil"/>
              <w:bottom w:val="nil"/>
              <w:right w:val="nil"/>
            </w:tcBorders>
            <w:shd w:val="clear" w:color="auto" w:fill="auto"/>
            <w:noWrap/>
            <w:vAlign w:val="bottom"/>
            <w:hideMark/>
          </w:tcPr>
          <w:p w14:paraId="3DBF9F6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r>
      <w:tr w:rsidR="00624B98" w:rsidRPr="00624B98" w14:paraId="65442A1F" w14:textId="77777777" w:rsidTr="00624B98">
        <w:trPr>
          <w:trHeight w:val="300"/>
        </w:trPr>
        <w:tc>
          <w:tcPr>
            <w:tcW w:w="3480" w:type="dxa"/>
            <w:tcBorders>
              <w:top w:val="nil"/>
              <w:left w:val="nil"/>
              <w:bottom w:val="nil"/>
              <w:right w:val="nil"/>
            </w:tcBorders>
            <w:shd w:val="clear" w:color="auto" w:fill="auto"/>
            <w:vAlign w:val="bottom"/>
            <w:hideMark/>
          </w:tcPr>
          <w:p w14:paraId="41D54EEB"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Sopbilar med fyrfackssystem</w:t>
            </w:r>
          </w:p>
        </w:tc>
        <w:tc>
          <w:tcPr>
            <w:tcW w:w="1000" w:type="dxa"/>
            <w:tcBorders>
              <w:top w:val="nil"/>
              <w:left w:val="nil"/>
              <w:bottom w:val="nil"/>
              <w:right w:val="nil"/>
            </w:tcBorders>
            <w:shd w:val="clear" w:color="000000" w:fill="EAF1F2"/>
            <w:noWrap/>
            <w:vAlign w:val="bottom"/>
            <w:hideMark/>
          </w:tcPr>
          <w:p w14:paraId="2F41566D"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18,0</w:t>
            </w:r>
          </w:p>
        </w:tc>
        <w:tc>
          <w:tcPr>
            <w:tcW w:w="1000" w:type="dxa"/>
            <w:tcBorders>
              <w:top w:val="nil"/>
              <w:left w:val="nil"/>
              <w:bottom w:val="nil"/>
              <w:right w:val="nil"/>
            </w:tcBorders>
            <w:shd w:val="clear" w:color="auto" w:fill="auto"/>
            <w:noWrap/>
            <w:vAlign w:val="bottom"/>
            <w:hideMark/>
          </w:tcPr>
          <w:p w14:paraId="789D714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4,5</w:t>
            </w:r>
          </w:p>
        </w:tc>
        <w:tc>
          <w:tcPr>
            <w:tcW w:w="1000" w:type="dxa"/>
            <w:tcBorders>
              <w:top w:val="nil"/>
              <w:left w:val="nil"/>
              <w:bottom w:val="nil"/>
              <w:right w:val="nil"/>
            </w:tcBorders>
            <w:shd w:val="clear" w:color="auto" w:fill="auto"/>
            <w:noWrap/>
            <w:vAlign w:val="bottom"/>
            <w:hideMark/>
          </w:tcPr>
          <w:p w14:paraId="4B0ECCC3"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11D2425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A46B90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63408D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50089BE8" w14:textId="77777777" w:rsidTr="00624B98">
        <w:trPr>
          <w:trHeight w:val="300"/>
        </w:trPr>
        <w:tc>
          <w:tcPr>
            <w:tcW w:w="3480" w:type="dxa"/>
            <w:tcBorders>
              <w:top w:val="nil"/>
              <w:left w:val="nil"/>
              <w:bottom w:val="nil"/>
              <w:right w:val="nil"/>
            </w:tcBorders>
            <w:shd w:val="clear" w:color="auto" w:fill="auto"/>
            <w:vAlign w:val="bottom"/>
            <w:hideMark/>
          </w:tcPr>
          <w:p w14:paraId="0310D76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000000" w:fill="EAF1F2"/>
            <w:noWrap/>
            <w:vAlign w:val="bottom"/>
            <w:hideMark/>
          </w:tcPr>
          <w:p w14:paraId="38256D9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 </w:t>
            </w:r>
          </w:p>
        </w:tc>
        <w:tc>
          <w:tcPr>
            <w:tcW w:w="1000" w:type="dxa"/>
            <w:tcBorders>
              <w:top w:val="nil"/>
              <w:left w:val="nil"/>
              <w:bottom w:val="nil"/>
              <w:right w:val="nil"/>
            </w:tcBorders>
            <w:shd w:val="clear" w:color="auto" w:fill="auto"/>
            <w:noWrap/>
            <w:vAlign w:val="bottom"/>
            <w:hideMark/>
          </w:tcPr>
          <w:p w14:paraId="0EE99FB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p>
        </w:tc>
        <w:tc>
          <w:tcPr>
            <w:tcW w:w="1000" w:type="dxa"/>
            <w:tcBorders>
              <w:top w:val="nil"/>
              <w:left w:val="nil"/>
              <w:bottom w:val="nil"/>
              <w:right w:val="nil"/>
            </w:tcBorders>
            <w:shd w:val="clear" w:color="auto" w:fill="auto"/>
            <w:noWrap/>
            <w:vAlign w:val="bottom"/>
            <w:hideMark/>
          </w:tcPr>
          <w:p w14:paraId="33A0C489"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9A0972F"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0D4B0A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A88E010" w14:textId="77777777" w:rsidR="00624B98" w:rsidRPr="00624B98" w:rsidRDefault="00624B98" w:rsidP="00624B98">
            <w:pPr>
              <w:spacing w:after="0" w:line="240" w:lineRule="auto"/>
              <w:jc w:val="right"/>
              <w:rPr>
                <w:rFonts w:ascii="Times New Roman" w:eastAsia="Times New Roman" w:hAnsi="Times New Roman" w:cs="Times New Roman"/>
                <w:sz w:val="20"/>
                <w:szCs w:val="20"/>
                <w:lang w:eastAsia="sv-SE"/>
              </w:rPr>
            </w:pPr>
          </w:p>
        </w:tc>
      </w:tr>
      <w:tr w:rsidR="00624B98" w:rsidRPr="00624B98" w14:paraId="4A7C758B" w14:textId="77777777" w:rsidTr="00624B98">
        <w:trPr>
          <w:trHeight w:val="630"/>
        </w:trPr>
        <w:tc>
          <w:tcPr>
            <w:tcW w:w="3480" w:type="dxa"/>
            <w:tcBorders>
              <w:top w:val="nil"/>
              <w:left w:val="nil"/>
              <w:bottom w:val="nil"/>
              <w:right w:val="nil"/>
            </w:tcBorders>
            <w:shd w:val="clear" w:color="000000" w:fill="F7C7AC"/>
            <w:vAlign w:val="bottom"/>
            <w:hideMark/>
          </w:tcPr>
          <w:p w14:paraId="7551E1CE" w14:textId="77777777" w:rsidR="00624B98" w:rsidRPr="00624B98" w:rsidRDefault="00624B98" w:rsidP="00624B98">
            <w:pPr>
              <w:spacing w:after="0" w:line="240" w:lineRule="auto"/>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Summa kommunen - Alliansen</w:t>
            </w:r>
          </w:p>
        </w:tc>
        <w:tc>
          <w:tcPr>
            <w:tcW w:w="1000" w:type="dxa"/>
            <w:tcBorders>
              <w:top w:val="nil"/>
              <w:left w:val="nil"/>
              <w:bottom w:val="nil"/>
              <w:right w:val="nil"/>
            </w:tcBorders>
            <w:shd w:val="clear" w:color="000000" w:fill="F1A983"/>
            <w:noWrap/>
            <w:vAlign w:val="bottom"/>
            <w:hideMark/>
          </w:tcPr>
          <w:p w14:paraId="6150837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1 532,3</w:t>
            </w:r>
          </w:p>
        </w:tc>
        <w:tc>
          <w:tcPr>
            <w:tcW w:w="1000" w:type="dxa"/>
            <w:tcBorders>
              <w:top w:val="nil"/>
              <w:left w:val="nil"/>
              <w:bottom w:val="nil"/>
              <w:right w:val="nil"/>
            </w:tcBorders>
            <w:shd w:val="clear" w:color="000000" w:fill="F7C7AC"/>
            <w:noWrap/>
            <w:vAlign w:val="bottom"/>
            <w:hideMark/>
          </w:tcPr>
          <w:p w14:paraId="68D027CC"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1 532,1</w:t>
            </w:r>
          </w:p>
        </w:tc>
        <w:tc>
          <w:tcPr>
            <w:tcW w:w="1000" w:type="dxa"/>
            <w:tcBorders>
              <w:top w:val="nil"/>
              <w:left w:val="nil"/>
              <w:bottom w:val="nil"/>
              <w:right w:val="nil"/>
            </w:tcBorders>
            <w:shd w:val="clear" w:color="000000" w:fill="F7C7AC"/>
            <w:noWrap/>
            <w:vAlign w:val="bottom"/>
            <w:hideMark/>
          </w:tcPr>
          <w:p w14:paraId="1493A676"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1 014,2</w:t>
            </w:r>
          </w:p>
        </w:tc>
        <w:tc>
          <w:tcPr>
            <w:tcW w:w="1000" w:type="dxa"/>
            <w:tcBorders>
              <w:top w:val="nil"/>
              <w:left w:val="nil"/>
              <w:bottom w:val="nil"/>
              <w:right w:val="nil"/>
            </w:tcBorders>
            <w:shd w:val="clear" w:color="000000" w:fill="F7C7AC"/>
            <w:noWrap/>
            <w:vAlign w:val="bottom"/>
            <w:hideMark/>
          </w:tcPr>
          <w:p w14:paraId="7F65BF2D"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591,3</w:t>
            </w:r>
          </w:p>
        </w:tc>
        <w:tc>
          <w:tcPr>
            <w:tcW w:w="1000" w:type="dxa"/>
            <w:tcBorders>
              <w:top w:val="nil"/>
              <w:left w:val="nil"/>
              <w:bottom w:val="nil"/>
              <w:right w:val="nil"/>
            </w:tcBorders>
            <w:shd w:val="clear" w:color="000000" w:fill="F7C7AC"/>
            <w:noWrap/>
            <w:vAlign w:val="bottom"/>
            <w:hideMark/>
          </w:tcPr>
          <w:p w14:paraId="7D641808"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456,7</w:t>
            </w:r>
          </w:p>
        </w:tc>
        <w:tc>
          <w:tcPr>
            <w:tcW w:w="1000" w:type="dxa"/>
            <w:tcBorders>
              <w:top w:val="nil"/>
              <w:left w:val="nil"/>
              <w:bottom w:val="nil"/>
              <w:right w:val="nil"/>
            </w:tcBorders>
            <w:shd w:val="clear" w:color="000000" w:fill="F7C7AC"/>
            <w:noWrap/>
            <w:vAlign w:val="bottom"/>
            <w:hideMark/>
          </w:tcPr>
          <w:p w14:paraId="03FAE053" w14:textId="77777777" w:rsidR="00624B98" w:rsidRPr="00624B98" w:rsidRDefault="00624B98" w:rsidP="00624B98">
            <w:pPr>
              <w:spacing w:after="0" w:line="240" w:lineRule="auto"/>
              <w:jc w:val="right"/>
              <w:rPr>
                <w:rFonts w:ascii="Open Sans" w:eastAsia="Times New Roman" w:hAnsi="Open Sans" w:cs="Open Sans"/>
                <w:b/>
                <w:bCs/>
                <w:sz w:val="20"/>
                <w:szCs w:val="20"/>
                <w:lang w:eastAsia="sv-SE"/>
              </w:rPr>
            </w:pPr>
            <w:r w:rsidRPr="00624B98">
              <w:rPr>
                <w:rFonts w:ascii="Open Sans" w:eastAsia="Times New Roman" w:hAnsi="Open Sans" w:cs="Open Sans"/>
                <w:b/>
                <w:bCs/>
                <w:sz w:val="20"/>
                <w:szCs w:val="20"/>
                <w:lang w:eastAsia="sv-SE"/>
              </w:rPr>
              <w:t>3 310,0</w:t>
            </w:r>
          </w:p>
        </w:tc>
      </w:tr>
      <w:tr w:rsidR="00624B98" w:rsidRPr="00624B98" w14:paraId="332C828F" w14:textId="77777777" w:rsidTr="00624B98">
        <w:trPr>
          <w:trHeight w:val="600"/>
        </w:trPr>
        <w:tc>
          <w:tcPr>
            <w:tcW w:w="3480" w:type="dxa"/>
            <w:tcBorders>
              <w:top w:val="nil"/>
              <w:left w:val="nil"/>
              <w:bottom w:val="nil"/>
              <w:right w:val="nil"/>
            </w:tcBorders>
            <w:shd w:val="clear" w:color="auto" w:fill="auto"/>
            <w:vAlign w:val="bottom"/>
            <w:hideMark/>
          </w:tcPr>
          <w:p w14:paraId="23B6217A"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Varav taxe- och avgiftsfinansierad verksamhet</w:t>
            </w:r>
          </w:p>
        </w:tc>
        <w:tc>
          <w:tcPr>
            <w:tcW w:w="1000" w:type="dxa"/>
            <w:tcBorders>
              <w:top w:val="nil"/>
              <w:left w:val="nil"/>
              <w:bottom w:val="nil"/>
              <w:right w:val="nil"/>
            </w:tcBorders>
            <w:shd w:val="clear" w:color="000000" w:fill="EAF1F2"/>
            <w:noWrap/>
            <w:vAlign w:val="bottom"/>
            <w:hideMark/>
          </w:tcPr>
          <w:p w14:paraId="1D2EFFD7"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476,5</w:t>
            </w:r>
          </w:p>
        </w:tc>
        <w:tc>
          <w:tcPr>
            <w:tcW w:w="1000" w:type="dxa"/>
            <w:tcBorders>
              <w:top w:val="nil"/>
              <w:left w:val="nil"/>
              <w:bottom w:val="nil"/>
              <w:right w:val="nil"/>
            </w:tcBorders>
            <w:shd w:val="clear" w:color="auto" w:fill="auto"/>
            <w:noWrap/>
            <w:vAlign w:val="bottom"/>
            <w:hideMark/>
          </w:tcPr>
          <w:p w14:paraId="2F19AFA0"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545,4</w:t>
            </w:r>
          </w:p>
        </w:tc>
        <w:tc>
          <w:tcPr>
            <w:tcW w:w="1000" w:type="dxa"/>
            <w:tcBorders>
              <w:top w:val="nil"/>
              <w:left w:val="nil"/>
              <w:bottom w:val="nil"/>
              <w:right w:val="nil"/>
            </w:tcBorders>
            <w:shd w:val="clear" w:color="auto" w:fill="auto"/>
            <w:noWrap/>
            <w:vAlign w:val="bottom"/>
            <w:hideMark/>
          </w:tcPr>
          <w:p w14:paraId="077362C6"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410,5</w:t>
            </w:r>
          </w:p>
        </w:tc>
        <w:tc>
          <w:tcPr>
            <w:tcW w:w="1000" w:type="dxa"/>
            <w:tcBorders>
              <w:top w:val="nil"/>
              <w:left w:val="nil"/>
              <w:bottom w:val="nil"/>
              <w:right w:val="nil"/>
            </w:tcBorders>
            <w:shd w:val="clear" w:color="auto" w:fill="auto"/>
            <w:noWrap/>
            <w:vAlign w:val="bottom"/>
            <w:hideMark/>
          </w:tcPr>
          <w:p w14:paraId="70A0EAA4"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186,6</w:t>
            </w:r>
          </w:p>
        </w:tc>
        <w:tc>
          <w:tcPr>
            <w:tcW w:w="1000" w:type="dxa"/>
            <w:tcBorders>
              <w:top w:val="nil"/>
              <w:left w:val="nil"/>
              <w:bottom w:val="nil"/>
              <w:right w:val="nil"/>
            </w:tcBorders>
            <w:shd w:val="clear" w:color="auto" w:fill="auto"/>
            <w:noWrap/>
            <w:vAlign w:val="bottom"/>
            <w:hideMark/>
          </w:tcPr>
          <w:p w14:paraId="685695E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201,5</w:t>
            </w:r>
          </w:p>
        </w:tc>
        <w:tc>
          <w:tcPr>
            <w:tcW w:w="1000" w:type="dxa"/>
            <w:tcBorders>
              <w:top w:val="nil"/>
              <w:left w:val="nil"/>
              <w:bottom w:val="nil"/>
              <w:right w:val="nil"/>
            </w:tcBorders>
            <w:shd w:val="clear" w:color="auto" w:fill="auto"/>
            <w:noWrap/>
            <w:vAlign w:val="bottom"/>
            <w:hideMark/>
          </w:tcPr>
          <w:p w14:paraId="5CC2AB2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760,0</w:t>
            </w:r>
          </w:p>
        </w:tc>
      </w:tr>
      <w:tr w:rsidR="00624B98" w:rsidRPr="00624B98" w14:paraId="3156105B" w14:textId="77777777" w:rsidTr="00624B98">
        <w:trPr>
          <w:trHeight w:val="300"/>
        </w:trPr>
        <w:tc>
          <w:tcPr>
            <w:tcW w:w="3480" w:type="dxa"/>
            <w:tcBorders>
              <w:top w:val="nil"/>
              <w:left w:val="nil"/>
              <w:bottom w:val="nil"/>
              <w:right w:val="nil"/>
            </w:tcBorders>
            <w:shd w:val="clear" w:color="auto" w:fill="auto"/>
            <w:vAlign w:val="bottom"/>
            <w:hideMark/>
          </w:tcPr>
          <w:p w14:paraId="4D9972CD" w14:textId="77777777" w:rsidR="00624B98" w:rsidRPr="00624B98" w:rsidRDefault="00624B98" w:rsidP="00624B98">
            <w:pPr>
              <w:spacing w:after="0" w:line="240" w:lineRule="auto"/>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Varav skattefinansierad verksamhet</w:t>
            </w:r>
          </w:p>
        </w:tc>
        <w:tc>
          <w:tcPr>
            <w:tcW w:w="1000" w:type="dxa"/>
            <w:tcBorders>
              <w:top w:val="nil"/>
              <w:left w:val="nil"/>
              <w:bottom w:val="nil"/>
              <w:right w:val="nil"/>
            </w:tcBorders>
            <w:shd w:val="clear" w:color="000000" w:fill="EAF1F2"/>
            <w:noWrap/>
            <w:vAlign w:val="bottom"/>
            <w:hideMark/>
          </w:tcPr>
          <w:p w14:paraId="12D60DEC"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1 055,8</w:t>
            </w:r>
          </w:p>
        </w:tc>
        <w:tc>
          <w:tcPr>
            <w:tcW w:w="1000" w:type="dxa"/>
            <w:tcBorders>
              <w:top w:val="nil"/>
              <w:left w:val="nil"/>
              <w:bottom w:val="nil"/>
              <w:right w:val="nil"/>
            </w:tcBorders>
            <w:shd w:val="clear" w:color="auto" w:fill="auto"/>
            <w:noWrap/>
            <w:vAlign w:val="bottom"/>
            <w:hideMark/>
          </w:tcPr>
          <w:p w14:paraId="38E0DC58"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986,7</w:t>
            </w:r>
          </w:p>
        </w:tc>
        <w:tc>
          <w:tcPr>
            <w:tcW w:w="1000" w:type="dxa"/>
            <w:tcBorders>
              <w:top w:val="nil"/>
              <w:left w:val="nil"/>
              <w:bottom w:val="nil"/>
              <w:right w:val="nil"/>
            </w:tcBorders>
            <w:shd w:val="clear" w:color="auto" w:fill="auto"/>
            <w:noWrap/>
            <w:vAlign w:val="bottom"/>
            <w:hideMark/>
          </w:tcPr>
          <w:p w14:paraId="2571EBFE"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603,7</w:t>
            </w:r>
          </w:p>
        </w:tc>
        <w:tc>
          <w:tcPr>
            <w:tcW w:w="1000" w:type="dxa"/>
            <w:tcBorders>
              <w:top w:val="nil"/>
              <w:left w:val="nil"/>
              <w:bottom w:val="nil"/>
              <w:right w:val="nil"/>
            </w:tcBorders>
            <w:shd w:val="clear" w:color="auto" w:fill="auto"/>
            <w:noWrap/>
            <w:vAlign w:val="bottom"/>
            <w:hideMark/>
          </w:tcPr>
          <w:p w14:paraId="1E7748D1"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404,7</w:t>
            </w:r>
          </w:p>
        </w:tc>
        <w:tc>
          <w:tcPr>
            <w:tcW w:w="1000" w:type="dxa"/>
            <w:tcBorders>
              <w:top w:val="nil"/>
              <w:left w:val="nil"/>
              <w:bottom w:val="nil"/>
              <w:right w:val="nil"/>
            </w:tcBorders>
            <w:shd w:val="clear" w:color="auto" w:fill="auto"/>
            <w:noWrap/>
            <w:vAlign w:val="bottom"/>
            <w:hideMark/>
          </w:tcPr>
          <w:p w14:paraId="61312FB9"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255,2</w:t>
            </w:r>
          </w:p>
        </w:tc>
        <w:tc>
          <w:tcPr>
            <w:tcW w:w="1000" w:type="dxa"/>
            <w:tcBorders>
              <w:top w:val="nil"/>
              <w:left w:val="nil"/>
              <w:bottom w:val="nil"/>
              <w:right w:val="nil"/>
            </w:tcBorders>
            <w:shd w:val="clear" w:color="auto" w:fill="auto"/>
            <w:noWrap/>
            <w:vAlign w:val="bottom"/>
            <w:hideMark/>
          </w:tcPr>
          <w:p w14:paraId="3700B615" w14:textId="77777777" w:rsidR="00624B98" w:rsidRPr="00624B98" w:rsidRDefault="00624B98" w:rsidP="00624B98">
            <w:pPr>
              <w:spacing w:after="0" w:line="240" w:lineRule="auto"/>
              <w:jc w:val="right"/>
              <w:rPr>
                <w:rFonts w:ascii="Open Sans" w:eastAsia="Times New Roman" w:hAnsi="Open Sans" w:cs="Open Sans"/>
                <w:sz w:val="20"/>
                <w:szCs w:val="20"/>
                <w:lang w:eastAsia="sv-SE"/>
              </w:rPr>
            </w:pPr>
            <w:r w:rsidRPr="00624B98">
              <w:rPr>
                <w:rFonts w:ascii="Open Sans" w:eastAsia="Times New Roman" w:hAnsi="Open Sans" w:cs="Open Sans"/>
                <w:sz w:val="20"/>
                <w:szCs w:val="20"/>
                <w:lang w:eastAsia="sv-SE"/>
              </w:rPr>
              <w:t>2 550,0</w:t>
            </w:r>
          </w:p>
        </w:tc>
      </w:tr>
    </w:tbl>
    <w:p w14:paraId="47F79BED" w14:textId="77777777" w:rsidR="00E83E15" w:rsidRDefault="00E83E15" w:rsidP="00530CC4">
      <w:pPr>
        <w:rPr>
          <w:b/>
          <w:bCs/>
          <w:sz w:val="28"/>
          <w:szCs w:val="28"/>
        </w:rPr>
      </w:pPr>
    </w:p>
    <w:p w14:paraId="5E68B084" w14:textId="77777777" w:rsidR="007E4F30" w:rsidRDefault="007E4F30" w:rsidP="00530CC4">
      <w:pPr>
        <w:rPr>
          <w:b/>
          <w:bCs/>
          <w:sz w:val="28"/>
          <w:szCs w:val="28"/>
        </w:rPr>
      </w:pPr>
    </w:p>
    <w:p w14:paraId="0B18E760" w14:textId="115984E2" w:rsidR="007E4F30" w:rsidRPr="00530CC4" w:rsidRDefault="007E4F30" w:rsidP="00530CC4">
      <w:pPr>
        <w:rPr>
          <w:b/>
          <w:bCs/>
          <w:sz w:val="28"/>
          <w:szCs w:val="28"/>
        </w:rPr>
      </w:pPr>
      <w:r>
        <w:rPr>
          <w:noProof/>
          <w:sz w:val="48"/>
          <w:szCs w:val="48"/>
        </w:rPr>
        <w:lastRenderedPageBreak/>
        <mc:AlternateContent>
          <mc:Choice Requires="wps">
            <w:drawing>
              <wp:anchor distT="0" distB="0" distL="114300" distR="114300" simplePos="0" relativeHeight="251680768" behindDoc="0" locked="0" layoutInCell="1" allowOverlap="1" wp14:anchorId="324B9397" wp14:editId="762253E0">
                <wp:simplePos x="0" y="0"/>
                <wp:positionH relativeFrom="page">
                  <wp:posOffset>6353503</wp:posOffset>
                </wp:positionH>
                <wp:positionV relativeFrom="page">
                  <wp:posOffset>9743090</wp:posOffset>
                </wp:positionV>
                <wp:extent cx="520263" cy="520262"/>
                <wp:effectExtent l="0" t="0" r="13335" b="13335"/>
                <wp:wrapNone/>
                <wp:docPr id="840911561" name="Rektangel 2"/>
                <wp:cNvGraphicFramePr/>
                <a:graphic xmlns:a="http://schemas.openxmlformats.org/drawingml/2006/main">
                  <a:graphicData uri="http://schemas.microsoft.com/office/word/2010/wordprocessingShape">
                    <wps:wsp>
                      <wps:cNvSpPr/>
                      <wps:spPr>
                        <a:xfrm>
                          <a:off x="0" y="0"/>
                          <a:ext cx="520263" cy="52026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298AE" id="Rektangel 2" o:spid="_x0000_s1026" style="position:absolute;margin-left:500.3pt;margin-top:767.15pt;width:40.95pt;height:40.95pt;z-index:2516807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" fillcolor="white [3212]" strokecolor="white [3212]" strokeweight="1pt">
                <w10:wrap anchorx="page" anchory="page"/>
              </v:rect>
            </w:pict>
          </mc:Fallback>
        </mc:AlternateContent>
      </w:r>
      <w:r>
        <w:rPr>
          <w:noProof/>
          <w:sz w:val="48"/>
          <w:szCs w:val="48"/>
        </w:rPr>
        <w:drawing>
          <wp:anchor distT="0" distB="0" distL="114300" distR="114300" simplePos="0" relativeHeight="251679744" behindDoc="0" locked="0" layoutInCell="1" allowOverlap="1" wp14:anchorId="25D6E525" wp14:editId="4293206E">
            <wp:simplePos x="0" y="0"/>
            <wp:positionH relativeFrom="margin">
              <wp:align>center</wp:align>
            </wp:positionH>
            <wp:positionV relativeFrom="margin">
              <wp:align>center</wp:align>
            </wp:positionV>
            <wp:extent cx="2808605" cy="1560195"/>
            <wp:effectExtent l="0" t="0" r="0" b="1905"/>
            <wp:wrapSquare wrapText="bothSides"/>
            <wp:docPr id="432812440" name="Bildobjekt 3" descr="En bild som visar text, Teckensnitt, Grafik,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09659" name="Bildobjekt 3" descr="En bild som visar text, Teckensnitt, Grafik, skärmbild&#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8605" cy="1560195"/>
                    </a:xfrm>
                    <a:prstGeom prst="rect">
                      <a:avLst/>
                    </a:prstGeom>
                  </pic:spPr>
                </pic:pic>
              </a:graphicData>
            </a:graphic>
            <wp14:sizeRelH relativeFrom="margin">
              <wp14:pctWidth>0</wp14:pctWidth>
            </wp14:sizeRelH>
            <wp14:sizeRelV relativeFrom="margin">
              <wp14:pctHeight>0</wp14:pctHeight>
            </wp14:sizeRelV>
          </wp:anchor>
        </w:drawing>
      </w:r>
    </w:p>
    <w:sectPr w:rsidR="007E4F30" w:rsidRPr="00530CC4" w:rsidSect="00C50EDD">
      <w:footerReference w:type="default" r:id="rId17"/>
      <w:footerReference w:type="first" r:id="rId18"/>
      <w:pgSz w:w="11906" w:h="16838"/>
      <w:pgMar w:top="1418" w:right="1418" w:bottom="1418" w:left="1418" w:header="709" w:footer="709" w:gutter="0"/>
      <w:pgBorders w:display="firstPage" w:offsetFrom="page">
        <w:top w:val="single" w:sz="48" w:space="24" w:color="D98D1C"/>
        <w:left w:val="single" w:sz="48" w:space="24" w:color="D98D1C"/>
        <w:bottom w:val="single" w:sz="48" w:space="24" w:color="D98D1C"/>
        <w:right w:val="single" w:sz="48" w:space="24" w:color="D98D1C"/>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38FA0" w14:textId="77777777" w:rsidR="006F39C3" w:rsidRDefault="006F39C3" w:rsidP="002D7FD6">
      <w:pPr>
        <w:spacing w:after="0" w:line="240" w:lineRule="auto"/>
      </w:pPr>
      <w:r>
        <w:separator/>
      </w:r>
    </w:p>
  </w:endnote>
  <w:endnote w:type="continuationSeparator" w:id="0">
    <w:p w14:paraId="274472C8" w14:textId="77777777" w:rsidR="006F39C3" w:rsidRDefault="006F39C3" w:rsidP="002D7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9667523"/>
      <w:docPartObj>
        <w:docPartGallery w:val="Page Numbers (Bottom of Page)"/>
        <w:docPartUnique/>
      </w:docPartObj>
    </w:sdtPr>
    <w:sdtContent>
      <w:p w14:paraId="4B38913C" w14:textId="6EBBA501" w:rsidR="002D7FD6" w:rsidRDefault="002D7FD6">
        <w:pPr>
          <w:pStyle w:val="Sidfot"/>
          <w:jc w:val="right"/>
        </w:pPr>
        <w:r>
          <w:fldChar w:fldCharType="begin"/>
        </w:r>
        <w:r>
          <w:instrText>PAGE   \* MERGEFORMAT</w:instrText>
        </w:r>
        <w:r>
          <w:fldChar w:fldCharType="separate"/>
        </w:r>
        <w:r>
          <w:t>2</w:t>
        </w:r>
        <w:r>
          <w:fldChar w:fldCharType="end"/>
        </w:r>
      </w:p>
    </w:sdtContent>
  </w:sdt>
  <w:p w14:paraId="227AAFA8" w14:textId="77777777" w:rsidR="002D7FD6" w:rsidRDefault="002D7FD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140855"/>
      <w:docPartObj>
        <w:docPartGallery w:val="Page Numbers (Bottom of Page)"/>
        <w:docPartUnique/>
      </w:docPartObj>
    </w:sdtPr>
    <w:sdtContent>
      <w:p w14:paraId="401EE88F" w14:textId="418ED5DC" w:rsidR="00806781" w:rsidRDefault="00806781">
        <w:pPr>
          <w:pStyle w:val="Sidfot"/>
          <w:jc w:val="right"/>
        </w:pPr>
        <w:r>
          <w:fldChar w:fldCharType="begin"/>
        </w:r>
        <w:r>
          <w:instrText>PAGE   \* MERGEFORMAT</w:instrText>
        </w:r>
        <w:r>
          <w:fldChar w:fldCharType="separate"/>
        </w:r>
        <w:r>
          <w:t>2</w:t>
        </w:r>
        <w:r>
          <w:fldChar w:fldCharType="end"/>
        </w:r>
      </w:p>
    </w:sdtContent>
  </w:sdt>
  <w:p w14:paraId="15001B2A" w14:textId="77777777" w:rsidR="00806781" w:rsidRDefault="0080678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72827" w14:textId="77777777" w:rsidR="006F39C3" w:rsidRDefault="006F39C3" w:rsidP="002D7FD6">
      <w:pPr>
        <w:spacing w:after="0" w:line="240" w:lineRule="auto"/>
      </w:pPr>
      <w:r>
        <w:separator/>
      </w:r>
    </w:p>
  </w:footnote>
  <w:footnote w:type="continuationSeparator" w:id="0">
    <w:p w14:paraId="5230C38A" w14:textId="77777777" w:rsidR="006F39C3" w:rsidRDefault="006F39C3" w:rsidP="002D7F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49E1"/>
    <w:multiLevelType w:val="hybridMultilevel"/>
    <w:tmpl w:val="FACE746E"/>
    <w:lvl w:ilvl="0" w:tplc="7BB408E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9302742"/>
    <w:multiLevelType w:val="hybridMultilevel"/>
    <w:tmpl w:val="98848A80"/>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126D22"/>
    <w:multiLevelType w:val="hybridMultilevel"/>
    <w:tmpl w:val="0544766E"/>
    <w:lvl w:ilvl="0" w:tplc="7BB408E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F3B7B47"/>
    <w:multiLevelType w:val="hybridMultilevel"/>
    <w:tmpl w:val="392EF0EE"/>
    <w:lvl w:ilvl="0" w:tplc="67082128">
      <w:numFmt w:val="bullet"/>
      <w:lvlText w:val="•"/>
      <w:lvlJc w:val="left"/>
      <w:pPr>
        <w:ind w:left="1660" w:hanging="130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7762E19"/>
    <w:multiLevelType w:val="hybridMultilevel"/>
    <w:tmpl w:val="7154FC28"/>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9174D8A"/>
    <w:multiLevelType w:val="hybridMultilevel"/>
    <w:tmpl w:val="FB7C4FE8"/>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A0F55B9"/>
    <w:multiLevelType w:val="hybridMultilevel"/>
    <w:tmpl w:val="A34E7E20"/>
    <w:lvl w:ilvl="0" w:tplc="67082128">
      <w:numFmt w:val="bullet"/>
      <w:lvlText w:val="•"/>
      <w:lvlJc w:val="left"/>
      <w:pPr>
        <w:ind w:left="1660" w:hanging="130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B4E3472"/>
    <w:multiLevelType w:val="hybridMultilevel"/>
    <w:tmpl w:val="7F5453B0"/>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1503354"/>
    <w:multiLevelType w:val="hybridMultilevel"/>
    <w:tmpl w:val="D4DA498A"/>
    <w:lvl w:ilvl="0" w:tplc="3D8A37FA">
      <w:start w:val="1"/>
      <w:numFmt w:val="decimal"/>
      <w:lvlText w:val="%1."/>
      <w:lvlJc w:val="left"/>
      <w:pPr>
        <w:ind w:left="1665" w:hanging="130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1D940BE"/>
    <w:multiLevelType w:val="hybridMultilevel"/>
    <w:tmpl w:val="0C4AE0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2EB54C2"/>
    <w:multiLevelType w:val="hybridMultilevel"/>
    <w:tmpl w:val="DF5A37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69D15C2"/>
    <w:multiLevelType w:val="hybridMultilevel"/>
    <w:tmpl w:val="DF78A760"/>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A35008B"/>
    <w:multiLevelType w:val="hybridMultilevel"/>
    <w:tmpl w:val="1EFE5E36"/>
    <w:lvl w:ilvl="0" w:tplc="7BB408E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B0C334B"/>
    <w:multiLevelType w:val="hybridMultilevel"/>
    <w:tmpl w:val="30F48ECA"/>
    <w:lvl w:ilvl="0" w:tplc="67082128">
      <w:numFmt w:val="bullet"/>
      <w:lvlText w:val="•"/>
      <w:lvlJc w:val="left"/>
      <w:pPr>
        <w:ind w:left="1660" w:hanging="130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C2073EB"/>
    <w:multiLevelType w:val="hybridMultilevel"/>
    <w:tmpl w:val="7CEAAB94"/>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DDE6A54"/>
    <w:multiLevelType w:val="hybridMultilevel"/>
    <w:tmpl w:val="A9664BD8"/>
    <w:lvl w:ilvl="0" w:tplc="7BB408E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E87249C"/>
    <w:multiLevelType w:val="hybridMultilevel"/>
    <w:tmpl w:val="607E48A6"/>
    <w:lvl w:ilvl="0" w:tplc="67082128">
      <w:numFmt w:val="bullet"/>
      <w:lvlText w:val="•"/>
      <w:lvlJc w:val="left"/>
      <w:pPr>
        <w:ind w:left="1660" w:hanging="130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35E59C0"/>
    <w:multiLevelType w:val="hybridMultilevel"/>
    <w:tmpl w:val="A4DE485A"/>
    <w:lvl w:ilvl="0" w:tplc="67082128">
      <w:numFmt w:val="bullet"/>
      <w:lvlText w:val="•"/>
      <w:lvlJc w:val="left"/>
      <w:pPr>
        <w:ind w:left="1660" w:hanging="130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4097580"/>
    <w:multiLevelType w:val="hybridMultilevel"/>
    <w:tmpl w:val="F620EF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49A452B"/>
    <w:multiLevelType w:val="hybridMultilevel"/>
    <w:tmpl w:val="84F2BC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59E2446"/>
    <w:multiLevelType w:val="hybridMultilevel"/>
    <w:tmpl w:val="755604A6"/>
    <w:lvl w:ilvl="0" w:tplc="7BB408E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9F8314A"/>
    <w:multiLevelType w:val="hybridMultilevel"/>
    <w:tmpl w:val="621EB7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A175679"/>
    <w:multiLevelType w:val="hybridMultilevel"/>
    <w:tmpl w:val="85C8B344"/>
    <w:lvl w:ilvl="0" w:tplc="6998430C">
      <w:start w:val="1"/>
      <w:numFmt w:val="decimal"/>
      <w:lvlText w:val="%1."/>
      <w:lvlJc w:val="left"/>
      <w:pPr>
        <w:ind w:left="1665" w:hanging="130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43A72166"/>
    <w:multiLevelType w:val="hybridMultilevel"/>
    <w:tmpl w:val="45120F42"/>
    <w:lvl w:ilvl="0" w:tplc="38FEEFF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479561CA"/>
    <w:multiLevelType w:val="hybridMultilevel"/>
    <w:tmpl w:val="7D9064E4"/>
    <w:lvl w:ilvl="0" w:tplc="67082128">
      <w:numFmt w:val="bullet"/>
      <w:lvlText w:val="•"/>
      <w:lvlJc w:val="left"/>
      <w:pPr>
        <w:ind w:left="1660" w:hanging="130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93D6075"/>
    <w:multiLevelType w:val="hybridMultilevel"/>
    <w:tmpl w:val="7698061C"/>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B4F5966"/>
    <w:multiLevelType w:val="hybridMultilevel"/>
    <w:tmpl w:val="E2904E24"/>
    <w:lvl w:ilvl="0" w:tplc="7BB408E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BF710CE"/>
    <w:multiLevelType w:val="hybridMultilevel"/>
    <w:tmpl w:val="FFDE9E04"/>
    <w:lvl w:ilvl="0" w:tplc="BD36700C">
      <w:numFmt w:val="bullet"/>
      <w:lvlText w:val="•"/>
      <w:lvlJc w:val="left"/>
      <w:pPr>
        <w:ind w:left="1080" w:hanging="360"/>
      </w:pPr>
      <w:rPr>
        <w:rFonts w:ascii="Calibri" w:eastAsiaTheme="minorHAnsi"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8" w15:restartNumberingAfterBreak="0">
    <w:nsid w:val="4CE5319B"/>
    <w:multiLevelType w:val="hybridMultilevel"/>
    <w:tmpl w:val="965AA0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9A564B"/>
    <w:multiLevelType w:val="hybridMultilevel"/>
    <w:tmpl w:val="7EF27A9C"/>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E100D67"/>
    <w:multiLevelType w:val="hybridMultilevel"/>
    <w:tmpl w:val="BCD60B0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4F45417A"/>
    <w:multiLevelType w:val="hybridMultilevel"/>
    <w:tmpl w:val="680ACF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82725C4"/>
    <w:multiLevelType w:val="hybridMultilevel"/>
    <w:tmpl w:val="1C7E82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D0D7502"/>
    <w:multiLevelType w:val="hybridMultilevel"/>
    <w:tmpl w:val="20F4BCE2"/>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F4A6321"/>
    <w:multiLevelType w:val="hybridMultilevel"/>
    <w:tmpl w:val="452E4806"/>
    <w:lvl w:ilvl="0" w:tplc="BD36700C">
      <w:numFmt w:val="bullet"/>
      <w:lvlText w:val="•"/>
      <w:lvlJc w:val="left"/>
      <w:pPr>
        <w:ind w:left="1080" w:hanging="360"/>
      </w:pPr>
      <w:rPr>
        <w:rFonts w:ascii="Calibri" w:eastAsiaTheme="minorHAnsi"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5" w15:restartNumberingAfterBreak="0">
    <w:nsid w:val="5FE7593F"/>
    <w:multiLevelType w:val="hybridMultilevel"/>
    <w:tmpl w:val="FFA4FD8C"/>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3015A79"/>
    <w:multiLevelType w:val="hybridMultilevel"/>
    <w:tmpl w:val="0AAE351A"/>
    <w:lvl w:ilvl="0" w:tplc="7BB408E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48D52F8"/>
    <w:multiLevelType w:val="hybridMultilevel"/>
    <w:tmpl w:val="96247138"/>
    <w:lvl w:ilvl="0" w:tplc="67082128">
      <w:numFmt w:val="bullet"/>
      <w:lvlText w:val="•"/>
      <w:lvlJc w:val="left"/>
      <w:pPr>
        <w:ind w:left="1660" w:hanging="130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6631FCB"/>
    <w:multiLevelType w:val="hybridMultilevel"/>
    <w:tmpl w:val="F1A870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68432BB6"/>
    <w:multiLevelType w:val="hybridMultilevel"/>
    <w:tmpl w:val="6CD49BAE"/>
    <w:lvl w:ilvl="0" w:tplc="BD36700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A656BD5"/>
    <w:multiLevelType w:val="hybridMultilevel"/>
    <w:tmpl w:val="2496D0E2"/>
    <w:lvl w:ilvl="0" w:tplc="67082128">
      <w:numFmt w:val="bullet"/>
      <w:lvlText w:val="•"/>
      <w:lvlJc w:val="left"/>
      <w:pPr>
        <w:ind w:left="1660" w:hanging="130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1C4458B"/>
    <w:multiLevelType w:val="hybridMultilevel"/>
    <w:tmpl w:val="3A309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25D1B01"/>
    <w:multiLevelType w:val="hybridMultilevel"/>
    <w:tmpl w:val="EFFC47EE"/>
    <w:lvl w:ilvl="0" w:tplc="5BAEB6B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CC31624"/>
    <w:multiLevelType w:val="hybridMultilevel"/>
    <w:tmpl w:val="1DC8F0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7D0A4E6D"/>
    <w:multiLevelType w:val="hybridMultilevel"/>
    <w:tmpl w:val="D06C74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DD11B61"/>
    <w:multiLevelType w:val="hybridMultilevel"/>
    <w:tmpl w:val="2C60D122"/>
    <w:lvl w:ilvl="0" w:tplc="BD36700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24147490">
    <w:abstractNumId w:val="9"/>
  </w:num>
  <w:num w:numId="2" w16cid:durableId="924193530">
    <w:abstractNumId w:val="13"/>
  </w:num>
  <w:num w:numId="3" w16cid:durableId="1259867326">
    <w:abstractNumId w:val="3"/>
  </w:num>
  <w:num w:numId="4" w16cid:durableId="287318493">
    <w:abstractNumId w:val="32"/>
  </w:num>
  <w:num w:numId="5" w16cid:durableId="1250695714">
    <w:abstractNumId w:val="28"/>
  </w:num>
  <w:num w:numId="6" w16cid:durableId="1542787962">
    <w:abstractNumId w:val="40"/>
  </w:num>
  <w:num w:numId="7" w16cid:durableId="669059766">
    <w:abstractNumId w:val="6"/>
  </w:num>
  <w:num w:numId="8" w16cid:durableId="1099913232">
    <w:abstractNumId w:val="17"/>
  </w:num>
  <w:num w:numId="9" w16cid:durableId="1079448552">
    <w:abstractNumId w:val="37"/>
  </w:num>
  <w:num w:numId="10" w16cid:durableId="1717970717">
    <w:abstractNumId w:val="16"/>
  </w:num>
  <w:num w:numId="11" w16cid:durableId="1987472015">
    <w:abstractNumId w:val="24"/>
  </w:num>
  <w:num w:numId="12" w16cid:durableId="2002811476">
    <w:abstractNumId w:val="30"/>
  </w:num>
  <w:num w:numId="13" w16cid:durableId="1560480795">
    <w:abstractNumId w:val="23"/>
  </w:num>
  <w:num w:numId="14" w16cid:durableId="961225983">
    <w:abstractNumId w:val="44"/>
  </w:num>
  <w:num w:numId="15" w16cid:durableId="56903108">
    <w:abstractNumId w:val="36"/>
  </w:num>
  <w:num w:numId="16" w16cid:durableId="399407147">
    <w:abstractNumId w:val="26"/>
  </w:num>
  <w:num w:numId="17" w16cid:durableId="1182471473">
    <w:abstractNumId w:val="20"/>
  </w:num>
  <w:num w:numId="18" w16cid:durableId="609896209">
    <w:abstractNumId w:val="2"/>
  </w:num>
  <w:num w:numId="19" w16cid:durableId="119495536">
    <w:abstractNumId w:val="15"/>
  </w:num>
  <w:num w:numId="20" w16cid:durableId="1214847954">
    <w:abstractNumId w:val="0"/>
  </w:num>
  <w:num w:numId="21" w16cid:durableId="703755045">
    <w:abstractNumId w:val="12"/>
  </w:num>
  <w:num w:numId="22" w16cid:durableId="478351408">
    <w:abstractNumId w:val="42"/>
  </w:num>
  <w:num w:numId="23" w16cid:durableId="439574057">
    <w:abstractNumId w:val="39"/>
  </w:num>
  <w:num w:numId="24" w16cid:durableId="649291299">
    <w:abstractNumId w:val="1"/>
  </w:num>
  <w:num w:numId="25" w16cid:durableId="1217474394">
    <w:abstractNumId w:val="34"/>
  </w:num>
  <w:num w:numId="26" w16cid:durableId="539392149">
    <w:abstractNumId w:val="27"/>
  </w:num>
  <w:num w:numId="27" w16cid:durableId="1310672382">
    <w:abstractNumId w:val="35"/>
  </w:num>
  <w:num w:numId="28" w16cid:durableId="909925619">
    <w:abstractNumId w:val="11"/>
  </w:num>
  <w:num w:numId="29" w16cid:durableId="1007367373">
    <w:abstractNumId w:val="25"/>
  </w:num>
  <w:num w:numId="30" w16cid:durableId="1240823459">
    <w:abstractNumId w:val="7"/>
  </w:num>
  <w:num w:numId="31" w16cid:durableId="1180661734">
    <w:abstractNumId w:val="4"/>
  </w:num>
  <w:num w:numId="32" w16cid:durableId="126242274">
    <w:abstractNumId w:val="14"/>
  </w:num>
  <w:num w:numId="33" w16cid:durableId="1486320063">
    <w:abstractNumId w:val="45"/>
  </w:num>
  <w:num w:numId="34" w16cid:durableId="650790763">
    <w:abstractNumId w:val="5"/>
  </w:num>
  <w:num w:numId="35" w16cid:durableId="1112440235">
    <w:abstractNumId w:val="33"/>
  </w:num>
  <w:num w:numId="36" w16cid:durableId="1023483003">
    <w:abstractNumId w:val="29"/>
  </w:num>
  <w:num w:numId="37" w16cid:durableId="1323124381">
    <w:abstractNumId w:val="8"/>
  </w:num>
  <w:num w:numId="38" w16cid:durableId="21514475">
    <w:abstractNumId w:val="18"/>
  </w:num>
  <w:num w:numId="39" w16cid:durableId="425687955">
    <w:abstractNumId w:val="43"/>
  </w:num>
  <w:num w:numId="40" w16cid:durableId="1308172687">
    <w:abstractNumId w:val="22"/>
  </w:num>
  <w:num w:numId="41" w16cid:durableId="88964869">
    <w:abstractNumId w:val="19"/>
  </w:num>
  <w:num w:numId="42" w16cid:durableId="2113545472">
    <w:abstractNumId w:val="21"/>
  </w:num>
  <w:num w:numId="43" w16cid:durableId="872116332">
    <w:abstractNumId w:val="10"/>
  </w:num>
  <w:num w:numId="44" w16cid:durableId="1507670719">
    <w:abstractNumId w:val="38"/>
  </w:num>
  <w:num w:numId="45" w16cid:durableId="612832273">
    <w:abstractNumId w:val="41"/>
  </w:num>
  <w:num w:numId="46" w16cid:durableId="58091277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C45"/>
    <w:rsid w:val="000151A1"/>
    <w:rsid w:val="000309C4"/>
    <w:rsid w:val="00030EC9"/>
    <w:rsid w:val="00031FF0"/>
    <w:rsid w:val="00046C1E"/>
    <w:rsid w:val="0005350D"/>
    <w:rsid w:val="00054C33"/>
    <w:rsid w:val="00063CB4"/>
    <w:rsid w:val="00094593"/>
    <w:rsid w:val="000A11FE"/>
    <w:rsid w:val="000A4036"/>
    <w:rsid w:val="000A6244"/>
    <w:rsid w:val="000A7166"/>
    <w:rsid w:val="000D6EB4"/>
    <w:rsid w:val="000E6A40"/>
    <w:rsid w:val="000E6D08"/>
    <w:rsid w:val="000F139A"/>
    <w:rsid w:val="000F32CC"/>
    <w:rsid w:val="000F5207"/>
    <w:rsid w:val="00100936"/>
    <w:rsid w:val="00103E6E"/>
    <w:rsid w:val="00115422"/>
    <w:rsid w:val="0011573D"/>
    <w:rsid w:val="0011667D"/>
    <w:rsid w:val="00141F99"/>
    <w:rsid w:val="00152208"/>
    <w:rsid w:val="001522B0"/>
    <w:rsid w:val="001523C1"/>
    <w:rsid w:val="001624F0"/>
    <w:rsid w:val="00185C13"/>
    <w:rsid w:val="00193465"/>
    <w:rsid w:val="001C56EB"/>
    <w:rsid w:val="001C74E6"/>
    <w:rsid w:val="001F1279"/>
    <w:rsid w:val="001F315E"/>
    <w:rsid w:val="001F5119"/>
    <w:rsid w:val="001F63D1"/>
    <w:rsid w:val="00203259"/>
    <w:rsid w:val="00225AAD"/>
    <w:rsid w:val="002279BB"/>
    <w:rsid w:val="002414C1"/>
    <w:rsid w:val="00242B1D"/>
    <w:rsid w:val="00271BD0"/>
    <w:rsid w:val="00281AF8"/>
    <w:rsid w:val="002942C7"/>
    <w:rsid w:val="002A0C23"/>
    <w:rsid w:val="002B1138"/>
    <w:rsid w:val="002C5457"/>
    <w:rsid w:val="002D08ED"/>
    <w:rsid w:val="002D415F"/>
    <w:rsid w:val="002D7FD6"/>
    <w:rsid w:val="002E75DC"/>
    <w:rsid w:val="00304DBC"/>
    <w:rsid w:val="00314DD8"/>
    <w:rsid w:val="00316153"/>
    <w:rsid w:val="003163A4"/>
    <w:rsid w:val="0031790B"/>
    <w:rsid w:val="00330595"/>
    <w:rsid w:val="00347BE6"/>
    <w:rsid w:val="00354BEE"/>
    <w:rsid w:val="003714B0"/>
    <w:rsid w:val="003816E9"/>
    <w:rsid w:val="00383C42"/>
    <w:rsid w:val="003842C1"/>
    <w:rsid w:val="0038596D"/>
    <w:rsid w:val="00392E32"/>
    <w:rsid w:val="00396950"/>
    <w:rsid w:val="00397B41"/>
    <w:rsid w:val="003A67AF"/>
    <w:rsid w:val="003B5813"/>
    <w:rsid w:val="003C5D21"/>
    <w:rsid w:val="003C6A5E"/>
    <w:rsid w:val="003D7450"/>
    <w:rsid w:val="003F2860"/>
    <w:rsid w:val="00404247"/>
    <w:rsid w:val="00404CB7"/>
    <w:rsid w:val="00415A8D"/>
    <w:rsid w:val="0043588D"/>
    <w:rsid w:val="00435A4B"/>
    <w:rsid w:val="0046087A"/>
    <w:rsid w:val="004708FC"/>
    <w:rsid w:val="004777AE"/>
    <w:rsid w:val="0048440C"/>
    <w:rsid w:val="004958A6"/>
    <w:rsid w:val="004A1AE6"/>
    <w:rsid w:val="004A6949"/>
    <w:rsid w:val="004B05D9"/>
    <w:rsid w:val="004B2213"/>
    <w:rsid w:val="004B4999"/>
    <w:rsid w:val="004B7159"/>
    <w:rsid w:val="004B72EC"/>
    <w:rsid w:val="004C6D91"/>
    <w:rsid w:val="004C7BAB"/>
    <w:rsid w:val="004D4460"/>
    <w:rsid w:val="004D54E7"/>
    <w:rsid w:val="004D5829"/>
    <w:rsid w:val="005062DE"/>
    <w:rsid w:val="00507244"/>
    <w:rsid w:val="00512813"/>
    <w:rsid w:val="005212B9"/>
    <w:rsid w:val="005255FD"/>
    <w:rsid w:val="00530CC4"/>
    <w:rsid w:val="00533551"/>
    <w:rsid w:val="00543792"/>
    <w:rsid w:val="00555144"/>
    <w:rsid w:val="005576C9"/>
    <w:rsid w:val="00567045"/>
    <w:rsid w:val="00585D2C"/>
    <w:rsid w:val="005B189D"/>
    <w:rsid w:val="005B5BAC"/>
    <w:rsid w:val="005B63BA"/>
    <w:rsid w:val="005D1D57"/>
    <w:rsid w:val="005D7178"/>
    <w:rsid w:val="005E6D45"/>
    <w:rsid w:val="006017A8"/>
    <w:rsid w:val="006111F9"/>
    <w:rsid w:val="006130A9"/>
    <w:rsid w:val="0061592C"/>
    <w:rsid w:val="00624B98"/>
    <w:rsid w:val="00637FA9"/>
    <w:rsid w:val="0064747D"/>
    <w:rsid w:val="0065664B"/>
    <w:rsid w:val="00657615"/>
    <w:rsid w:val="00664EFA"/>
    <w:rsid w:val="00677177"/>
    <w:rsid w:val="006777CA"/>
    <w:rsid w:val="0069282F"/>
    <w:rsid w:val="00695696"/>
    <w:rsid w:val="006C4A6A"/>
    <w:rsid w:val="006D1C66"/>
    <w:rsid w:val="006E65CA"/>
    <w:rsid w:val="006F39C3"/>
    <w:rsid w:val="006F5E6C"/>
    <w:rsid w:val="006F74DC"/>
    <w:rsid w:val="007032E5"/>
    <w:rsid w:val="00713DCE"/>
    <w:rsid w:val="0073221B"/>
    <w:rsid w:val="00737610"/>
    <w:rsid w:val="007456B0"/>
    <w:rsid w:val="0075519C"/>
    <w:rsid w:val="007610FF"/>
    <w:rsid w:val="00761DB3"/>
    <w:rsid w:val="007814C2"/>
    <w:rsid w:val="00781C83"/>
    <w:rsid w:val="007A1053"/>
    <w:rsid w:val="007B6A7C"/>
    <w:rsid w:val="007C14D6"/>
    <w:rsid w:val="007D45C7"/>
    <w:rsid w:val="007E03E1"/>
    <w:rsid w:val="007E4F30"/>
    <w:rsid w:val="007E4F8F"/>
    <w:rsid w:val="007F68CA"/>
    <w:rsid w:val="00800B65"/>
    <w:rsid w:val="00806781"/>
    <w:rsid w:val="0081680D"/>
    <w:rsid w:val="008349F5"/>
    <w:rsid w:val="00836CC1"/>
    <w:rsid w:val="00841FB9"/>
    <w:rsid w:val="00846A05"/>
    <w:rsid w:val="008515F3"/>
    <w:rsid w:val="00881FC8"/>
    <w:rsid w:val="008A5D50"/>
    <w:rsid w:val="008E21DC"/>
    <w:rsid w:val="008F1061"/>
    <w:rsid w:val="00906AD9"/>
    <w:rsid w:val="00922D44"/>
    <w:rsid w:val="009247F1"/>
    <w:rsid w:val="009254C8"/>
    <w:rsid w:val="00931883"/>
    <w:rsid w:val="00941DA4"/>
    <w:rsid w:val="00942546"/>
    <w:rsid w:val="00953ABE"/>
    <w:rsid w:val="00955A31"/>
    <w:rsid w:val="0096578C"/>
    <w:rsid w:val="009736B4"/>
    <w:rsid w:val="009744D1"/>
    <w:rsid w:val="00976C45"/>
    <w:rsid w:val="00981650"/>
    <w:rsid w:val="0098402A"/>
    <w:rsid w:val="0099018F"/>
    <w:rsid w:val="009A42A9"/>
    <w:rsid w:val="009B1E24"/>
    <w:rsid w:val="009B75C7"/>
    <w:rsid w:val="009B7888"/>
    <w:rsid w:val="009C7830"/>
    <w:rsid w:val="009D53D2"/>
    <w:rsid w:val="009E3331"/>
    <w:rsid w:val="009E746D"/>
    <w:rsid w:val="009F25A8"/>
    <w:rsid w:val="009F7861"/>
    <w:rsid w:val="00A03A89"/>
    <w:rsid w:val="00A303A6"/>
    <w:rsid w:val="00A315BE"/>
    <w:rsid w:val="00A3521E"/>
    <w:rsid w:val="00A42345"/>
    <w:rsid w:val="00A53228"/>
    <w:rsid w:val="00A53339"/>
    <w:rsid w:val="00A56049"/>
    <w:rsid w:val="00A63387"/>
    <w:rsid w:val="00A73466"/>
    <w:rsid w:val="00AA0617"/>
    <w:rsid w:val="00AB03A6"/>
    <w:rsid w:val="00AB4812"/>
    <w:rsid w:val="00AC1B8B"/>
    <w:rsid w:val="00AD662F"/>
    <w:rsid w:val="00AE14E4"/>
    <w:rsid w:val="00AE1747"/>
    <w:rsid w:val="00AE5F6E"/>
    <w:rsid w:val="00AF4461"/>
    <w:rsid w:val="00B016D3"/>
    <w:rsid w:val="00B05983"/>
    <w:rsid w:val="00B2309D"/>
    <w:rsid w:val="00B342D8"/>
    <w:rsid w:val="00B46BC0"/>
    <w:rsid w:val="00B47339"/>
    <w:rsid w:val="00B65160"/>
    <w:rsid w:val="00B705F5"/>
    <w:rsid w:val="00B867E7"/>
    <w:rsid w:val="00B86EF0"/>
    <w:rsid w:val="00B936F7"/>
    <w:rsid w:val="00B957E3"/>
    <w:rsid w:val="00BA4B7B"/>
    <w:rsid w:val="00BB1AD4"/>
    <w:rsid w:val="00BB33BC"/>
    <w:rsid w:val="00BC40F8"/>
    <w:rsid w:val="00BD02B1"/>
    <w:rsid w:val="00BD3528"/>
    <w:rsid w:val="00BD4EE4"/>
    <w:rsid w:val="00BD6FCC"/>
    <w:rsid w:val="00BE7481"/>
    <w:rsid w:val="00BF6724"/>
    <w:rsid w:val="00C00C0B"/>
    <w:rsid w:val="00C1306F"/>
    <w:rsid w:val="00C14163"/>
    <w:rsid w:val="00C200CE"/>
    <w:rsid w:val="00C245AB"/>
    <w:rsid w:val="00C43F75"/>
    <w:rsid w:val="00C4546E"/>
    <w:rsid w:val="00C50EDD"/>
    <w:rsid w:val="00C5632F"/>
    <w:rsid w:val="00C60265"/>
    <w:rsid w:val="00C71ACD"/>
    <w:rsid w:val="00C72A1F"/>
    <w:rsid w:val="00C74D99"/>
    <w:rsid w:val="00C829EC"/>
    <w:rsid w:val="00C95F34"/>
    <w:rsid w:val="00CA7867"/>
    <w:rsid w:val="00CB5D4C"/>
    <w:rsid w:val="00CB75FB"/>
    <w:rsid w:val="00CC5C1A"/>
    <w:rsid w:val="00CC6654"/>
    <w:rsid w:val="00CD36E1"/>
    <w:rsid w:val="00CE54D1"/>
    <w:rsid w:val="00CE7E12"/>
    <w:rsid w:val="00D25130"/>
    <w:rsid w:val="00D350E6"/>
    <w:rsid w:val="00D41DB9"/>
    <w:rsid w:val="00D50A16"/>
    <w:rsid w:val="00D56EED"/>
    <w:rsid w:val="00D605EF"/>
    <w:rsid w:val="00D62BB9"/>
    <w:rsid w:val="00D7116E"/>
    <w:rsid w:val="00D73319"/>
    <w:rsid w:val="00D75AA8"/>
    <w:rsid w:val="00D800DA"/>
    <w:rsid w:val="00D8056B"/>
    <w:rsid w:val="00D81C45"/>
    <w:rsid w:val="00D82F08"/>
    <w:rsid w:val="00D82F64"/>
    <w:rsid w:val="00D839B8"/>
    <w:rsid w:val="00D94BC8"/>
    <w:rsid w:val="00E0362A"/>
    <w:rsid w:val="00E04E48"/>
    <w:rsid w:val="00E130D4"/>
    <w:rsid w:val="00E36AB2"/>
    <w:rsid w:val="00E51B4A"/>
    <w:rsid w:val="00E53424"/>
    <w:rsid w:val="00E63F31"/>
    <w:rsid w:val="00E83E15"/>
    <w:rsid w:val="00E85902"/>
    <w:rsid w:val="00E9049C"/>
    <w:rsid w:val="00E91DF3"/>
    <w:rsid w:val="00E97C96"/>
    <w:rsid w:val="00EA06DB"/>
    <w:rsid w:val="00EF22FC"/>
    <w:rsid w:val="00EF3063"/>
    <w:rsid w:val="00EF505A"/>
    <w:rsid w:val="00F0051B"/>
    <w:rsid w:val="00F0143D"/>
    <w:rsid w:val="00F2010C"/>
    <w:rsid w:val="00F42CC2"/>
    <w:rsid w:val="00F52133"/>
    <w:rsid w:val="00F605F7"/>
    <w:rsid w:val="00F6697B"/>
    <w:rsid w:val="00F71C48"/>
    <w:rsid w:val="00F71EB1"/>
    <w:rsid w:val="00F73261"/>
    <w:rsid w:val="00F801A3"/>
    <w:rsid w:val="00F9172D"/>
    <w:rsid w:val="00FA05C9"/>
    <w:rsid w:val="00FA330F"/>
    <w:rsid w:val="00FA4B04"/>
    <w:rsid w:val="00FB4941"/>
    <w:rsid w:val="00FD1412"/>
    <w:rsid w:val="00FD61C8"/>
    <w:rsid w:val="00FE19C4"/>
    <w:rsid w:val="00FF552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A1DBE"/>
  <w15:chartTrackingRefBased/>
  <w15:docId w15:val="{F36E78C7-26F0-4E73-AEA1-75954BCF7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1A3"/>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D83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39B8"/>
    <w:pPr>
      <w:autoSpaceDE w:val="0"/>
      <w:autoSpaceDN w:val="0"/>
      <w:adjustRightInd w:val="0"/>
      <w:spacing w:after="0" w:line="240" w:lineRule="auto"/>
    </w:pPr>
    <w:rPr>
      <w:rFonts w:ascii="Calibri" w:hAnsi="Calibri" w:cs="Calibri"/>
      <w:color w:val="000000"/>
      <w:sz w:val="24"/>
      <w:szCs w:val="24"/>
    </w:rPr>
  </w:style>
  <w:style w:type="paragraph" w:styleId="Liststycke">
    <w:name w:val="List Paragraph"/>
    <w:basedOn w:val="Normal"/>
    <w:uiPriority w:val="34"/>
    <w:qFormat/>
    <w:rsid w:val="0081680D"/>
    <w:pPr>
      <w:ind w:left="720"/>
      <w:contextualSpacing/>
    </w:pPr>
  </w:style>
  <w:style w:type="paragraph" w:styleId="Sidhuvud">
    <w:name w:val="header"/>
    <w:basedOn w:val="Normal"/>
    <w:link w:val="SidhuvudChar"/>
    <w:uiPriority w:val="99"/>
    <w:unhideWhenUsed/>
    <w:rsid w:val="002D7FD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D7FD6"/>
  </w:style>
  <w:style w:type="paragraph" w:styleId="Sidfot">
    <w:name w:val="footer"/>
    <w:basedOn w:val="Normal"/>
    <w:link w:val="SidfotChar"/>
    <w:uiPriority w:val="99"/>
    <w:unhideWhenUsed/>
    <w:rsid w:val="002D7FD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D7FD6"/>
  </w:style>
  <w:style w:type="paragraph" w:styleId="Fotnotstext">
    <w:name w:val="footnote text"/>
    <w:basedOn w:val="Normal"/>
    <w:link w:val="FotnotstextChar"/>
    <w:uiPriority w:val="99"/>
    <w:semiHidden/>
    <w:unhideWhenUsed/>
    <w:rsid w:val="009E3331"/>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9E3331"/>
    <w:rPr>
      <w:sz w:val="20"/>
      <w:szCs w:val="20"/>
    </w:rPr>
  </w:style>
  <w:style w:type="character" w:styleId="Fotnotsreferens">
    <w:name w:val="footnote reference"/>
    <w:basedOn w:val="Standardstycketeckensnitt"/>
    <w:uiPriority w:val="99"/>
    <w:semiHidden/>
    <w:unhideWhenUsed/>
    <w:rsid w:val="009E3331"/>
    <w:rPr>
      <w:vertAlign w:val="superscript"/>
    </w:rPr>
  </w:style>
  <w:style w:type="character" w:styleId="Hyperlnk">
    <w:name w:val="Hyperlink"/>
    <w:basedOn w:val="Standardstycketeckensnitt"/>
    <w:uiPriority w:val="99"/>
    <w:semiHidden/>
    <w:unhideWhenUsed/>
    <w:rsid w:val="00664EFA"/>
    <w:rPr>
      <w:color w:val="467886"/>
      <w:u w:val="single"/>
    </w:rPr>
  </w:style>
  <w:style w:type="character" w:styleId="AnvndHyperlnk">
    <w:name w:val="FollowedHyperlink"/>
    <w:basedOn w:val="Standardstycketeckensnitt"/>
    <w:uiPriority w:val="99"/>
    <w:semiHidden/>
    <w:unhideWhenUsed/>
    <w:rsid w:val="00664EFA"/>
    <w:rPr>
      <w:color w:val="96607D"/>
      <w:u w:val="single"/>
    </w:rPr>
  </w:style>
  <w:style w:type="paragraph" w:customStyle="1" w:styleId="msonormal0">
    <w:name w:val="msonormal"/>
    <w:basedOn w:val="Normal"/>
    <w:rsid w:val="00664EF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l65">
    <w:name w:val="xl65"/>
    <w:basedOn w:val="Normal"/>
    <w:rsid w:val="00664EFA"/>
    <w:pPr>
      <w:shd w:val="clear" w:color="000000" w:fill="FBE2D5"/>
      <w:spacing w:before="100" w:beforeAutospacing="1" w:after="100" w:afterAutospacing="1" w:line="240" w:lineRule="auto"/>
    </w:pPr>
    <w:rPr>
      <w:rFonts w:ascii="Times New Roman" w:eastAsia="Times New Roman" w:hAnsi="Times New Roman" w:cs="Times New Roman"/>
      <w:b/>
      <w:bCs/>
      <w:sz w:val="24"/>
      <w:szCs w:val="24"/>
      <w:lang w:eastAsia="sv-SE"/>
    </w:rPr>
  </w:style>
  <w:style w:type="paragraph" w:customStyle="1" w:styleId="xl66">
    <w:name w:val="xl66"/>
    <w:basedOn w:val="Normal"/>
    <w:rsid w:val="00664EFA"/>
    <w:pPr>
      <w:shd w:val="clear" w:color="000000" w:fill="F7C7AC"/>
      <w:spacing w:before="100" w:beforeAutospacing="1" w:after="100" w:afterAutospacing="1" w:line="240" w:lineRule="auto"/>
    </w:pPr>
    <w:rPr>
      <w:rFonts w:ascii="Times New Roman" w:eastAsia="Times New Roman" w:hAnsi="Times New Roman" w:cs="Times New Roman"/>
      <w:b/>
      <w:bCs/>
      <w:sz w:val="24"/>
      <w:szCs w:val="24"/>
      <w:lang w:eastAsia="sv-SE"/>
    </w:rPr>
  </w:style>
  <w:style w:type="paragraph" w:customStyle="1" w:styleId="xl67">
    <w:name w:val="xl67"/>
    <w:basedOn w:val="Normal"/>
    <w:rsid w:val="00664EFA"/>
    <w:pPr>
      <w:shd w:val="clear" w:color="000000" w:fill="F7C7AC"/>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l68">
    <w:name w:val="xl68"/>
    <w:basedOn w:val="Normal"/>
    <w:rsid w:val="00664EFA"/>
    <w:pPr>
      <w:shd w:val="clear" w:color="000000" w:fill="FBE2D5"/>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l69">
    <w:name w:val="xl69"/>
    <w:basedOn w:val="Normal"/>
    <w:rsid w:val="00664EFA"/>
    <w:pPr>
      <w:shd w:val="clear" w:color="000000" w:fill="FBE2D5"/>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l70">
    <w:name w:val="xl70"/>
    <w:basedOn w:val="Normal"/>
    <w:rsid w:val="00664EF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l71">
    <w:name w:val="xl71"/>
    <w:basedOn w:val="Normal"/>
    <w:rsid w:val="00664EFA"/>
    <w:pPr>
      <w:shd w:val="clear" w:color="000000" w:fill="FBE2D5"/>
      <w:spacing w:before="100" w:beforeAutospacing="1" w:after="100" w:afterAutospacing="1" w:line="240" w:lineRule="auto"/>
    </w:pPr>
    <w:rPr>
      <w:rFonts w:ascii="Times New Roman" w:eastAsia="Times New Roman" w:hAnsi="Times New Roman" w:cs="Times New Roman"/>
      <w:b/>
      <w:bCs/>
      <w:sz w:val="24"/>
      <w:szCs w:val="24"/>
      <w:lang w:eastAsia="sv-SE"/>
    </w:rPr>
  </w:style>
  <w:style w:type="paragraph" w:customStyle="1" w:styleId="xl72">
    <w:name w:val="xl72"/>
    <w:basedOn w:val="Normal"/>
    <w:rsid w:val="00664EFA"/>
    <w:pPr>
      <w:spacing w:before="100" w:beforeAutospacing="1" w:after="100" w:afterAutospacing="1" w:line="240" w:lineRule="auto"/>
      <w:jc w:val="right"/>
    </w:pPr>
    <w:rPr>
      <w:rFonts w:ascii="Times New Roman" w:eastAsia="Times New Roman" w:hAnsi="Times New Roman" w:cs="Times New Roman"/>
      <w:b/>
      <w:bCs/>
      <w:sz w:val="24"/>
      <w:szCs w:val="24"/>
      <w:lang w:eastAsia="sv-SE"/>
    </w:rPr>
  </w:style>
  <w:style w:type="paragraph" w:customStyle="1" w:styleId="xl73">
    <w:name w:val="xl73"/>
    <w:basedOn w:val="Normal"/>
    <w:rsid w:val="00664EFA"/>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sv-SE"/>
    </w:rPr>
  </w:style>
  <w:style w:type="paragraph" w:customStyle="1" w:styleId="xl74">
    <w:name w:val="xl74"/>
    <w:basedOn w:val="Normal"/>
    <w:rsid w:val="00664EFA"/>
    <w:pPr>
      <w:shd w:val="clear" w:color="000000" w:fill="D9D9D9"/>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l75">
    <w:name w:val="xl75"/>
    <w:basedOn w:val="Normal"/>
    <w:rsid w:val="00664EFA"/>
    <w:pPr>
      <w:spacing w:before="100" w:beforeAutospacing="1" w:after="100" w:afterAutospacing="1" w:line="240" w:lineRule="auto"/>
    </w:pPr>
    <w:rPr>
      <w:rFonts w:ascii="Times New Roman" w:eastAsia="Times New Roman" w:hAnsi="Times New Roman" w:cs="Times New Roman"/>
      <w:b/>
      <w:bCs/>
      <w:sz w:val="28"/>
      <w:szCs w:val="28"/>
      <w:lang w:eastAsia="sv-SE"/>
    </w:rPr>
  </w:style>
  <w:style w:type="paragraph" w:customStyle="1" w:styleId="xl76">
    <w:name w:val="xl76"/>
    <w:basedOn w:val="Normal"/>
    <w:rsid w:val="00664EFA"/>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sv-SE"/>
    </w:rPr>
  </w:style>
  <w:style w:type="paragraph" w:customStyle="1" w:styleId="xl77">
    <w:name w:val="xl77"/>
    <w:basedOn w:val="Normal"/>
    <w:rsid w:val="00664EFA"/>
    <w:pPr>
      <w:shd w:val="clear" w:color="000000" w:fill="FBE2D5"/>
      <w:spacing w:before="100" w:beforeAutospacing="1" w:after="100" w:afterAutospacing="1" w:line="240" w:lineRule="auto"/>
    </w:pPr>
    <w:rPr>
      <w:rFonts w:ascii="Times New Roman" w:eastAsia="Times New Roman" w:hAnsi="Times New Roman" w:cs="Times New Roman"/>
      <w:b/>
      <w:bCs/>
      <w:sz w:val="24"/>
      <w:szCs w:val="24"/>
      <w:lang w:eastAsia="sv-SE"/>
    </w:rPr>
  </w:style>
  <w:style w:type="paragraph" w:customStyle="1" w:styleId="xl78">
    <w:name w:val="xl78"/>
    <w:basedOn w:val="Normal"/>
    <w:rsid w:val="00624B98"/>
    <w:pPr>
      <w:shd w:val="clear" w:color="000000" w:fill="EAF1F2"/>
      <w:spacing w:before="100" w:beforeAutospacing="1" w:after="100" w:afterAutospacing="1" w:line="240" w:lineRule="auto"/>
      <w:jc w:val="right"/>
    </w:pPr>
    <w:rPr>
      <w:rFonts w:ascii="Open Sans" w:eastAsia="Times New Roman" w:hAnsi="Open Sans" w:cs="Open Sans"/>
      <w:b/>
      <w:bCs/>
      <w:sz w:val="20"/>
      <w:szCs w:val="20"/>
      <w:lang w:eastAsia="sv-SE"/>
    </w:rPr>
  </w:style>
  <w:style w:type="paragraph" w:customStyle="1" w:styleId="xl79">
    <w:name w:val="xl79"/>
    <w:basedOn w:val="Normal"/>
    <w:rsid w:val="00624B98"/>
    <w:pPr>
      <w:spacing w:before="100" w:beforeAutospacing="1" w:after="100" w:afterAutospacing="1" w:line="240" w:lineRule="auto"/>
      <w:jc w:val="right"/>
    </w:pPr>
    <w:rPr>
      <w:rFonts w:ascii="Open Sans" w:eastAsia="Times New Roman" w:hAnsi="Open Sans" w:cs="Open Sans"/>
      <w:b/>
      <w:bCs/>
      <w:sz w:val="20"/>
      <w:szCs w:val="20"/>
      <w:lang w:eastAsia="sv-SE"/>
    </w:rPr>
  </w:style>
  <w:style w:type="paragraph" w:customStyle="1" w:styleId="xl80">
    <w:name w:val="xl80"/>
    <w:basedOn w:val="Normal"/>
    <w:rsid w:val="00624B98"/>
    <w:pPr>
      <w:spacing w:before="100" w:beforeAutospacing="1" w:after="100" w:afterAutospacing="1" w:line="240" w:lineRule="auto"/>
      <w:jc w:val="right"/>
    </w:pPr>
    <w:rPr>
      <w:rFonts w:ascii="Open Sans" w:eastAsia="Times New Roman" w:hAnsi="Open Sans" w:cs="Open Sans"/>
      <w:sz w:val="20"/>
      <w:szCs w:val="20"/>
      <w:lang w:eastAsia="sv-SE"/>
    </w:rPr>
  </w:style>
  <w:style w:type="paragraph" w:customStyle="1" w:styleId="xl81">
    <w:name w:val="xl81"/>
    <w:basedOn w:val="Normal"/>
    <w:rsid w:val="00624B98"/>
    <w:pPr>
      <w:shd w:val="clear" w:color="000000" w:fill="EAF1F2"/>
      <w:spacing w:before="100" w:beforeAutospacing="1" w:after="100" w:afterAutospacing="1" w:line="240" w:lineRule="auto"/>
      <w:jc w:val="right"/>
    </w:pPr>
    <w:rPr>
      <w:rFonts w:ascii="Open Sans" w:eastAsia="Times New Roman" w:hAnsi="Open Sans" w:cs="Open Sans"/>
      <w:sz w:val="20"/>
      <w:szCs w:val="20"/>
      <w:lang w:eastAsia="sv-SE"/>
    </w:rPr>
  </w:style>
  <w:style w:type="paragraph" w:customStyle="1" w:styleId="xl82">
    <w:name w:val="xl82"/>
    <w:basedOn w:val="Normal"/>
    <w:rsid w:val="00624B98"/>
    <w:pPr>
      <w:spacing w:before="100" w:beforeAutospacing="1" w:after="100" w:afterAutospacing="1" w:line="240" w:lineRule="auto"/>
    </w:pPr>
    <w:rPr>
      <w:rFonts w:ascii="Open Sans" w:eastAsia="Times New Roman" w:hAnsi="Open Sans" w:cs="Open Sans"/>
      <w:color w:val="4EA72E"/>
      <w:sz w:val="20"/>
      <w:szCs w:val="20"/>
      <w:lang w:eastAsia="sv-SE"/>
    </w:rPr>
  </w:style>
  <w:style w:type="paragraph" w:customStyle="1" w:styleId="xl83">
    <w:name w:val="xl83"/>
    <w:basedOn w:val="Normal"/>
    <w:rsid w:val="00624B98"/>
    <w:pPr>
      <w:spacing w:before="100" w:beforeAutospacing="1" w:after="100" w:afterAutospacing="1" w:line="240" w:lineRule="auto"/>
      <w:jc w:val="right"/>
    </w:pPr>
    <w:rPr>
      <w:rFonts w:ascii="Open Sans" w:eastAsia="Times New Roman" w:hAnsi="Open Sans" w:cs="Open Sans"/>
      <w:sz w:val="20"/>
      <w:szCs w:val="20"/>
      <w:lang w:eastAsia="sv-SE"/>
    </w:rPr>
  </w:style>
  <w:style w:type="paragraph" w:customStyle="1" w:styleId="xl84">
    <w:name w:val="xl84"/>
    <w:basedOn w:val="Normal"/>
    <w:rsid w:val="00624B98"/>
    <w:pPr>
      <w:spacing w:before="100" w:beforeAutospacing="1" w:after="100" w:afterAutospacing="1" w:line="240" w:lineRule="auto"/>
    </w:pPr>
    <w:rPr>
      <w:rFonts w:ascii="Open Sans" w:eastAsia="Times New Roman" w:hAnsi="Open Sans" w:cs="Open Sans"/>
      <w:color w:val="FF0000"/>
      <w:sz w:val="20"/>
      <w:szCs w:val="20"/>
      <w:lang w:eastAsia="sv-SE"/>
    </w:rPr>
  </w:style>
  <w:style w:type="paragraph" w:customStyle="1" w:styleId="xl85">
    <w:name w:val="xl85"/>
    <w:basedOn w:val="Normal"/>
    <w:rsid w:val="00624B98"/>
    <w:pPr>
      <w:spacing w:before="100" w:beforeAutospacing="1" w:after="100" w:afterAutospacing="1" w:line="240" w:lineRule="auto"/>
      <w:jc w:val="right"/>
    </w:pPr>
    <w:rPr>
      <w:rFonts w:ascii="Open Sans" w:eastAsia="Times New Roman" w:hAnsi="Open Sans" w:cs="Open Sans"/>
      <w:color w:val="FF0000"/>
      <w:sz w:val="20"/>
      <w:szCs w:val="20"/>
      <w:lang w:eastAsia="sv-SE"/>
    </w:rPr>
  </w:style>
  <w:style w:type="paragraph" w:customStyle="1" w:styleId="xl86">
    <w:name w:val="xl86"/>
    <w:basedOn w:val="Normal"/>
    <w:rsid w:val="00624B98"/>
    <w:pPr>
      <w:spacing w:before="100" w:beforeAutospacing="1" w:after="100" w:afterAutospacing="1" w:line="240" w:lineRule="auto"/>
    </w:pPr>
    <w:rPr>
      <w:rFonts w:ascii="Open Sans" w:eastAsia="Times New Roman" w:hAnsi="Open Sans" w:cs="Open Sans"/>
      <w:b/>
      <w:bCs/>
      <w:sz w:val="24"/>
      <w:szCs w:val="24"/>
      <w:lang w:eastAsia="sv-SE"/>
    </w:rPr>
  </w:style>
  <w:style w:type="paragraph" w:customStyle="1" w:styleId="xl87">
    <w:name w:val="xl87"/>
    <w:basedOn w:val="Normal"/>
    <w:rsid w:val="00624B98"/>
    <w:pPr>
      <w:shd w:val="clear" w:color="000000" w:fill="EAF1F2"/>
      <w:spacing w:before="100" w:beforeAutospacing="1" w:after="100" w:afterAutospacing="1" w:line="240" w:lineRule="auto"/>
      <w:jc w:val="right"/>
    </w:pPr>
    <w:rPr>
      <w:rFonts w:ascii="Open Sans" w:eastAsia="Times New Roman" w:hAnsi="Open Sans" w:cs="Open Sans"/>
      <w:sz w:val="20"/>
      <w:szCs w:val="20"/>
      <w:lang w:eastAsia="sv-SE"/>
    </w:rPr>
  </w:style>
  <w:style w:type="paragraph" w:customStyle="1" w:styleId="xl88">
    <w:name w:val="xl88"/>
    <w:basedOn w:val="Normal"/>
    <w:rsid w:val="00624B98"/>
    <w:pPr>
      <w:shd w:val="clear" w:color="000000" w:fill="F2F2F2"/>
      <w:spacing w:before="100" w:beforeAutospacing="1" w:after="100" w:afterAutospacing="1" w:line="240" w:lineRule="auto"/>
      <w:jc w:val="right"/>
    </w:pPr>
    <w:rPr>
      <w:rFonts w:ascii="Open Sans" w:eastAsia="Times New Roman" w:hAnsi="Open Sans" w:cs="Open Sans"/>
      <w:b/>
      <w:bCs/>
      <w:sz w:val="24"/>
      <w:szCs w:val="24"/>
      <w:lang w:eastAsia="sv-SE"/>
    </w:rPr>
  </w:style>
  <w:style w:type="paragraph" w:customStyle="1" w:styleId="xl89">
    <w:name w:val="xl89"/>
    <w:basedOn w:val="Normal"/>
    <w:rsid w:val="00624B98"/>
    <w:pPr>
      <w:spacing w:before="100" w:beforeAutospacing="1" w:after="100" w:afterAutospacing="1" w:line="240" w:lineRule="auto"/>
    </w:pPr>
    <w:rPr>
      <w:rFonts w:ascii="Open Sans" w:eastAsia="Times New Roman" w:hAnsi="Open Sans" w:cs="Open Sans"/>
      <w:b/>
      <w:bCs/>
      <w:color w:val="FF0000"/>
      <w:sz w:val="24"/>
      <w:szCs w:val="24"/>
      <w:lang w:eastAsia="sv-SE"/>
    </w:rPr>
  </w:style>
  <w:style w:type="paragraph" w:customStyle="1" w:styleId="xl90">
    <w:name w:val="xl90"/>
    <w:basedOn w:val="Normal"/>
    <w:rsid w:val="00624B98"/>
    <w:pPr>
      <w:spacing w:before="100" w:beforeAutospacing="1" w:after="100" w:afterAutospacing="1" w:line="240" w:lineRule="auto"/>
    </w:pPr>
    <w:rPr>
      <w:rFonts w:ascii="Open Sans" w:eastAsia="Times New Roman" w:hAnsi="Open Sans" w:cs="Open Sans"/>
      <w:sz w:val="20"/>
      <w:szCs w:val="20"/>
      <w:lang w:eastAsia="sv-SE"/>
    </w:rPr>
  </w:style>
  <w:style w:type="paragraph" w:customStyle="1" w:styleId="xl91">
    <w:name w:val="xl91"/>
    <w:basedOn w:val="Normal"/>
    <w:rsid w:val="00624B98"/>
    <w:pPr>
      <w:spacing w:before="100" w:beforeAutospacing="1" w:after="100" w:afterAutospacing="1" w:line="240" w:lineRule="auto"/>
    </w:pPr>
    <w:rPr>
      <w:rFonts w:ascii="Open Sans" w:eastAsia="Times New Roman" w:hAnsi="Open Sans" w:cs="Open Sans"/>
      <w:sz w:val="20"/>
      <w:szCs w:val="20"/>
      <w:lang w:eastAsia="sv-SE"/>
    </w:rPr>
  </w:style>
  <w:style w:type="paragraph" w:customStyle="1" w:styleId="xl92">
    <w:name w:val="xl92"/>
    <w:basedOn w:val="Normal"/>
    <w:rsid w:val="00624B98"/>
    <w:pPr>
      <w:spacing w:before="100" w:beforeAutospacing="1" w:after="100" w:afterAutospacing="1" w:line="240" w:lineRule="auto"/>
    </w:pPr>
    <w:rPr>
      <w:rFonts w:ascii="Open Sans" w:eastAsia="Times New Roman" w:hAnsi="Open Sans" w:cs="Open Sans"/>
      <w:color w:val="00B050"/>
      <w:sz w:val="20"/>
      <w:szCs w:val="20"/>
      <w:lang w:eastAsia="sv-SE"/>
    </w:rPr>
  </w:style>
  <w:style w:type="paragraph" w:customStyle="1" w:styleId="xl93">
    <w:name w:val="xl93"/>
    <w:basedOn w:val="Normal"/>
    <w:rsid w:val="00624B98"/>
    <w:pPr>
      <w:spacing w:before="100" w:beforeAutospacing="1" w:after="100" w:afterAutospacing="1" w:line="240" w:lineRule="auto"/>
    </w:pPr>
    <w:rPr>
      <w:rFonts w:ascii="Open Sans" w:eastAsia="Times New Roman" w:hAnsi="Open Sans" w:cs="Open Sans"/>
      <w:sz w:val="20"/>
      <w:szCs w:val="20"/>
      <w:lang w:eastAsia="sv-SE"/>
    </w:rPr>
  </w:style>
  <w:style w:type="paragraph" w:customStyle="1" w:styleId="xl94">
    <w:name w:val="xl94"/>
    <w:basedOn w:val="Normal"/>
    <w:rsid w:val="00624B98"/>
    <w:pPr>
      <w:shd w:val="clear" w:color="000000" w:fill="FFFF00"/>
      <w:spacing w:before="100" w:beforeAutospacing="1" w:after="100" w:afterAutospacing="1" w:line="240" w:lineRule="auto"/>
    </w:pPr>
    <w:rPr>
      <w:rFonts w:ascii="Open Sans" w:eastAsia="Times New Roman" w:hAnsi="Open Sans" w:cs="Open Sans"/>
      <w:sz w:val="20"/>
      <w:szCs w:val="20"/>
      <w:lang w:eastAsia="sv-SE"/>
    </w:rPr>
  </w:style>
  <w:style w:type="paragraph" w:customStyle="1" w:styleId="xl95">
    <w:name w:val="xl95"/>
    <w:basedOn w:val="Normal"/>
    <w:rsid w:val="00624B98"/>
    <w:pPr>
      <w:shd w:val="clear" w:color="000000" w:fill="FFFF00"/>
      <w:spacing w:before="100" w:beforeAutospacing="1" w:after="100" w:afterAutospacing="1" w:line="240" w:lineRule="auto"/>
    </w:pPr>
    <w:rPr>
      <w:rFonts w:ascii="Open Sans" w:eastAsia="Times New Roman" w:hAnsi="Open Sans" w:cs="Open Sans"/>
      <w:color w:val="4EA72E"/>
      <w:sz w:val="20"/>
      <w:szCs w:val="20"/>
      <w:lang w:eastAsia="sv-SE"/>
    </w:rPr>
  </w:style>
  <w:style w:type="paragraph" w:customStyle="1" w:styleId="xl96">
    <w:name w:val="xl96"/>
    <w:basedOn w:val="Normal"/>
    <w:rsid w:val="00624B98"/>
    <w:pPr>
      <w:shd w:val="clear" w:color="000000" w:fill="FFFF00"/>
      <w:spacing w:before="100" w:beforeAutospacing="1" w:after="100" w:afterAutospacing="1" w:line="240" w:lineRule="auto"/>
    </w:pPr>
    <w:rPr>
      <w:rFonts w:ascii="Open Sans" w:eastAsia="Times New Roman" w:hAnsi="Open Sans" w:cs="Open Sans"/>
      <w:color w:val="FF0000"/>
      <w:sz w:val="20"/>
      <w:szCs w:val="20"/>
      <w:lang w:eastAsia="sv-SE"/>
    </w:rPr>
  </w:style>
  <w:style w:type="paragraph" w:customStyle="1" w:styleId="xl97">
    <w:name w:val="xl97"/>
    <w:basedOn w:val="Normal"/>
    <w:rsid w:val="00624B98"/>
    <w:pPr>
      <w:spacing w:before="100" w:beforeAutospacing="1" w:after="100" w:afterAutospacing="1" w:line="240" w:lineRule="auto"/>
      <w:jc w:val="right"/>
    </w:pPr>
    <w:rPr>
      <w:rFonts w:ascii="Open Sans" w:eastAsia="Times New Roman" w:hAnsi="Open Sans" w:cs="Open Sans"/>
      <w:b/>
      <w:bCs/>
      <w:sz w:val="20"/>
      <w:szCs w:val="20"/>
      <w:lang w:eastAsia="sv-SE"/>
    </w:rPr>
  </w:style>
  <w:style w:type="paragraph" w:customStyle="1" w:styleId="xl98">
    <w:name w:val="xl98"/>
    <w:basedOn w:val="Normal"/>
    <w:rsid w:val="00624B98"/>
    <w:pPr>
      <w:spacing w:before="100" w:beforeAutospacing="1" w:after="100" w:afterAutospacing="1" w:line="240" w:lineRule="auto"/>
      <w:textAlignment w:val="top"/>
    </w:pPr>
    <w:rPr>
      <w:rFonts w:ascii="Open Sans" w:eastAsia="Times New Roman" w:hAnsi="Open Sans" w:cs="Open Sans"/>
      <w:sz w:val="20"/>
      <w:szCs w:val="20"/>
      <w:lang w:eastAsia="sv-SE"/>
    </w:rPr>
  </w:style>
  <w:style w:type="paragraph" w:customStyle="1" w:styleId="xl99">
    <w:name w:val="xl99"/>
    <w:basedOn w:val="Normal"/>
    <w:rsid w:val="00624B98"/>
    <w:pPr>
      <w:spacing w:before="100" w:beforeAutospacing="1" w:after="100" w:afterAutospacing="1" w:line="240" w:lineRule="auto"/>
      <w:textAlignment w:val="top"/>
    </w:pPr>
    <w:rPr>
      <w:rFonts w:ascii="Open Sans" w:eastAsia="Times New Roman" w:hAnsi="Open Sans" w:cs="Open Sans"/>
      <w:sz w:val="20"/>
      <w:szCs w:val="20"/>
      <w:lang w:eastAsia="sv-SE"/>
    </w:rPr>
  </w:style>
  <w:style w:type="paragraph" w:customStyle="1" w:styleId="xl100">
    <w:name w:val="xl100"/>
    <w:basedOn w:val="Normal"/>
    <w:rsid w:val="00624B98"/>
    <w:pPr>
      <w:spacing w:before="100" w:beforeAutospacing="1" w:after="100" w:afterAutospacing="1" w:line="240" w:lineRule="auto"/>
    </w:pPr>
    <w:rPr>
      <w:rFonts w:ascii="Open Sans" w:eastAsia="Times New Roman" w:hAnsi="Open Sans" w:cs="Open Sans"/>
      <w:color w:val="FF0000"/>
      <w:sz w:val="20"/>
      <w:szCs w:val="20"/>
      <w:lang w:eastAsia="sv-SE"/>
    </w:rPr>
  </w:style>
  <w:style w:type="paragraph" w:customStyle="1" w:styleId="xl101">
    <w:name w:val="xl101"/>
    <w:basedOn w:val="Normal"/>
    <w:rsid w:val="00624B98"/>
    <w:pPr>
      <w:spacing w:before="100" w:beforeAutospacing="1" w:after="100" w:afterAutospacing="1" w:line="240" w:lineRule="auto"/>
    </w:pPr>
    <w:rPr>
      <w:rFonts w:ascii="Open Sans" w:eastAsia="Times New Roman" w:hAnsi="Open Sans" w:cs="Open Sans"/>
      <w:color w:val="4EA72E"/>
      <w:sz w:val="20"/>
      <w:szCs w:val="20"/>
      <w:lang w:eastAsia="sv-SE"/>
    </w:rPr>
  </w:style>
  <w:style w:type="paragraph" w:customStyle="1" w:styleId="xl102">
    <w:name w:val="xl102"/>
    <w:basedOn w:val="Normal"/>
    <w:rsid w:val="00624B98"/>
    <w:pPr>
      <w:spacing w:before="100" w:beforeAutospacing="1" w:after="100" w:afterAutospacing="1" w:line="240" w:lineRule="auto"/>
      <w:jc w:val="right"/>
    </w:pPr>
    <w:rPr>
      <w:rFonts w:ascii="Open Sans" w:eastAsia="Times New Roman" w:hAnsi="Open Sans" w:cs="Open Sans"/>
      <w:sz w:val="20"/>
      <w:szCs w:val="20"/>
      <w:lang w:eastAsia="sv-SE"/>
    </w:rPr>
  </w:style>
  <w:style w:type="paragraph" w:customStyle="1" w:styleId="xl103">
    <w:name w:val="xl103"/>
    <w:basedOn w:val="Normal"/>
    <w:rsid w:val="00624B98"/>
    <w:pPr>
      <w:shd w:val="clear" w:color="000000" w:fill="F7C7AC"/>
      <w:spacing w:before="100" w:beforeAutospacing="1" w:after="100" w:afterAutospacing="1" w:line="240" w:lineRule="auto"/>
      <w:jc w:val="right"/>
      <w:textAlignment w:val="center"/>
    </w:pPr>
    <w:rPr>
      <w:rFonts w:ascii="Open Sans" w:eastAsia="Times New Roman" w:hAnsi="Open Sans" w:cs="Open Sans"/>
      <w:b/>
      <w:bCs/>
      <w:sz w:val="20"/>
      <w:szCs w:val="20"/>
      <w:lang w:eastAsia="sv-SE"/>
    </w:rPr>
  </w:style>
  <w:style w:type="paragraph" w:customStyle="1" w:styleId="xl104">
    <w:name w:val="xl104"/>
    <w:basedOn w:val="Normal"/>
    <w:rsid w:val="00624B98"/>
    <w:pPr>
      <w:shd w:val="clear" w:color="000000" w:fill="F7C7AC"/>
      <w:spacing w:before="100" w:beforeAutospacing="1" w:after="100" w:afterAutospacing="1" w:line="240" w:lineRule="auto"/>
      <w:jc w:val="right"/>
      <w:textAlignment w:val="center"/>
    </w:pPr>
    <w:rPr>
      <w:rFonts w:ascii="Open Sans" w:eastAsia="Times New Roman" w:hAnsi="Open Sans" w:cs="Open Sans"/>
      <w:b/>
      <w:bCs/>
      <w:sz w:val="20"/>
      <w:szCs w:val="20"/>
      <w:lang w:eastAsia="sv-SE"/>
    </w:rPr>
  </w:style>
  <w:style w:type="paragraph" w:customStyle="1" w:styleId="xl105">
    <w:name w:val="xl105"/>
    <w:basedOn w:val="Normal"/>
    <w:rsid w:val="00624B98"/>
    <w:pPr>
      <w:shd w:val="clear" w:color="000000" w:fill="F7C7AC"/>
      <w:spacing w:before="100" w:beforeAutospacing="1" w:after="100" w:afterAutospacing="1" w:line="240" w:lineRule="auto"/>
    </w:pPr>
    <w:rPr>
      <w:rFonts w:ascii="Open Sans" w:eastAsia="Times New Roman" w:hAnsi="Open Sans" w:cs="Open Sans"/>
      <w:b/>
      <w:bCs/>
      <w:sz w:val="20"/>
      <w:szCs w:val="20"/>
      <w:lang w:eastAsia="sv-SE"/>
    </w:rPr>
  </w:style>
  <w:style w:type="paragraph" w:customStyle="1" w:styleId="xl106">
    <w:name w:val="xl106"/>
    <w:basedOn w:val="Normal"/>
    <w:rsid w:val="00624B98"/>
    <w:pPr>
      <w:shd w:val="clear" w:color="000000" w:fill="F7C7AC"/>
      <w:spacing w:before="100" w:beforeAutospacing="1" w:after="100" w:afterAutospacing="1" w:line="240" w:lineRule="auto"/>
      <w:jc w:val="right"/>
    </w:pPr>
    <w:rPr>
      <w:rFonts w:ascii="Open Sans" w:eastAsia="Times New Roman" w:hAnsi="Open Sans" w:cs="Open Sans"/>
      <w:b/>
      <w:bCs/>
      <w:sz w:val="20"/>
      <w:szCs w:val="20"/>
      <w:lang w:eastAsia="sv-SE"/>
    </w:rPr>
  </w:style>
  <w:style w:type="paragraph" w:customStyle="1" w:styleId="xl107">
    <w:name w:val="xl107"/>
    <w:basedOn w:val="Normal"/>
    <w:rsid w:val="00624B98"/>
    <w:pPr>
      <w:shd w:val="clear" w:color="000000" w:fill="F1A983"/>
      <w:spacing w:before="100" w:beforeAutospacing="1" w:after="100" w:afterAutospacing="1" w:line="240" w:lineRule="auto"/>
      <w:jc w:val="right"/>
    </w:pPr>
    <w:rPr>
      <w:rFonts w:ascii="Open Sans" w:eastAsia="Times New Roman" w:hAnsi="Open Sans" w:cs="Open Sans"/>
      <w:b/>
      <w:bCs/>
      <w:sz w:val="20"/>
      <w:szCs w:val="20"/>
      <w:lang w:eastAsia="sv-SE"/>
    </w:rPr>
  </w:style>
  <w:style w:type="paragraph" w:customStyle="1" w:styleId="xl108">
    <w:name w:val="xl108"/>
    <w:basedOn w:val="Normal"/>
    <w:rsid w:val="00624B98"/>
    <w:pPr>
      <w:shd w:val="clear" w:color="000000" w:fill="F7C7AC"/>
      <w:spacing w:before="100" w:beforeAutospacing="1" w:after="100" w:afterAutospacing="1" w:line="240" w:lineRule="auto"/>
      <w:textAlignment w:val="center"/>
    </w:pPr>
    <w:rPr>
      <w:rFonts w:ascii="Open Sans" w:eastAsia="Times New Roman" w:hAnsi="Open Sans" w:cs="Open Sans"/>
      <w:b/>
      <w:bCs/>
      <w:sz w:val="20"/>
      <w:szCs w:val="20"/>
      <w:lang w:eastAsia="sv-SE"/>
    </w:rPr>
  </w:style>
  <w:style w:type="paragraph" w:customStyle="1" w:styleId="xl109">
    <w:name w:val="xl109"/>
    <w:basedOn w:val="Normal"/>
    <w:rsid w:val="00624B98"/>
    <w:pPr>
      <w:spacing w:before="100" w:beforeAutospacing="1" w:after="100" w:afterAutospacing="1" w:line="240" w:lineRule="auto"/>
    </w:pPr>
    <w:rPr>
      <w:rFonts w:ascii="Open Sans" w:eastAsia="Times New Roman" w:hAnsi="Open Sans" w:cs="Open Sans"/>
      <w:sz w:val="20"/>
      <w:szCs w:val="20"/>
      <w:lang w:eastAsia="sv-SE"/>
    </w:rPr>
  </w:style>
  <w:style w:type="paragraph" w:customStyle="1" w:styleId="xl110">
    <w:name w:val="xl110"/>
    <w:basedOn w:val="Normal"/>
    <w:rsid w:val="00624B98"/>
    <w:pPr>
      <w:spacing w:before="100" w:beforeAutospacing="1" w:after="100" w:afterAutospacing="1" w:line="240" w:lineRule="auto"/>
      <w:textAlignment w:val="center"/>
    </w:pPr>
    <w:rPr>
      <w:rFonts w:ascii="Open Sans" w:eastAsia="Times New Roman" w:hAnsi="Open Sans" w:cs="Open Sans"/>
      <w:sz w:val="20"/>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18960">
      <w:bodyDiv w:val="1"/>
      <w:marLeft w:val="0"/>
      <w:marRight w:val="0"/>
      <w:marTop w:val="0"/>
      <w:marBottom w:val="0"/>
      <w:divBdr>
        <w:top w:val="none" w:sz="0" w:space="0" w:color="auto"/>
        <w:left w:val="none" w:sz="0" w:space="0" w:color="auto"/>
        <w:bottom w:val="none" w:sz="0" w:space="0" w:color="auto"/>
        <w:right w:val="none" w:sz="0" w:space="0" w:color="auto"/>
      </w:divBdr>
    </w:div>
    <w:div w:id="85159056">
      <w:bodyDiv w:val="1"/>
      <w:marLeft w:val="0"/>
      <w:marRight w:val="0"/>
      <w:marTop w:val="0"/>
      <w:marBottom w:val="0"/>
      <w:divBdr>
        <w:top w:val="none" w:sz="0" w:space="0" w:color="auto"/>
        <w:left w:val="none" w:sz="0" w:space="0" w:color="auto"/>
        <w:bottom w:val="none" w:sz="0" w:space="0" w:color="auto"/>
        <w:right w:val="none" w:sz="0" w:space="0" w:color="auto"/>
      </w:divBdr>
    </w:div>
    <w:div w:id="143591282">
      <w:bodyDiv w:val="1"/>
      <w:marLeft w:val="0"/>
      <w:marRight w:val="0"/>
      <w:marTop w:val="0"/>
      <w:marBottom w:val="0"/>
      <w:divBdr>
        <w:top w:val="none" w:sz="0" w:space="0" w:color="auto"/>
        <w:left w:val="none" w:sz="0" w:space="0" w:color="auto"/>
        <w:bottom w:val="none" w:sz="0" w:space="0" w:color="auto"/>
        <w:right w:val="none" w:sz="0" w:space="0" w:color="auto"/>
      </w:divBdr>
    </w:div>
    <w:div w:id="187910370">
      <w:bodyDiv w:val="1"/>
      <w:marLeft w:val="0"/>
      <w:marRight w:val="0"/>
      <w:marTop w:val="0"/>
      <w:marBottom w:val="0"/>
      <w:divBdr>
        <w:top w:val="none" w:sz="0" w:space="0" w:color="auto"/>
        <w:left w:val="none" w:sz="0" w:space="0" w:color="auto"/>
        <w:bottom w:val="none" w:sz="0" w:space="0" w:color="auto"/>
        <w:right w:val="none" w:sz="0" w:space="0" w:color="auto"/>
      </w:divBdr>
    </w:div>
    <w:div w:id="259729209">
      <w:bodyDiv w:val="1"/>
      <w:marLeft w:val="0"/>
      <w:marRight w:val="0"/>
      <w:marTop w:val="0"/>
      <w:marBottom w:val="0"/>
      <w:divBdr>
        <w:top w:val="none" w:sz="0" w:space="0" w:color="auto"/>
        <w:left w:val="none" w:sz="0" w:space="0" w:color="auto"/>
        <w:bottom w:val="none" w:sz="0" w:space="0" w:color="auto"/>
        <w:right w:val="none" w:sz="0" w:space="0" w:color="auto"/>
      </w:divBdr>
    </w:div>
    <w:div w:id="303202065">
      <w:bodyDiv w:val="1"/>
      <w:marLeft w:val="0"/>
      <w:marRight w:val="0"/>
      <w:marTop w:val="0"/>
      <w:marBottom w:val="0"/>
      <w:divBdr>
        <w:top w:val="none" w:sz="0" w:space="0" w:color="auto"/>
        <w:left w:val="none" w:sz="0" w:space="0" w:color="auto"/>
        <w:bottom w:val="none" w:sz="0" w:space="0" w:color="auto"/>
        <w:right w:val="none" w:sz="0" w:space="0" w:color="auto"/>
      </w:divBdr>
    </w:div>
    <w:div w:id="333387498">
      <w:bodyDiv w:val="1"/>
      <w:marLeft w:val="0"/>
      <w:marRight w:val="0"/>
      <w:marTop w:val="0"/>
      <w:marBottom w:val="0"/>
      <w:divBdr>
        <w:top w:val="none" w:sz="0" w:space="0" w:color="auto"/>
        <w:left w:val="none" w:sz="0" w:space="0" w:color="auto"/>
        <w:bottom w:val="none" w:sz="0" w:space="0" w:color="auto"/>
        <w:right w:val="none" w:sz="0" w:space="0" w:color="auto"/>
      </w:divBdr>
    </w:div>
    <w:div w:id="354506686">
      <w:bodyDiv w:val="1"/>
      <w:marLeft w:val="0"/>
      <w:marRight w:val="0"/>
      <w:marTop w:val="0"/>
      <w:marBottom w:val="0"/>
      <w:divBdr>
        <w:top w:val="none" w:sz="0" w:space="0" w:color="auto"/>
        <w:left w:val="none" w:sz="0" w:space="0" w:color="auto"/>
        <w:bottom w:val="none" w:sz="0" w:space="0" w:color="auto"/>
        <w:right w:val="none" w:sz="0" w:space="0" w:color="auto"/>
      </w:divBdr>
    </w:div>
    <w:div w:id="423496195">
      <w:bodyDiv w:val="1"/>
      <w:marLeft w:val="0"/>
      <w:marRight w:val="0"/>
      <w:marTop w:val="0"/>
      <w:marBottom w:val="0"/>
      <w:divBdr>
        <w:top w:val="none" w:sz="0" w:space="0" w:color="auto"/>
        <w:left w:val="none" w:sz="0" w:space="0" w:color="auto"/>
        <w:bottom w:val="none" w:sz="0" w:space="0" w:color="auto"/>
        <w:right w:val="none" w:sz="0" w:space="0" w:color="auto"/>
      </w:divBdr>
    </w:div>
    <w:div w:id="436294844">
      <w:bodyDiv w:val="1"/>
      <w:marLeft w:val="0"/>
      <w:marRight w:val="0"/>
      <w:marTop w:val="0"/>
      <w:marBottom w:val="0"/>
      <w:divBdr>
        <w:top w:val="none" w:sz="0" w:space="0" w:color="auto"/>
        <w:left w:val="none" w:sz="0" w:space="0" w:color="auto"/>
        <w:bottom w:val="none" w:sz="0" w:space="0" w:color="auto"/>
        <w:right w:val="none" w:sz="0" w:space="0" w:color="auto"/>
      </w:divBdr>
    </w:div>
    <w:div w:id="534779952">
      <w:bodyDiv w:val="1"/>
      <w:marLeft w:val="0"/>
      <w:marRight w:val="0"/>
      <w:marTop w:val="0"/>
      <w:marBottom w:val="0"/>
      <w:divBdr>
        <w:top w:val="none" w:sz="0" w:space="0" w:color="auto"/>
        <w:left w:val="none" w:sz="0" w:space="0" w:color="auto"/>
        <w:bottom w:val="none" w:sz="0" w:space="0" w:color="auto"/>
        <w:right w:val="none" w:sz="0" w:space="0" w:color="auto"/>
      </w:divBdr>
    </w:div>
    <w:div w:id="564607392">
      <w:bodyDiv w:val="1"/>
      <w:marLeft w:val="0"/>
      <w:marRight w:val="0"/>
      <w:marTop w:val="0"/>
      <w:marBottom w:val="0"/>
      <w:divBdr>
        <w:top w:val="none" w:sz="0" w:space="0" w:color="auto"/>
        <w:left w:val="none" w:sz="0" w:space="0" w:color="auto"/>
        <w:bottom w:val="none" w:sz="0" w:space="0" w:color="auto"/>
        <w:right w:val="none" w:sz="0" w:space="0" w:color="auto"/>
      </w:divBdr>
    </w:div>
    <w:div w:id="643706563">
      <w:bodyDiv w:val="1"/>
      <w:marLeft w:val="0"/>
      <w:marRight w:val="0"/>
      <w:marTop w:val="0"/>
      <w:marBottom w:val="0"/>
      <w:divBdr>
        <w:top w:val="none" w:sz="0" w:space="0" w:color="auto"/>
        <w:left w:val="none" w:sz="0" w:space="0" w:color="auto"/>
        <w:bottom w:val="none" w:sz="0" w:space="0" w:color="auto"/>
        <w:right w:val="none" w:sz="0" w:space="0" w:color="auto"/>
      </w:divBdr>
    </w:div>
    <w:div w:id="830945404">
      <w:bodyDiv w:val="1"/>
      <w:marLeft w:val="0"/>
      <w:marRight w:val="0"/>
      <w:marTop w:val="0"/>
      <w:marBottom w:val="0"/>
      <w:divBdr>
        <w:top w:val="none" w:sz="0" w:space="0" w:color="auto"/>
        <w:left w:val="none" w:sz="0" w:space="0" w:color="auto"/>
        <w:bottom w:val="none" w:sz="0" w:space="0" w:color="auto"/>
        <w:right w:val="none" w:sz="0" w:space="0" w:color="auto"/>
      </w:divBdr>
    </w:div>
    <w:div w:id="866333010">
      <w:bodyDiv w:val="1"/>
      <w:marLeft w:val="0"/>
      <w:marRight w:val="0"/>
      <w:marTop w:val="0"/>
      <w:marBottom w:val="0"/>
      <w:divBdr>
        <w:top w:val="none" w:sz="0" w:space="0" w:color="auto"/>
        <w:left w:val="none" w:sz="0" w:space="0" w:color="auto"/>
        <w:bottom w:val="none" w:sz="0" w:space="0" w:color="auto"/>
        <w:right w:val="none" w:sz="0" w:space="0" w:color="auto"/>
      </w:divBdr>
    </w:div>
    <w:div w:id="939335377">
      <w:bodyDiv w:val="1"/>
      <w:marLeft w:val="0"/>
      <w:marRight w:val="0"/>
      <w:marTop w:val="0"/>
      <w:marBottom w:val="0"/>
      <w:divBdr>
        <w:top w:val="none" w:sz="0" w:space="0" w:color="auto"/>
        <w:left w:val="none" w:sz="0" w:space="0" w:color="auto"/>
        <w:bottom w:val="none" w:sz="0" w:space="0" w:color="auto"/>
        <w:right w:val="none" w:sz="0" w:space="0" w:color="auto"/>
      </w:divBdr>
    </w:div>
    <w:div w:id="985475331">
      <w:bodyDiv w:val="1"/>
      <w:marLeft w:val="0"/>
      <w:marRight w:val="0"/>
      <w:marTop w:val="0"/>
      <w:marBottom w:val="0"/>
      <w:divBdr>
        <w:top w:val="none" w:sz="0" w:space="0" w:color="auto"/>
        <w:left w:val="none" w:sz="0" w:space="0" w:color="auto"/>
        <w:bottom w:val="none" w:sz="0" w:space="0" w:color="auto"/>
        <w:right w:val="none" w:sz="0" w:space="0" w:color="auto"/>
      </w:divBdr>
    </w:div>
    <w:div w:id="1042755724">
      <w:bodyDiv w:val="1"/>
      <w:marLeft w:val="0"/>
      <w:marRight w:val="0"/>
      <w:marTop w:val="0"/>
      <w:marBottom w:val="0"/>
      <w:divBdr>
        <w:top w:val="none" w:sz="0" w:space="0" w:color="auto"/>
        <w:left w:val="none" w:sz="0" w:space="0" w:color="auto"/>
        <w:bottom w:val="none" w:sz="0" w:space="0" w:color="auto"/>
        <w:right w:val="none" w:sz="0" w:space="0" w:color="auto"/>
      </w:divBdr>
    </w:div>
    <w:div w:id="1079792074">
      <w:bodyDiv w:val="1"/>
      <w:marLeft w:val="0"/>
      <w:marRight w:val="0"/>
      <w:marTop w:val="0"/>
      <w:marBottom w:val="0"/>
      <w:divBdr>
        <w:top w:val="none" w:sz="0" w:space="0" w:color="auto"/>
        <w:left w:val="none" w:sz="0" w:space="0" w:color="auto"/>
        <w:bottom w:val="none" w:sz="0" w:space="0" w:color="auto"/>
        <w:right w:val="none" w:sz="0" w:space="0" w:color="auto"/>
      </w:divBdr>
    </w:div>
    <w:div w:id="1081633589">
      <w:bodyDiv w:val="1"/>
      <w:marLeft w:val="0"/>
      <w:marRight w:val="0"/>
      <w:marTop w:val="0"/>
      <w:marBottom w:val="0"/>
      <w:divBdr>
        <w:top w:val="none" w:sz="0" w:space="0" w:color="auto"/>
        <w:left w:val="none" w:sz="0" w:space="0" w:color="auto"/>
        <w:bottom w:val="none" w:sz="0" w:space="0" w:color="auto"/>
        <w:right w:val="none" w:sz="0" w:space="0" w:color="auto"/>
      </w:divBdr>
    </w:div>
    <w:div w:id="1184325109">
      <w:bodyDiv w:val="1"/>
      <w:marLeft w:val="0"/>
      <w:marRight w:val="0"/>
      <w:marTop w:val="0"/>
      <w:marBottom w:val="0"/>
      <w:divBdr>
        <w:top w:val="none" w:sz="0" w:space="0" w:color="auto"/>
        <w:left w:val="none" w:sz="0" w:space="0" w:color="auto"/>
        <w:bottom w:val="none" w:sz="0" w:space="0" w:color="auto"/>
        <w:right w:val="none" w:sz="0" w:space="0" w:color="auto"/>
      </w:divBdr>
    </w:div>
    <w:div w:id="1231229232">
      <w:bodyDiv w:val="1"/>
      <w:marLeft w:val="0"/>
      <w:marRight w:val="0"/>
      <w:marTop w:val="0"/>
      <w:marBottom w:val="0"/>
      <w:divBdr>
        <w:top w:val="none" w:sz="0" w:space="0" w:color="auto"/>
        <w:left w:val="none" w:sz="0" w:space="0" w:color="auto"/>
        <w:bottom w:val="none" w:sz="0" w:space="0" w:color="auto"/>
        <w:right w:val="none" w:sz="0" w:space="0" w:color="auto"/>
      </w:divBdr>
    </w:div>
    <w:div w:id="1232274953">
      <w:bodyDiv w:val="1"/>
      <w:marLeft w:val="0"/>
      <w:marRight w:val="0"/>
      <w:marTop w:val="0"/>
      <w:marBottom w:val="0"/>
      <w:divBdr>
        <w:top w:val="none" w:sz="0" w:space="0" w:color="auto"/>
        <w:left w:val="none" w:sz="0" w:space="0" w:color="auto"/>
        <w:bottom w:val="none" w:sz="0" w:space="0" w:color="auto"/>
        <w:right w:val="none" w:sz="0" w:space="0" w:color="auto"/>
      </w:divBdr>
    </w:div>
    <w:div w:id="1251087663">
      <w:bodyDiv w:val="1"/>
      <w:marLeft w:val="0"/>
      <w:marRight w:val="0"/>
      <w:marTop w:val="0"/>
      <w:marBottom w:val="0"/>
      <w:divBdr>
        <w:top w:val="none" w:sz="0" w:space="0" w:color="auto"/>
        <w:left w:val="none" w:sz="0" w:space="0" w:color="auto"/>
        <w:bottom w:val="none" w:sz="0" w:space="0" w:color="auto"/>
        <w:right w:val="none" w:sz="0" w:space="0" w:color="auto"/>
      </w:divBdr>
    </w:div>
    <w:div w:id="1328284439">
      <w:bodyDiv w:val="1"/>
      <w:marLeft w:val="0"/>
      <w:marRight w:val="0"/>
      <w:marTop w:val="0"/>
      <w:marBottom w:val="0"/>
      <w:divBdr>
        <w:top w:val="none" w:sz="0" w:space="0" w:color="auto"/>
        <w:left w:val="none" w:sz="0" w:space="0" w:color="auto"/>
        <w:bottom w:val="none" w:sz="0" w:space="0" w:color="auto"/>
        <w:right w:val="none" w:sz="0" w:space="0" w:color="auto"/>
      </w:divBdr>
    </w:div>
    <w:div w:id="1356272511">
      <w:bodyDiv w:val="1"/>
      <w:marLeft w:val="0"/>
      <w:marRight w:val="0"/>
      <w:marTop w:val="0"/>
      <w:marBottom w:val="0"/>
      <w:divBdr>
        <w:top w:val="none" w:sz="0" w:space="0" w:color="auto"/>
        <w:left w:val="none" w:sz="0" w:space="0" w:color="auto"/>
        <w:bottom w:val="none" w:sz="0" w:space="0" w:color="auto"/>
        <w:right w:val="none" w:sz="0" w:space="0" w:color="auto"/>
      </w:divBdr>
    </w:div>
    <w:div w:id="1399790821">
      <w:bodyDiv w:val="1"/>
      <w:marLeft w:val="0"/>
      <w:marRight w:val="0"/>
      <w:marTop w:val="0"/>
      <w:marBottom w:val="0"/>
      <w:divBdr>
        <w:top w:val="none" w:sz="0" w:space="0" w:color="auto"/>
        <w:left w:val="none" w:sz="0" w:space="0" w:color="auto"/>
        <w:bottom w:val="none" w:sz="0" w:space="0" w:color="auto"/>
        <w:right w:val="none" w:sz="0" w:space="0" w:color="auto"/>
      </w:divBdr>
    </w:div>
    <w:div w:id="1463232705">
      <w:bodyDiv w:val="1"/>
      <w:marLeft w:val="0"/>
      <w:marRight w:val="0"/>
      <w:marTop w:val="0"/>
      <w:marBottom w:val="0"/>
      <w:divBdr>
        <w:top w:val="none" w:sz="0" w:space="0" w:color="auto"/>
        <w:left w:val="none" w:sz="0" w:space="0" w:color="auto"/>
        <w:bottom w:val="none" w:sz="0" w:space="0" w:color="auto"/>
        <w:right w:val="none" w:sz="0" w:space="0" w:color="auto"/>
      </w:divBdr>
    </w:div>
    <w:div w:id="1539468114">
      <w:bodyDiv w:val="1"/>
      <w:marLeft w:val="0"/>
      <w:marRight w:val="0"/>
      <w:marTop w:val="0"/>
      <w:marBottom w:val="0"/>
      <w:divBdr>
        <w:top w:val="none" w:sz="0" w:space="0" w:color="auto"/>
        <w:left w:val="none" w:sz="0" w:space="0" w:color="auto"/>
        <w:bottom w:val="none" w:sz="0" w:space="0" w:color="auto"/>
        <w:right w:val="none" w:sz="0" w:space="0" w:color="auto"/>
      </w:divBdr>
    </w:div>
    <w:div w:id="1574270326">
      <w:bodyDiv w:val="1"/>
      <w:marLeft w:val="0"/>
      <w:marRight w:val="0"/>
      <w:marTop w:val="0"/>
      <w:marBottom w:val="0"/>
      <w:divBdr>
        <w:top w:val="none" w:sz="0" w:space="0" w:color="auto"/>
        <w:left w:val="none" w:sz="0" w:space="0" w:color="auto"/>
        <w:bottom w:val="none" w:sz="0" w:space="0" w:color="auto"/>
        <w:right w:val="none" w:sz="0" w:space="0" w:color="auto"/>
      </w:divBdr>
    </w:div>
    <w:div w:id="1580091051">
      <w:bodyDiv w:val="1"/>
      <w:marLeft w:val="0"/>
      <w:marRight w:val="0"/>
      <w:marTop w:val="0"/>
      <w:marBottom w:val="0"/>
      <w:divBdr>
        <w:top w:val="none" w:sz="0" w:space="0" w:color="auto"/>
        <w:left w:val="none" w:sz="0" w:space="0" w:color="auto"/>
        <w:bottom w:val="none" w:sz="0" w:space="0" w:color="auto"/>
        <w:right w:val="none" w:sz="0" w:space="0" w:color="auto"/>
      </w:divBdr>
    </w:div>
    <w:div w:id="1621764686">
      <w:bodyDiv w:val="1"/>
      <w:marLeft w:val="0"/>
      <w:marRight w:val="0"/>
      <w:marTop w:val="0"/>
      <w:marBottom w:val="0"/>
      <w:divBdr>
        <w:top w:val="none" w:sz="0" w:space="0" w:color="auto"/>
        <w:left w:val="none" w:sz="0" w:space="0" w:color="auto"/>
        <w:bottom w:val="none" w:sz="0" w:space="0" w:color="auto"/>
        <w:right w:val="none" w:sz="0" w:space="0" w:color="auto"/>
      </w:divBdr>
    </w:div>
    <w:div w:id="1642467621">
      <w:bodyDiv w:val="1"/>
      <w:marLeft w:val="0"/>
      <w:marRight w:val="0"/>
      <w:marTop w:val="0"/>
      <w:marBottom w:val="0"/>
      <w:divBdr>
        <w:top w:val="none" w:sz="0" w:space="0" w:color="auto"/>
        <w:left w:val="none" w:sz="0" w:space="0" w:color="auto"/>
        <w:bottom w:val="none" w:sz="0" w:space="0" w:color="auto"/>
        <w:right w:val="none" w:sz="0" w:space="0" w:color="auto"/>
      </w:divBdr>
    </w:div>
    <w:div w:id="1654945302">
      <w:bodyDiv w:val="1"/>
      <w:marLeft w:val="0"/>
      <w:marRight w:val="0"/>
      <w:marTop w:val="0"/>
      <w:marBottom w:val="0"/>
      <w:divBdr>
        <w:top w:val="none" w:sz="0" w:space="0" w:color="auto"/>
        <w:left w:val="none" w:sz="0" w:space="0" w:color="auto"/>
        <w:bottom w:val="none" w:sz="0" w:space="0" w:color="auto"/>
        <w:right w:val="none" w:sz="0" w:space="0" w:color="auto"/>
      </w:divBdr>
    </w:div>
    <w:div w:id="1656373468">
      <w:bodyDiv w:val="1"/>
      <w:marLeft w:val="0"/>
      <w:marRight w:val="0"/>
      <w:marTop w:val="0"/>
      <w:marBottom w:val="0"/>
      <w:divBdr>
        <w:top w:val="none" w:sz="0" w:space="0" w:color="auto"/>
        <w:left w:val="none" w:sz="0" w:space="0" w:color="auto"/>
        <w:bottom w:val="none" w:sz="0" w:space="0" w:color="auto"/>
        <w:right w:val="none" w:sz="0" w:space="0" w:color="auto"/>
      </w:divBdr>
    </w:div>
    <w:div w:id="1676298746">
      <w:bodyDiv w:val="1"/>
      <w:marLeft w:val="0"/>
      <w:marRight w:val="0"/>
      <w:marTop w:val="0"/>
      <w:marBottom w:val="0"/>
      <w:divBdr>
        <w:top w:val="none" w:sz="0" w:space="0" w:color="auto"/>
        <w:left w:val="none" w:sz="0" w:space="0" w:color="auto"/>
        <w:bottom w:val="none" w:sz="0" w:space="0" w:color="auto"/>
        <w:right w:val="none" w:sz="0" w:space="0" w:color="auto"/>
      </w:divBdr>
    </w:div>
    <w:div w:id="1686438424">
      <w:bodyDiv w:val="1"/>
      <w:marLeft w:val="0"/>
      <w:marRight w:val="0"/>
      <w:marTop w:val="0"/>
      <w:marBottom w:val="0"/>
      <w:divBdr>
        <w:top w:val="none" w:sz="0" w:space="0" w:color="auto"/>
        <w:left w:val="none" w:sz="0" w:space="0" w:color="auto"/>
        <w:bottom w:val="none" w:sz="0" w:space="0" w:color="auto"/>
        <w:right w:val="none" w:sz="0" w:space="0" w:color="auto"/>
      </w:divBdr>
    </w:div>
    <w:div w:id="1899633675">
      <w:bodyDiv w:val="1"/>
      <w:marLeft w:val="0"/>
      <w:marRight w:val="0"/>
      <w:marTop w:val="0"/>
      <w:marBottom w:val="0"/>
      <w:divBdr>
        <w:top w:val="none" w:sz="0" w:space="0" w:color="auto"/>
        <w:left w:val="none" w:sz="0" w:space="0" w:color="auto"/>
        <w:bottom w:val="none" w:sz="0" w:space="0" w:color="auto"/>
        <w:right w:val="none" w:sz="0" w:space="0" w:color="auto"/>
      </w:divBdr>
    </w:div>
    <w:div w:id="1964725308">
      <w:bodyDiv w:val="1"/>
      <w:marLeft w:val="0"/>
      <w:marRight w:val="0"/>
      <w:marTop w:val="0"/>
      <w:marBottom w:val="0"/>
      <w:divBdr>
        <w:top w:val="none" w:sz="0" w:space="0" w:color="auto"/>
        <w:left w:val="none" w:sz="0" w:space="0" w:color="auto"/>
        <w:bottom w:val="none" w:sz="0" w:space="0" w:color="auto"/>
        <w:right w:val="none" w:sz="0" w:space="0" w:color="auto"/>
      </w:divBdr>
    </w:div>
    <w:div w:id="2007633129">
      <w:bodyDiv w:val="1"/>
      <w:marLeft w:val="0"/>
      <w:marRight w:val="0"/>
      <w:marTop w:val="0"/>
      <w:marBottom w:val="0"/>
      <w:divBdr>
        <w:top w:val="none" w:sz="0" w:space="0" w:color="auto"/>
        <w:left w:val="none" w:sz="0" w:space="0" w:color="auto"/>
        <w:bottom w:val="none" w:sz="0" w:space="0" w:color="auto"/>
        <w:right w:val="none" w:sz="0" w:space="0" w:color="auto"/>
      </w:divBdr>
    </w:div>
    <w:div w:id="203819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5CF37-FBC0-4C21-BD96-4D46EF5A7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10738</Words>
  <Characters>56913</Characters>
  <Application>Microsoft Office Word</Application>
  <DocSecurity>0</DocSecurity>
  <Lines>474</Lines>
  <Paragraphs>135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Löwenhöök  /KS</dc:creator>
  <cp:keywords/>
  <dc:description/>
  <cp:lastModifiedBy>Carina Sundbom</cp:lastModifiedBy>
  <cp:revision>2</cp:revision>
  <cp:lastPrinted>2024-10-13T19:08:00Z</cp:lastPrinted>
  <dcterms:created xsi:type="dcterms:W3CDTF">2025-04-10T09:23:00Z</dcterms:created>
  <dcterms:modified xsi:type="dcterms:W3CDTF">2025-04-10T09:23:00Z</dcterms:modified>
</cp:coreProperties>
</file>