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98BFA" w14:textId="1E56CDE5" w:rsidR="00685E4B" w:rsidRPr="00E049E3" w:rsidRDefault="00362446" w:rsidP="00685E4B">
      <w:pPr>
        <w:spacing w:after="0"/>
        <w:rPr>
          <w:sz w:val="20"/>
          <w:szCs w:val="20"/>
        </w:rPr>
      </w:pPr>
      <w:r>
        <w:rPr>
          <w:sz w:val="20"/>
          <w:szCs w:val="20"/>
        </w:rPr>
        <w:t>2016-05-10</w:t>
      </w:r>
    </w:p>
    <w:p w14:paraId="6AE7019E" w14:textId="5E6F54D2" w:rsidR="00537BAD" w:rsidRPr="00537BAD" w:rsidRDefault="00685E4B" w:rsidP="00537BAD">
      <w:pPr>
        <w:spacing w:line="240" w:lineRule="auto"/>
        <w:rPr>
          <w:rFonts w:eastAsia="Times New Roman" w:cs="Times New Roman"/>
          <w:bCs/>
          <w:lang w:eastAsia="sv-SE"/>
        </w:rPr>
      </w:pPr>
      <w:r>
        <w:rPr>
          <w:rFonts w:eastAsia="Times New Roman" w:cs="Times New Roman"/>
          <w:bCs/>
          <w:lang w:eastAsia="sv-SE"/>
        </w:rPr>
        <w:t>NÄMNDINITIATIV</w:t>
      </w:r>
    </w:p>
    <w:p w14:paraId="588A602D" w14:textId="18D622B3" w:rsidR="00685E4B" w:rsidRPr="00362446" w:rsidRDefault="00685E4B" w:rsidP="00685E4B">
      <w:pPr>
        <w:spacing w:line="240" w:lineRule="auto"/>
        <w:rPr>
          <w:color w:val="016A3A"/>
          <w:sz w:val="50"/>
          <w:szCs w:val="50"/>
        </w:rPr>
      </w:pPr>
      <w:r w:rsidRPr="00362446">
        <w:rPr>
          <w:color w:val="016A3A"/>
          <w:sz w:val="50"/>
          <w:szCs w:val="50"/>
        </w:rPr>
        <w:t>Återställning Näset – en stadsdel för alla trafikslag</w:t>
      </w:r>
    </w:p>
    <w:p w14:paraId="4D34EAC3" w14:textId="2E8D7091" w:rsidR="00685E4B" w:rsidRDefault="00685E4B" w:rsidP="00685E4B">
      <w:r>
        <w:t>Under 2016 genomfördes ett flertal förändringar i trafik- och parkeringssituationen i Näset. Kritiken var stor från Näsetborna men också från hemtjänsten som redan hade en svår parkeringssituation i området. Efter cirka ett halvår med de genomförda förändringarna konstaterar Centerpartiet att åtgärder behöver göras för att förbättra trafik- och parkeringssituationen. Centerpartiet föreslår därför återställande och åtgärder för att förbättra trafiksäkerheten i området.</w:t>
      </w:r>
    </w:p>
    <w:p w14:paraId="021F1E59" w14:textId="77777777" w:rsidR="00685E4B" w:rsidRDefault="00685E4B" w:rsidP="00685E4B">
      <w:r>
        <w:t>Vi menar att följande åtgärder behöver vidtas:</w:t>
      </w:r>
    </w:p>
    <w:p w14:paraId="7EDBF832" w14:textId="4C1F37B7" w:rsidR="00685E4B" w:rsidRDefault="00685E4B" w:rsidP="00685E4B">
      <w:pPr>
        <w:numPr>
          <w:ilvl w:val="0"/>
          <w:numId w:val="8"/>
        </w:numPr>
        <w:spacing w:after="0" w:line="240" w:lineRule="auto"/>
      </w:pPr>
      <w:r>
        <w:t>Återställa busshållplatserna på Källängsvägen vid Södra Kungsvägen till fickhållplatser för att minska köerna och säkra att vägen int</w:t>
      </w:r>
      <w:r w:rsidR="006A4537">
        <w:t>e spärras för utryckningsfordon</w:t>
      </w:r>
      <w:r w:rsidR="00663F1E">
        <w:t>. Det är en säkerhetsfråga för de boende på Näset</w:t>
      </w:r>
      <w:r w:rsidR="006A4537">
        <w:t>.</w:t>
      </w:r>
    </w:p>
    <w:p w14:paraId="57CD9B63" w14:textId="77777777" w:rsidR="00685E4B" w:rsidRDefault="00685E4B" w:rsidP="00685E4B">
      <w:pPr>
        <w:numPr>
          <w:ilvl w:val="0"/>
          <w:numId w:val="8"/>
        </w:numPr>
        <w:spacing w:after="0" w:line="240" w:lineRule="auto"/>
      </w:pPr>
      <w:r>
        <w:t xml:space="preserve">Inrätta farthinder vid övergångsställen på Källängsvägen vid Södra Kungsvägen för att öka säkerheten för barn och ungdomar samt utreda behov för farthinder uppe vid torget. Fasthindren ska vara spårviddsanpassade så att buss kan passera utan gupp. </w:t>
      </w:r>
    </w:p>
    <w:p w14:paraId="05CF143D" w14:textId="77777777" w:rsidR="00685E4B" w:rsidRDefault="00685E4B" w:rsidP="00685E4B">
      <w:pPr>
        <w:numPr>
          <w:ilvl w:val="0"/>
          <w:numId w:val="8"/>
        </w:numPr>
        <w:spacing w:after="0" w:line="240" w:lineRule="auto"/>
      </w:pPr>
      <w:r>
        <w:t>Återställa kantparkeringen längs Källängsvägen från torget ner till Källängens skola för att klara parkeringsbehovet i området.</w:t>
      </w:r>
    </w:p>
    <w:p w14:paraId="74481185" w14:textId="4690B160" w:rsidR="00685E4B" w:rsidRDefault="00685E4B" w:rsidP="00685E4B">
      <w:pPr>
        <w:numPr>
          <w:ilvl w:val="0"/>
          <w:numId w:val="8"/>
        </w:numPr>
        <w:spacing w:after="0" w:line="240" w:lineRule="auto"/>
      </w:pPr>
      <w:r>
        <w:t>Förbättra gång-/cykelvägarna till Källängen skola som går trafikseparerat från torget. Förbättringar kan exempelvis göras med bättre belysning, klippning av buskar och förbättrade anslutningspunkter till Källängens skola, cykelbana till Norra Kun</w:t>
      </w:r>
      <w:r w:rsidR="004565E1">
        <w:t>g</w:t>
      </w:r>
      <w:r>
        <w:t>svägen samt till torget uppe på Näset.</w:t>
      </w:r>
    </w:p>
    <w:p w14:paraId="0BD4FF59" w14:textId="03259A98" w:rsidR="00685E4B" w:rsidRDefault="00685E4B" w:rsidP="00685E4B">
      <w:pPr>
        <w:numPr>
          <w:ilvl w:val="0"/>
          <w:numId w:val="8"/>
        </w:numPr>
        <w:spacing w:after="0" w:line="240" w:lineRule="auto"/>
      </w:pPr>
      <w:r>
        <w:t>Flytta ÅVC-anläggningen på parkeringen vid Kaninens förskola till annan plats, exempelvis längs gatan innan parkeringen, för att frigöra 10 parkeringsplatser.</w:t>
      </w:r>
    </w:p>
    <w:p w14:paraId="0554BFB2" w14:textId="77777777" w:rsidR="00685E4B" w:rsidRDefault="00685E4B" w:rsidP="00685E4B">
      <w:pPr>
        <w:numPr>
          <w:ilvl w:val="0"/>
          <w:numId w:val="8"/>
        </w:numPr>
        <w:spacing w:after="0" w:line="240" w:lineRule="auto"/>
      </w:pPr>
      <w:r>
        <w:t>Minska antalet 2-timmarsparkeringar på stora Centrumparkeringen.</w:t>
      </w:r>
    </w:p>
    <w:p w14:paraId="1F4AB249" w14:textId="77777777" w:rsidR="00685E4B" w:rsidRPr="00BD4D6B" w:rsidRDefault="00685E4B" w:rsidP="00685E4B">
      <w:pPr>
        <w:numPr>
          <w:ilvl w:val="0"/>
          <w:numId w:val="8"/>
        </w:numPr>
        <w:spacing w:after="0" w:line="240" w:lineRule="auto"/>
      </w:pPr>
      <w:r>
        <w:t>Frigöra fler parkeringsplatser på Illerbacken genom att införa vanlig gatuparkering istället för tre p-rutor.</w:t>
      </w:r>
    </w:p>
    <w:p w14:paraId="799246BD" w14:textId="6C93E71C" w:rsidR="00685E4B" w:rsidRDefault="00685E4B" w:rsidP="00685E4B">
      <w:pPr>
        <w:numPr>
          <w:ilvl w:val="0"/>
          <w:numId w:val="8"/>
        </w:numPr>
        <w:spacing w:after="0" w:line="240" w:lineRule="auto"/>
      </w:pPr>
      <w:r>
        <w:t>Införa bostadsparkering på försök i Näset.</w:t>
      </w:r>
    </w:p>
    <w:p w14:paraId="01160314" w14:textId="77777777" w:rsidR="00685E4B" w:rsidRDefault="00685E4B" w:rsidP="00685E4B">
      <w:pPr>
        <w:spacing w:after="0" w:line="240" w:lineRule="auto"/>
      </w:pPr>
    </w:p>
    <w:p w14:paraId="7BB0ADAD" w14:textId="0BDF1758" w:rsidR="00685E4B" w:rsidRDefault="00362446" w:rsidP="00685E4B">
      <w:r>
        <w:t>Av ovanstående skäl yrkar Centerpartiet</w:t>
      </w:r>
      <w:r w:rsidR="00685E4B">
        <w:t xml:space="preserve"> på att teknik- och fastighetsnämnden beslutar:</w:t>
      </w:r>
    </w:p>
    <w:p w14:paraId="2D90B701" w14:textId="5C061AC6" w:rsidR="00305C29" w:rsidRPr="00685E4B" w:rsidRDefault="006D5496" w:rsidP="00685E4B">
      <w:pPr>
        <w:numPr>
          <w:ilvl w:val="0"/>
          <w:numId w:val="9"/>
        </w:numPr>
        <w:spacing w:after="0" w:line="240" w:lineRule="auto"/>
      </w:pPr>
      <w:r w:rsidRPr="00C81039">
        <w:rPr>
          <w:noProof/>
          <w:lang w:eastAsia="sv-SE"/>
        </w:rPr>
        <w:drawing>
          <wp:anchor distT="0" distB="0" distL="114300" distR="114300" simplePos="0" relativeHeight="251662336" behindDoc="1" locked="0" layoutInCell="1" allowOverlap="1" wp14:anchorId="3128C483" wp14:editId="35D284EB">
            <wp:simplePos x="0" y="0"/>
            <wp:positionH relativeFrom="column">
              <wp:posOffset>3527425</wp:posOffset>
            </wp:positionH>
            <wp:positionV relativeFrom="paragraph">
              <wp:posOffset>1311910</wp:posOffset>
            </wp:positionV>
            <wp:extent cx="2275205" cy="1180835"/>
            <wp:effectExtent l="0" t="0" r="0" b="635"/>
            <wp:wrapNone/>
            <wp:docPr id="60" name="Bildobjekt 60" descr="C:\Users\Patrik\OneDrive\Documents\Centerpartiet\Bilder och logotyper\Närodlad politik 2016-\Primär grön\Lidingö\CMYK Primä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k\OneDrive\Documents\Centerpartiet\Bilder och logotyper\Närodlad politik 2016-\Primär grön\Lidingö\CMYK Primä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5205" cy="118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685E4B">
        <w:t>Att utreda och genomföra åtgärder för att förbättra trafik- och parkeringssituationen på Näset där antalet parkeringsplatser ökar och köer efter bussar minskar</w:t>
      </w:r>
      <w:r>
        <w:t xml:space="preserve"> </w:t>
      </w:r>
      <w:bookmarkStart w:id="1" w:name="_GoBack"/>
      <w:bookmarkEnd w:id="1"/>
      <w:r>
        <w:t>i linje med skrivelsen ”Återställande Näset – en stadsdel för alla trafikslag”.</w:t>
      </w:r>
    </w:p>
    <w:sectPr w:rsidR="00305C29" w:rsidRPr="00685E4B" w:rsidSect="00685E4B">
      <w:headerReference w:type="default" r:id="rId8"/>
      <w:footerReference w:type="default" r:id="rId9"/>
      <w:pgSz w:w="11906" w:h="16838"/>
      <w:pgMar w:top="851" w:right="1417" w:bottom="709" w:left="1417"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BFF15" w14:textId="77777777" w:rsidR="0065432F" w:rsidRDefault="0065432F" w:rsidP="004A45EA">
      <w:pPr>
        <w:spacing w:after="0" w:line="240" w:lineRule="auto"/>
      </w:pPr>
      <w:r>
        <w:separator/>
      </w:r>
    </w:p>
  </w:endnote>
  <w:endnote w:type="continuationSeparator" w:id="0">
    <w:p w14:paraId="787E0180" w14:textId="77777777" w:rsidR="0065432F" w:rsidRDefault="0065432F" w:rsidP="004A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7D51C" w14:textId="1D5F7BF7" w:rsidR="00E30F12" w:rsidRDefault="00E30F12">
    <w:pPr>
      <w:pStyle w:val="Sidfot"/>
    </w:pPr>
  </w:p>
  <w:p w14:paraId="4458BB82" w14:textId="77777777" w:rsidR="00E30F12" w:rsidRDefault="00E30F12">
    <w:pPr>
      <w:pStyle w:val="Sidfot"/>
    </w:pPr>
  </w:p>
  <w:p w14:paraId="7165A605" w14:textId="77777777" w:rsidR="00E30F12" w:rsidRDefault="00E30F12">
    <w:pPr>
      <w:pStyle w:val="Sidfot"/>
    </w:pPr>
  </w:p>
  <w:p w14:paraId="6673F860" w14:textId="77777777" w:rsidR="00E30F12" w:rsidRDefault="00E30F12">
    <w:pPr>
      <w:pStyle w:val="Sidfot"/>
    </w:pPr>
  </w:p>
  <w:p w14:paraId="16E1193B" w14:textId="77777777" w:rsidR="00E30F12" w:rsidRDefault="00E30F12">
    <w:pPr>
      <w:pStyle w:val="Sidfot"/>
    </w:pPr>
  </w:p>
  <w:p w14:paraId="7500792A" w14:textId="77777777" w:rsidR="00E30F12" w:rsidRDefault="00E30F12">
    <w:pPr>
      <w:pStyle w:val="Sidfot"/>
    </w:pPr>
  </w:p>
  <w:p w14:paraId="47EECEF8" w14:textId="77777777" w:rsidR="00E30F12" w:rsidRDefault="00E30F12">
    <w:pPr>
      <w:pStyle w:val="Sidfot"/>
    </w:pPr>
  </w:p>
  <w:p w14:paraId="60D1351C" w14:textId="77777777" w:rsidR="00E30F12" w:rsidRDefault="00E30F12">
    <w:pPr>
      <w:pStyle w:val="Sidfot"/>
    </w:pPr>
  </w:p>
  <w:p w14:paraId="3F7520EC" w14:textId="47F40704" w:rsidR="004A45EA" w:rsidRDefault="004A45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EDA3E" w14:textId="77777777" w:rsidR="0065432F" w:rsidRDefault="0065432F" w:rsidP="004A45EA">
      <w:pPr>
        <w:spacing w:after="0" w:line="240" w:lineRule="auto"/>
      </w:pPr>
      <w:bookmarkStart w:id="0" w:name="_Hlk481508521"/>
      <w:bookmarkEnd w:id="0"/>
      <w:r>
        <w:separator/>
      </w:r>
    </w:p>
  </w:footnote>
  <w:footnote w:type="continuationSeparator" w:id="0">
    <w:p w14:paraId="0F104B0B" w14:textId="77777777" w:rsidR="0065432F" w:rsidRDefault="0065432F" w:rsidP="004A4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95551" w14:textId="5D1EEA1C" w:rsidR="00C81039" w:rsidRDefault="00C81039" w:rsidP="00E049E3">
    <w:pPr>
      <w:spacing w:after="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93E"/>
    <w:multiLevelType w:val="hybridMultilevel"/>
    <w:tmpl w:val="2496F5B2"/>
    <w:lvl w:ilvl="0" w:tplc="AC301E78">
      <w:start w:val="2016"/>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C70282"/>
    <w:multiLevelType w:val="multilevel"/>
    <w:tmpl w:val="DA34A91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229565D"/>
    <w:multiLevelType w:val="hybridMultilevel"/>
    <w:tmpl w:val="E362DF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BDC23DB"/>
    <w:multiLevelType w:val="hybridMultilevel"/>
    <w:tmpl w:val="72A6CB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BE72A14"/>
    <w:multiLevelType w:val="multilevel"/>
    <w:tmpl w:val="DA34A91C"/>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5" w15:restartNumberingAfterBreak="0">
    <w:nsid w:val="4FFF2383"/>
    <w:multiLevelType w:val="hybridMultilevel"/>
    <w:tmpl w:val="D7C2AA2A"/>
    <w:lvl w:ilvl="0" w:tplc="4C722C6E">
      <w:numFmt w:val="bullet"/>
      <w:lvlText w:val="-"/>
      <w:lvlJc w:val="left"/>
      <w:pPr>
        <w:ind w:left="720" w:hanging="360"/>
      </w:pPr>
      <w:rPr>
        <w:rFonts w:ascii="Verdana" w:eastAsia="Calibr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37A1DAF"/>
    <w:multiLevelType w:val="hybridMultilevel"/>
    <w:tmpl w:val="7F7AD3D6"/>
    <w:lvl w:ilvl="0" w:tplc="C5F84E68">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9D021B5"/>
    <w:multiLevelType w:val="hybridMultilevel"/>
    <w:tmpl w:val="F6D8418A"/>
    <w:lvl w:ilvl="0" w:tplc="6E26208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ACF6565"/>
    <w:multiLevelType w:val="hybridMultilevel"/>
    <w:tmpl w:val="9D729B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4"/>
  </w:num>
  <w:num w:numId="5">
    <w:abstractNumId w:val="1"/>
  </w:num>
  <w:num w:numId="6">
    <w:abstractNumId w:val="2"/>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EA"/>
    <w:rsid w:val="0003494E"/>
    <w:rsid w:val="00094D49"/>
    <w:rsid w:val="000A76BB"/>
    <w:rsid w:val="00171F55"/>
    <w:rsid w:val="002668CF"/>
    <w:rsid w:val="002F252D"/>
    <w:rsid w:val="00303553"/>
    <w:rsid w:val="00305C29"/>
    <w:rsid w:val="0031112F"/>
    <w:rsid w:val="00362446"/>
    <w:rsid w:val="00377E72"/>
    <w:rsid w:val="0039142C"/>
    <w:rsid w:val="003935FF"/>
    <w:rsid w:val="003E585F"/>
    <w:rsid w:val="00435037"/>
    <w:rsid w:val="004565E1"/>
    <w:rsid w:val="004A45EA"/>
    <w:rsid w:val="00537BAD"/>
    <w:rsid w:val="0058499E"/>
    <w:rsid w:val="005D7009"/>
    <w:rsid w:val="005F0099"/>
    <w:rsid w:val="00641D8D"/>
    <w:rsid w:val="0065432F"/>
    <w:rsid w:val="00663F1E"/>
    <w:rsid w:val="00670E12"/>
    <w:rsid w:val="00673A84"/>
    <w:rsid w:val="00685E4B"/>
    <w:rsid w:val="006A4537"/>
    <w:rsid w:val="006D5496"/>
    <w:rsid w:val="006F0808"/>
    <w:rsid w:val="00726341"/>
    <w:rsid w:val="00791FE6"/>
    <w:rsid w:val="007D48C2"/>
    <w:rsid w:val="007D71F7"/>
    <w:rsid w:val="008347D4"/>
    <w:rsid w:val="008411B0"/>
    <w:rsid w:val="008A18F4"/>
    <w:rsid w:val="008B4E5E"/>
    <w:rsid w:val="008D2771"/>
    <w:rsid w:val="009025DC"/>
    <w:rsid w:val="00917C7D"/>
    <w:rsid w:val="00AA373C"/>
    <w:rsid w:val="00AB54F7"/>
    <w:rsid w:val="00AD7D75"/>
    <w:rsid w:val="00B40F4F"/>
    <w:rsid w:val="00B60FF7"/>
    <w:rsid w:val="00B80E57"/>
    <w:rsid w:val="00B82B91"/>
    <w:rsid w:val="00C00657"/>
    <w:rsid w:val="00C0714E"/>
    <w:rsid w:val="00C42CEB"/>
    <w:rsid w:val="00C57404"/>
    <w:rsid w:val="00C81039"/>
    <w:rsid w:val="00D14CC4"/>
    <w:rsid w:val="00D211EF"/>
    <w:rsid w:val="00D439B3"/>
    <w:rsid w:val="00D52369"/>
    <w:rsid w:val="00D659DB"/>
    <w:rsid w:val="00D862F7"/>
    <w:rsid w:val="00D96BD5"/>
    <w:rsid w:val="00E049E3"/>
    <w:rsid w:val="00E30F12"/>
    <w:rsid w:val="00E415CB"/>
    <w:rsid w:val="00E95DC8"/>
    <w:rsid w:val="00EA5A2B"/>
    <w:rsid w:val="00EB0E0E"/>
    <w:rsid w:val="00EC349E"/>
    <w:rsid w:val="00F05E7F"/>
    <w:rsid w:val="00F20E2D"/>
    <w:rsid w:val="00F61474"/>
    <w:rsid w:val="00F80DE7"/>
    <w:rsid w:val="00F962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7C16715"/>
  <w15:chartTrackingRefBased/>
  <w15:docId w15:val="{06B60C08-A11B-4FF1-A5C9-8B46A363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71F7"/>
    <w:rPr>
      <w:rFonts w:ascii="Verdana" w:hAnsi="Verdan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A45E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A45EA"/>
  </w:style>
  <w:style w:type="paragraph" w:styleId="Sidfot">
    <w:name w:val="footer"/>
    <w:basedOn w:val="Normal"/>
    <w:link w:val="SidfotChar"/>
    <w:uiPriority w:val="99"/>
    <w:unhideWhenUsed/>
    <w:rsid w:val="004A45E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A45EA"/>
  </w:style>
  <w:style w:type="paragraph" w:styleId="Liststycke">
    <w:name w:val="List Paragraph"/>
    <w:basedOn w:val="Normal"/>
    <w:uiPriority w:val="34"/>
    <w:qFormat/>
    <w:rsid w:val="00D211EF"/>
    <w:pPr>
      <w:ind w:left="720"/>
      <w:contextualSpacing/>
    </w:pPr>
  </w:style>
  <w:style w:type="paragraph" w:styleId="Normalwebb">
    <w:name w:val="Normal (Web)"/>
    <w:basedOn w:val="Normal"/>
    <w:uiPriority w:val="99"/>
    <w:unhideWhenUsed/>
    <w:rsid w:val="00D659DB"/>
    <w:pPr>
      <w:spacing w:before="100" w:beforeAutospacing="1" w:after="100" w:afterAutospacing="1" w:line="240" w:lineRule="auto"/>
    </w:pPr>
    <w:rPr>
      <w:rFonts w:ascii="Times New Roman" w:hAnsi="Times New Roman" w:cs="Times New Roman"/>
      <w:sz w:val="24"/>
      <w:szCs w:val="24"/>
      <w:lang w:eastAsia="sv-SE"/>
    </w:rPr>
  </w:style>
  <w:style w:type="character" w:styleId="Hyperlnk">
    <w:name w:val="Hyperlink"/>
    <w:basedOn w:val="Standardstycketeckensnitt"/>
    <w:uiPriority w:val="99"/>
    <w:semiHidden/>
    <w:unhideWhenUsed/>
    <w:rsid w:val="00E30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9565">
      <w:bodyDiv w:val="1"/>
      <w:marLeft w:val="0"/>
      <w:marRight w:val="0"/>
      <w:marTop w:val="0"/>
      <w:marBottom w:val="0"/>
      <w:divBdr>
        <w:top w:val="none" w:sz="0" w:space="0" w:color="auto"/>
        <w:left w:val="none" w:sz="0" w:space="0" w:color="auto"/>
        <w:bottom w:val="none" w:sz="0" w:space="0" w:color="auto"/>
        <w:right w:val="none" w:sz="0" w:space="0" w:color="auto"/>
      </w:divBdr>
    </w:div>
    <w:div w:id="274749113">
      <w:bodyDiv w:val="1"/>
      <w:marLeft w:val="0"/>
      <w:marRight w:val="0"/>
      <w:marTop w:val="0"/>
      <w:marBottom w:val="0"/>
      <w:divBdr>
        <w:top w:val="none" w:sz="0" w:space="0" w:color="auto"/>
        <w:left w:val="none" w:sz="0" w:space="0" w:color="auto"/>
        <w:bottom w:val="none" w:sz="0" w:space="0" w:color="auto"/>
        <w:right w:val="none" w:sz="0" w:space="0" w:color="auto"/>
      </w:divBdr>
    </w:div>
    <w:div w:id="555044032">
      <w:bodyDiv w:val="1"/>
      <w:marLeft w:val="0"/>
      <w:marRight w:val="0"/>
      <w:marTop w:val="0"/>
      <w:marBottom w:val="0"/>
      <w:divBdr>
        <w:top w:val="none" w:sz="0" w:space="0" w:color="auto"/>
        <w:left w:val="none" w:sz="0" w:space="0" w:color="auto"/>
        <w:bottom w:val="none" w:sz="0" w:space="0" w:color="auto"/>
        <w:right w:val="none" w:sz="0" w:space="0" w:color="auto"/>
      </w:divBdr>
    </w:div>
    <w:div w:id="566570953">
      <w:bodyDiv w:val="1"/>
      <w:marLeft w:val="0"/>
      <w:marRight w:val="0"/>
      <w:marTop w:val="0"/>
      <w:marBottom w:val="0"/>
      <w:divBdr>
        <w:top w:val="none" w:sz="0" w:space="0" w:color="auto"/>
        <w:left w:val="none" w:sz="0" w:space="0" w:color="auto"/>
        <w:bottom w:val="none" w:sz="0" w:space="0" w:color="auto"/>
        <w:right w:val="none" w:sz="0" w:space="0" w:color="auto"/>
      </w:divBdr>
    </w:div>
    <w:div w:id="638337607">
      <w:bodyDiv w:val="1"/>
      <w:marLeft w:val="0"/>
      <w:marRight w:val="0"/>
      <w:marTop w:val="0"/>
      <w:marBottom w:val="0"/>
      <w:divBdr>
        <w:top w:val="none" w:sz="0" w:space="0" w:color="auto"/>
        <w:left w:val="none" w:sz="0" w:space="0" w:color="auto"/>
        <w:bottom w:val="none" w:sz="0" w:space="0" w:color="auto"/>
        <w:right w:val="none" w:sz="0" w:space="0" w:color="auto"/>
      </w:divBdr>
    </w:div>
    <w:div w:id="1246838355">
      <w:bodyDiv w:val="1"/>
      <w:marLeft w:val="0"/>
      <w:marRight w:val="0"/>
      <w:marTop w:val="0"/>
      <w:marBottom w:val="0"/>
      <w:divBdr>
        <w:top w:val="none" w:sz="0" w:space="0" w:color="auto"/>
        <w:left w:val="none" w:sz="0" w:space="0" w:color="auto"/>
        <w:bottom w:val="none" w:sz="0" w:space="0" w:color="auto"/>
        <w:right w:val="none" w:sz="0" w:space="0" w:color="auto"/>
      </w:divBdr>
    </w:div>
    <w:div w:id="1406418397">
      <w:bodyDiv w:val="1"/>
      <w:marLeft w:val="0"/>
      <w:marRight w:val="0"/>
      <w:marTop w:val="0"/>
      <w:marBottom w:val="0"/>
      <w:divBdr>
        <w:top w:val="none" w:sz="0" w:space="0" w:color="auto"/>
        <w:left w:val="none" w:sz="0" w:space="0" w:color="auto"/>
        <w:bottom w:val="none" w:sz="0" w:space="0" w:color="auto"/>
        <w:right w:val="none" w:sz="0" w:space="0" w:color="auto"/>
      </w:divBdr>
    </w:div>
    <w:div w:id="1741557668">
      <w:bodyDiv w:val="1"/>
      <w:marLeft w:val="0"/>
      <w:marRight w:val="0"/>
      <w:marTop w:val="0"/>
      <w:marBottom w:val="0"/>
      <w:divBdr>
        <w:top w:val="none" w:sz="0" w:space="0" w:color="auto"/>
        <w:left w:val="none" w:sz="0" w:space="0" w:color="auto"/>
        <w:bottom w:val="none" w:sz="0" w:space="0" w:color="auto"/>
        <w:right w:val="none" w:sz="0" w:space="0" w:color="auto"/>
      </w:divBdr>
      <w:divsChild>
        <w:div w:id="1408069584">
          <w:marLeft w:val="547"/>
          <w:marRight w:val="0"/>
          <w:marTop w:val="72"/>
          <w:marBottom w:val="0"/>
          <w:divBdr>
            <w:top w:val="none" w:sz="0" w:space="0" w:color="auto"/>
            <w:left w:val="none" w:sz="0" w:space="0" w:color="auto"/>
            <w:bottom w:val="none" w:sz="0" w:space="0" w:color="auto"/>
            <w:right w:val="none" w:sz="0" w:space="0" w:color="auto"/>
          </w:divBdr>
        </w:div>
        <w:div w:id="1539319095">
          <w:marLeft w:val="547"/>
          <w:marRight w:val="0"/>
          <w:marTop w:val="72"/>
          <w:marBottom w:val="0"/>
          <w:divBdr>
            <w:top w:val="none" w:sz="0" w:space="0" w:color="auto"/>
            <w:left w:val="none" w:sz="0" w:space="0" w:color="auto"/>
            <w:bottom w:val="none" w:sz="0" w:space="0" w:color="auto"/>
            <w:right w:val="none" w:sz="0" w:space="0" w:color="auto"/>
          </w:divBdr>
        </w:div>
        <w:div w:id="422456656">
          <w:marLeft w:val="547"/>
          <w:marRight w:val="0"/>
          <w:marTop w:val="72"/>
          <w:marBottom w:val="0"/>
          <w:divBdr>
            <w:top w:val="none" w:sz="0" w:space="0" w:color="auto"/>
            <w:left w:val="none" w:sz="0" w:space="0" w:color="auto"/>
            <w:bottom w:val="none" w:sz="0" w:space="0" w:color="auto"/>
            <w:right w:val="none" w:sz="0" w:space="0" w:color="auto"/>
          </w:divBdr>
        </w:div>
        <w:div w:id="1246692086">
          <w:marLeft w:val="547"/>
          <w:marRight w:val="0"/>
          <w:marTop w:val="72"/>
          <w:marBottom w:val="0"/>
          <w:divBdr>
            <w:top w:val="none" w:sz="0" w:space="0" w:color="auto"/>
            <w:left w:val="none" w:sz="0" w:space="0" w:color="auto"/>
            <w:bottom w:val="none" w:sz="0" w:space="0" w:color="auto"/>
            <w:right w:val="none" w:sz="0" w:space="0" w:color="auto"/>
          </w:divBdr>
        </w:div>
        <w:div w:id="870993681">
          <w:marLeft w:val="547"/>
          <w:marRight w:val="0"/>
          <w:marTop w:val="72"/>
          <w:marBottom w:val="0"/>
          <w:divBdr>
            <w:top w:val="none" w:sz="0" w:space="0" w:color="auto"/>
            <w:left w:val="none" w:sz="0" w:space="0" w:color="auto"/>
            <w:bottom w:val="none" w:sz="0" w:space="0" w:color="auto"/>
            <w:right w:val="none" w:sz="0" w:space="0" w:color="auto"/>
          </w:divBdr>
        </w:div>
        <w:div w:id="2003193858">
          <w:marLeft w:val="1166"/>
          <w:marRight w:val="0"/>
          <w:marTop w:val="53"/>
          <w:marBottom w:val="0"/>
          <w:divBdr>
            <w:top w:val="none" w:sz="0" w:space="0" w:color="auto"/>
            <w:left w:val="none" w:sz="0" w:space="0" w:color="auto"/>
            <w:bottom w:val="none" w:sz="0" w:space="0" w:color="auto"/>
            <w:right w:val="none" w:sz="0" w:space="0" w:color="auto"/>
          </w:divBdr>
        </w:div>
        <w:div w:id="1785687212">
          <w:marLeft w:val="1166"/>
          <w:marRight w:val="0"/>
          <w:marTop w:val="53"/>
          <w:marBottom w:val="0"/>
          <w:divBdr>
            <w:top w:val="none" w:sz="0" w:space="0" w:color="auto"/>
            <w:left w:val="none" w:sz="0" w:space="0" w:color="auto"/>
            <w:bottom w:val="none" w:sz="0" w:space="0" w:color="auto"/>
            <w:right w:val="none" w:sz="0" w:space="0" w:color="auto"/>
          </w:divBdr>
        </w:div>
        <w:div w:id="1256326048">
          <w:marLeft w:val="547"/>
          <w:marRight w:val="0"/>
          <w:marTop w:val="72"/>
          <w:marBottom w:val="0"/>
          <w:divBdr>
            <w:top w:val="none" w:sz="0" w:space="0" w:color="auto"/>
            <w:left w:val="none" w:sz="0" w:space="0" w:color="auto"/>
            <w:bottom w:val="none" w:sz="0" w:space="0" w:color="auto"/>
            <w:right w:val="none" w:sz="0" w:space="0" w:color="auto"/>
          </w:divBdr>
        </w:div>
        <w:div w:id="1117795259">
          <w:marLeft w:val="547"/>
          <w:marRight w:val="0"/>
          <w:marTop w:val="72"/>
          <w:marBottom w:val="0"/>
          <w:divBdr>
            <w:top w:val="none" w:sz="0" w:space="0" w:color="auto"/>
            <w:left w:val="none" w:sz="0" w:space="0" w:color="auto"/>
            <w:bottom w:val="none" w:sz="0" w:space="0" w:color="auto"/>
            <w:right w:val="none" w:sz="0" w:space="0" w:color="auto"/>
          </w:divBdr>
        </w:div>
        <w:div w:id="843478775">
          <w:marLeft w:val="1166"/>
          <w:marRight w:val="0"/>
          <w:marTop w:val="53"/>
          <w:marBottom w:val="0"/>
          <w:divBdr>
            <w:top w:val="none" w:sz="0" w:space="0" w:color="auto"/>
            <w:left w:val="none" w:sz="0" w:space="0" w:color="auto"/>
            <w:bottom w:val="none" w:sz="0" w:space="0" w:color="auto"/>
            <w:right w:val="none" w:sz="0" w:space="0" w:color="auto"/>
          </w:divBdr>
        </w:div>
        <w:div w:id="1639452004">
          <w:marLeft w:val="547"/>
          <w:marRight w:val="0"/>
          <w:marTop w:val="72"/>
          <w:marBottom w:val="160"/>
          <w:divBdr>
            <w:top w:val="none" w:sz="0" w:space="0" w:color="auto"/>
            <w:left w:val="none" w:sz="0" w:space="0" w:color="auto"/>
            <w:bottom w:val="none" w:sz="0" w:space="0" w:color="auto"/>
            <w:right w:val="none" w:sz="0" w:space="0" w:color="auto"/>
          </w:divBdr>
        </w:div>
        <w:div w:id="1871601690">
          <w:marLeft w:val="547"/>
          <w:marRight w:val="0"/>
          <w:marTop w:val="72"/>
          <w:marBottom w:val="160"/>
          <w:divBdr>
            <w:top w:val="none" w:sz="0" w:space="0" w:color="auto"/>
            <w:left w:val="none" w:sz="0" w:space="0" w:color="auto"/>
            <w:bottom w:val="none" w:sz="0" w:space="0" w:color="auto"/>
            <w:right w:val="none" w:sz="0" w:space="0" w:color="auto"/>
          </w:divBdr>
        </w:div>
      </w:divsChild>
    </w:div>
    <w:div w:id="200608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346</Words>
  <Characters>1838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Buddgård</dc:creator>
  <cp:keywords/>
  <dc:description/>
  <cp:lastModifiedBy>Patrik Buddgård</cp:lastModifiedBy>
  <cp:revision>7</cp:revision>
  <dcterms:created xsi:type="dcterms:W3CDTF">2017-05-02T15:14:00Z</dcterms:created>
  <dcterms:modified xsi:type="dcterms:W3CDTF">2017-05-10T12:56:00Z</dcterms:modified>
</cp:coreProperties>
</file>