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7019E" w14:textId="323C7CDA" w:rsidR="00537BAD" w:rsidRPr="00537BAD" w:rsidRDefault="00F32413" w:rsidP="00537BAD">
      <w:pPr>
        <w:spacing w:line="240" w:lineRule="auto"/>
        <w:rPr>
          <w:rFonts w:eastAsia="Times New Roman" w:cs="Times New Roman"/>
          <w:bCs/>
          <w:lang w:eastAsia="sv-SE"/>
        </w:rPr>
      </w:pPr>
      <w:r>
        <w:rPr>
          <w:rFonts w:eastAsia="Times New Roman" w:cs="Times New Roman"/>
          <w:bCs/>
          <w:lang w:eastAsia="sv-SE"/>
        </w:rPr>
        <w:t>INTERPELLATION</w:t>
      </w:r>
    </w:p>
    <w:p w14:paraId="6788AB4B" w14:textId="2694D03D" w:rsidR="00537BAD" w:rsidRPr="00F32413" w:rsidRDefault="00F32413" w:rsidP="00537BAD">
      <w:pPr>
        <w:spacing w:line="240" w:lineRule="auto"/>
        <w:rPr>
          <w:b/>
          <w:color w:val="016A3A"/>
          <w:sz w:val="44"/>
          <w:szCs w:val="50"/>
        </w:rPr>
      </w:pPr>
      <w:r w:rsidRPr="00F32413">
        <w:rPr>
          <w:b/>
          <w:color w:val="016A3A"/>
          <w:sz w:val="44"/>
          <w:szCs w:val="50"/>
        </w:rPr>
        <w:t>Platsbrist på Lidingös gymnasium</w:t>
      </w:r>
    </w:p>
    <w:p w14:paraId="367AE0E8" w14:textId="1B846FC6" w:rsidR="00F32413" w:rsidRDefault="00E07C4E" w:rsidP="00F32413">
      <w:pPr>
        <w:rPr>
          <w:lang w:eastAsia="sv-SE"/>
        </w:rPr>
      </w:pPr>
      <w:r>
        <w:rPr>
          <w:lang w:eastAsia="sv-SE"/>
        </w:rPr>
        <w:t>Redan i</w:t>
      </w:r>
      <w:r w:rsidR="00F32413">
        <w:rPr>
          <w:lang w:eastAsia="sv-SE"/>
        </w:rPr>
        <w:t>dag</w:t>
      </w:r>
      <w:r>
        <w:rPr>
          <w:lang w:eastAsia="sv-SE"/>
        </w:rPr>
        <w:t xml:space="preserve"> är det</w:t>
      </w:r>
      <w:r w:rsidR="00F32413">
        <w:rPr>
          <w:lang w:eastAsia="sv-SE"/>
        </w:rPr>
        <w:t xml:space="preserve"> brist på </w:t>
      </w:r>
      <w:r>
        <w:rPr>
          <w:lang w:eastAsia="sv-SE"/>
        </w:rPr>
        <w:t>gymnasie</w:t>
      </w:r>
      <w:r w:rsidR="00F32413">
        <w:rPr>
          <w:lang w:eastAsia="sv-SE"/>
        </w:rPr>
        <w:t xml:space="preserve">platser </w:t>
      </w:r>
      <w:r>
        <w:rPr>
          <w:lang w:eastAsia="sv-SE"/>
        </w:rPr>
        <w:t>på L</w:t>
      </w:r>
      <w:r w:rsidR="00F32413">
        <w:rPr>
          <w:lang w:eastAsia="sv-SE"/>
        </w:rPr>
        <w:t>idingö</w:t>
      </w:r>
      <w:r>
        <w:rPr>
          <w:lang w:eastAsia="sv-SE"/>
        </w:rPr>
        <w:t>. 2016 var det 161 reserver till skolan efter slutlig antagning. Till 2022 räknas antalet gymnasieelever på ön öka med omkring 500 elever och med platsbrist redan idag ser vi med oro på antalet platser framåt.</w:t>
      </w:r>
    </w:p>
    <w:p w14:paraId="20E624C9" w14:textId="57F2DA14" w:rsidR="00F32413" w:rsidRDefault="00E07C4E" w:rsidP="00F32413">
      <w:pPr>
        <w:rPr>
          <w:rFonts w:eastAsia="Times New Roman" w:cs="Times New Roman"/>
          <w:sz w:val="20"/>
          <w:szCs w:val="20"/>
          <w:lang w:eastAsia="sv-SE"/>
        </w:rPr>
      </w:pPr>
      <w:r>
        <w:t xml:space="preserve">I debatten </w:t>
      </w:r>
      <w:r w:rsidR="00F32413">
        <w:t xml:space="preserve">lyfts </w:t>
      </w:r>
      <w:r>
        <w:t>ofta att Lidingöeleverna</w:t>
      </w:r>
      <w:r w:rsidR="00E01A2C">
        <w:t xml:space="preserve"> kan gå i skolan i Stockholm</w:t>
      </w:r>
      <w:r w:rsidR="00F32413">
        <w:t xml:space="preserve"> eftersom vi är en </w:t>
      </w:r>
      <w:r w:rsidR="00E01A2C">
        <w:t>del av Stockholms läns gemensamma</w:t>
      </w:r>
      <w:r>
        <w:t xml:space="preserve"> gymnasie</w:t>
      </w:r>
      <w:r w:rsidR="00F32413">
        <w:t xml:space="preserve">region. </w:t>
      </w:r>
      <w:r>
        <w:t>Dragen till sin spets innebär den argumentationen att vi</w:t>
      </w:r>
      <w:r w:rsidR="00F32413">
        <w:t xml:space="preserve"> helt </w:t>
      </w:r>
      <w:r>
        <w:t xml:space="preserve">kan låta bli </w:t>
      </w:r>
      <w:r w:rsidR="00F32413">
        <w:t>att driva gymnasium på Lidingö</w:t>
      </w:r>
      <w:r w:rsidR="00E01A2C">
        <w:t xml:space="preserve"> och låta alla elever söka sig till andra kommuner i regionen</w:t>
      </w:r>
      <w:r w:rsidR="00F32413">
        <w:t xml:space="preserve">. </w:t>
      </w:r>
      <w:r>
        <w:t>Denna extrem</w:t>
      </w:r>
      <w:r w:rsidR="00F32413">
        <w:t xml:space="preserve"> är </w:t>
      </w:r>
      <w:r>
        <w:t xml:space="preserve">förhoppningsvis inte någon </w:t>
      </w:r>
      <w:r w:rsidR="00E01A2C">
        <w:t>Lidingö-</w:t>
      </w:r>
      <w:r>
        <w:t>politikers vilja m</w:t>
      </w:r>
      <w:r w:rsidR="00F32413">
        <w:t xml:space="preserve">en exemplet visar </w:t>
      </w:r>
      <w:r>
        <w:t>a</w:t>
      </w:r>
      <w:r w:rsidR="00F32413">
        <w:t xml:space="preserve">tt </w:t>
      </w:r>
      <w:r>
        <w:t>hur många gymnasieplatser staden ska tillhandahålla</w:t>
      </w:r>
      <w:r w:rsidR="00F32413">
        <w:t xml:space="preserve"> är </w:t>
      </w:r>
      <w:r w:rsidR="00E01A2C">
        <w:t>en politisk fråga</w:t>
      </w:r>
      <w:r>
        <w:t>.</w:t>
      </w:r>
    </w:p>
    <w:p w14:paraId="238A2BE9" w14:textId="1C673165" w:rsidR="00F32413" w:rsidRDefault="00F32413" w:rsidP="00F32413">
      <w:r>
        <w:t xml:space="preserve">Beslutet om nedläggning av Gångsätra Gymnasium </w:t>
      </w:r>
      <w:r w:rsidR="00E07C4E">
        <w:t xml:space="preserve">och ombyggnation av Hersby </w:t>
      </w:r>
      <w:r>
        <w:t>2012</w:t>
      </w:r>
      <w:r w:rsidR="00E07C4E">
        <w:t>-2013</w:t>
      </w:r>
      <w:r>
        <w:t xml:space="preserve"> innebar att </w:t>
      </w:r>
      <w:r w:rsidR="0067476D">
        <w:t>max 99</w:t>
      </w:r>
      <w:r>
        <w:t xml:space="preserve">0 elever </w:t>
      </w:r>
      <w:r w:rsidR="00E01A2C">
        <w:t>f</w:t>
      </w:r>
      <w:r>
        <w:t xml:space="preserve">år plats på </w:t>
      </w:r>
      <w:r w:rsidR="00E01A2C">
        <w:t>Lidingös kommunala gymnasieskola</w:t>
      </w:r>
      <w:r>
        <w:t>.</w:t>
      </w:r>
      <w:r w:rsidR="00E07C4E">
        <w:t xml:space="preserve"> Det finns planer på en baracklösning för att eventuellt öka elevantalet med</w:t>
      </w:r>
      <w:r>
        <w:t xml:space="preserve"> 200 platser </w:t>
      </w:r>
      <w:r w:rsidR="00E07C4E">
        <w:t>på sikt</w:t>
      </w:r>
      <w:r>
        <w:t>.</w:t>
      </w:r>
      <w:r w:rsidR="00E07C4E">
        <w:t xml:space="preserve"> Inledningsvis används </w:t>
      </w:r>
      <w:r w:rsidR="00E01A2C">
        <w:t>b</w:t>
      </w:r>
      <w:r w:rsidR="00E07C4E">
        <w:t xml:space="preserve">arackerna </w:t>
      </w:r>
      <w:r w:rsidR="00E01A2C">
        <w:t xml:space="preserve">främst </w:t>
      </w:r>
      <w:r w:rsidR="00E07C4E">
        <w:t>för att få plats med nyanlända elever på IM-programmet.</w:t>
      </w:r>
    </w:p>
    <w:p w14:paraId="78BEB1D2" w14:textId="71255C25" w:rsidR="00E07C4E" w:rsidRDefault="00E07C4E" w:rsidP="00F32413">
      <w:r>
        <w:t>Med baracker eller utbyg</w:t>
      </w:r>
      <w:r w:rsidR="0067476D">
        <w:t>gnad av Hersby gymnasium får 119</w:t>
      </w:r>
      <w:r>
        <w:t xml:space="preserve">0 elever plats i Hersby, antalet platser ökar med 200 från idag men täcker inte ens hälften av de 500 extra Lidingöungdomar som kommer söka gymnasium 2022. Detta </w:t>
      </w:r>
      <w:r w:rsidR="00E01A2C">
        <w:t xml:space="preserve">samtidigt som trycket i hela gymnasieregionen i Stockholm ökar med </w:t>
      </w:r>
      <w:r>
        <w:t xml:space="preserve">40 % </w:t>
      </w:r>
      <w:r w:rsidR="00E01A2C">
        <w:t xml:space="preserve">fler gymnasieelever </w:t>
      </w:r>
      <w:r>
        <w:t>till 2030</w:t>
      </w:r>
      <w:r w:rsidR="00E01A2C">
        <w:t xml:space="preserve"> enligt KSL</w:t>
      </w:r>
      <w:r>
        <w:t>.</w:t>
      </w:r>
    </w:p>
    <w:p w14:paraId="100E30A5" w14:textId="778834B1" w:rsidR="00F32413" w:rsidRDefault="00F32413" w:rsidP="00F32413">
      <w:r>
        <w:t>Med anledning av ovanstående vill jag fråga utbildningsnämndens ordförande Hans Barje (M):</w:t>
      </w:r>
    </w:p>
    <w:p w14:paraId="4366AB6E" w14:textId="778BDA61" w:rsidR="00F32413" w:rsidRDefault="0067476D" w:rsidP="00F32413">
      <w:r>
        <w:t>- Anser du att 119</w:t>
      </w:r>
      <w:bookmarkStart w:id="0" w:name="_GoBack"/>
      <w:bookmarkEnd w:id="0"/>
      <w:r w:rsidR="00F32413">
        <w:t>0 platser räcker för att tillgodose Lidingöungdomarnas behov av gymnasieplatser ur ett långsiktigt perspektiv?</w:t>
      </w:r>
    </w:p>
    <w:p w14:paraId="7EF76D94" w14:textId="55FE1790" w:rsidR="007B4D7C" w:rsidRDefault="00F32413" w:rsidP="00F32413">
      <w:r>
        <w:t xml:space="preserve">- </w:t>
      </w:r>
      <w:r w:rsidR="005661A3">
        <w:t>Hur ser du på Lidingöpolitikers ansvar för antalet gymnasieplatser för öns gymnasieungdomar?</w:t>
      </w:r>
    </w:p>
    <w:p w14:paraId="451ED492" w14:textId="05966F33" w:rsidR="007B4D7C" w:rsidRDefault="004D68B7" w:rsidP="00F32413">
      <w:r>
        <w:t>- Hur kommer du att hantera det faktum att antalet gymnasieelever inom samverkansområdet i Stockholmsregionen samtidigt förväntas öka med 40% till år 2030 vilket sätter ytterligare press på att tillföra fler gymnasieplatser i systemet?</w:t>
      </w:r>
    </w:p>
    <w:p w14:paraId="7734A7DA" w14:textId="019A06DD" w:rsidR="00BF66D1" w:rsidRDefault="00BF66D1" w:rsidP="00F32413">
      <w:pPr>
        <w:rPr>
          <w:rFonts w:eastAsia="Times New Roman" w:cs="Times New Roman"/>
          <w:sz w:val="20"/>
          <w:szCs w:val="20"/>
          <w:lang w:eastAsia="sv-SE"/>
        </w:rPr>
      </w:pPr>
    </w:p>
    <w:p w14:paraId="0D0604DC" w14:textId="7E03DD76" w:rsidR="00BF66D1" w:rsidRPr="00F32413" w:rsidRDefault="00BF66D1" w:rsidP="00BF66D1">
      <w:pPr>
        <w:rPr>
          <w:lang w:eastAsia="sv-SE"/>
        </w:rPr>
      </w:pPr>
      <w:r>
        <w:rPr>
          <w:lang w:eastAsia="sv-SE"/>
        </w:rPr>
        <w:t>Christer Mohlin (C)</w:t>
      </w:r>
    </w:p>
    <w:sectPr w:rsidR="00BF66D1" w:rsidRPr="00F3241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BD5A7" w14:textId="77777777" w:rsidR="0063307D" w:rsidRDefault="0063307D" w:rsidP="004A45EA">
      <w:pPr>
        <w:spacing w:after="0" w:line="240" w:lineRule="auto"/>
      </w:pPr>
      <w:r>
        <w:separator/>
      </w:r>
    </w:p>
  </w:endnote>
  <w:endnote w:type="continuationSeparator" w:id="0">
    <w:p w14:paraId="42D9D0F4" w14:textId="77777777" w:rsidR="0063307D" w:rsidRDefault="0063307D" w:rsidP="004A4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7D51C" w14:textId="77777777" w:rsidR="00E30F12" w:rsidRDefault="00E30F12">
    <w:pPr>
      <w:pStyle w:val="Sidfot"/>
    </w:pPr>
  </w:p>
  <w:p w14:paraId="4458BB82" w14:textId="77777777" w:rsidR="00E30F12" w:rsidRDefault="00E30F12">
    <w:pPr>
      <w:pStyle w:val="Sidfot"/>
    </w:pPr>
  </w:p>
  <w:p w14:paraId="7165A605" w14:textId="77777777" w:rsidR="00E30F12" w:rsidRDefault="00E30F12">
    <w:pPr>
      <w:pStyle w:val="Sidfot"/>
    </w:pPr>
  </w:p>
  <w:p w14:paraId="6673F860" w14:textId="77777777" w:rsidR="00E30F12" w:rsidRDefault="00E30F12">
    <w:pPr>
      <w:pStyle w:val="Sidfot"/>
    </w:pPr>
  </w:p>
  <w:p w14:paraId="16E1193B" w14:textId="77777777" w:rsidR="00E30F12" w:rsidRDefault="00E30F12">
    <w:pPr>
      <w:pStyle w:val="Sidfot"/>
    </w:pPr>
  </w:p>
  <w:p w14:paraId="7500792A" w14:textId="77777777" w:rsidR="00E30F12" w:rsidRDefault="00E30F12">
    <w:pPr>
      <w:pStyle w:val="Sidfot"/>
    </w:pPr>
  </w:p>
  <w:p w14:paraId="47EECEF8" w14:textId="77777777" w:rsidR="00E30F12" w:rsidRDefault="00E30F12">
    <w:pPr>
      <w:pStyle w:val="Sidfot"/>
    </w:pPr>
  </w:p>
  <w:p w14:paraId="60D1351C" w14:textId="77777777" w:rsidR="00E30F12" w:rsidRDefault="00E30F12">
    <w:pPr>
      <w:pStyle w:val="Sidfot"/>
    </w:pPr>
  </w:p>
  <w:p w14:paraId="3F7520EC" w14:textId="2F86C8C7" w:rsidR="004A45EA" w:rsidRDefault="00C81039">
    <w:pPr>
      <w:pStyle w:val="Sidfot"/>
    </w:pPr>
    <w:r w:rsidRPr="00C81039">
      <w:rPr>
        <w:noProof/>
        <w:lang w:eastAsia="sv-SE"/>
      </w:rPr>
      <w:drawing>
        <wp:anchor distT="0" distB="0" distL="114300" distR="114300" simplePos="0" relativeHeight="251658240" behindDoc="1" locked="0" layoutInCell="1" allowOverlap="1" wp14:anchorId="054D2444" wp14:editId="70C09FEE">
          <wp:simplePos x="0" y="0"/>
          <wp:positionH relativeFrom="column">
            <wp:posOffset>2931795</wp:posOffset>
          </wp:positionH>
          <wp:positionV relativeFrom="paragraph">
            <wp:posOffset>-1300480</wp:posOffset>
          </wp:positionV>
          <wp:extent cx="2823845" cy="1465580"/>
          <wp:effectExtent l="0" t="0" r="0" b="1270"/>
          <wp:wrapTight wrapText="bothSides">
            <wp:wrapPolygon edited="0">
              <wp:start x="0" y="0"/>
              <wp:lineTo x="0" y="21338"/>
              <wp:lineTo x="21420" y="21338"/>
              <wp:lineTo x="21420" y="0"/>
              <wp:lineTo x="0" y="0"/>
            </wp:wrapPolygon>
          </wp:wrapTight>
          <wp:docPr id="3" name="Bildobjekt 3" descr="C:\Users\Patrik\OneDrive\Documents\Centerpartiet\Bilder och logotyper\Närodlad politik 2016-\Primär grön\Lidingö\CMYK Primä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rik\OneDrive\Documents\Centerpartiet\Bilder och logotyper\Närodlad politik 2016-\Primär grön\Lidingö\CMYK Primä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3845" cy="14655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444FD" w14:textId="77777777" w:rsidR="0063307D" w:rsidRDefault="0063307D" w:rsidP="004A45EA">
      <w:pPr>
        <w:spacing w:after="0" w:line="240" w:lineRule="auto"/>
      </w:pPr>
      <w:r>
        <w:separator/>
      </w:r>
    </w:p>
  </w:footnote>
  <w:footnote w:type="continuationSeparator" w:id="0">
    <w:p w14:paraId="307111B4" w14:textId="77777777" w:rsidR="0063307D" w:rsidRDefault="0063307D" w:rsidP="004A4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C993C" w14:textId="77777777" w:rsidR="00C81039" w:rsidRDefault="00C81039" w:rsidP="00E049E3">
    <w:pPr>
      <w:spacing w:after="0"/>
      <w:rPr>
        <w:sz w:val="20"/>
        <w:szCs w:val="20"/>
      </w:rPr>
    </w:pPr>
  </w:p>
  <w:p w14:paraId="68C95551" w14:textId="77777777" w:rsidR="00C81039" w:rsidRDefault="00C81039" w:rsidP="00E049E3">
    <w:pPr>
      <w:spacing w:after="0"/>
      <w:rPr>
        <w:sz w:val="20"/>
        <w:szCs w:val="20"/>
      </w:rPr>
    </w:pPr>
  </w:p>
  <w:p w14:paraId="1A1BA6C6" w14:textId="4344A7C1" w:rsidR="00E049E3" w:rsidRPr="00E049E3" w:rsidRDefault="00F32413" w:rsidP="00E049E3">
    <w:pPr>
      <w:spacing w:after="0"/>
      <w:rPr>
        <w:sz w:val="20"/>
        <w:szCs w:val="20"/>
      </w:rPr>
    </w:pPr>
    <w:r>
      <w:rPr>
        <w:sz w:val="20"/>
        <w:szCs w:val="20"/>
      </w:rPr>
      <w:t>2017-03-23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C693E"/>
    <w:multiLevelType w:val="hybridMultilevel"/>
    <w:tmpl w:val="2496F5B2"/>
    <w:lvl w:ilvl="0" w:tplc="AC301E78">
      <w:start w:val="2016"/>
      <w:numFmt w:val="bullet"/>
      <w:lvlText w:val="-"/>
      <w:lvlJc w:val="left"/>
      <w:pPr>
        <w:ind w:left="720" w:hanging="360"/>
      </w:pPr>
      <w:rPr>
        <w:rFonts w:ascii="Verdana" w:eastAsiaTheme="minorHAnsi" w:hAnsi="Verdan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7C70282"/>
    <w:multiLevelType w:val="multilevel"/>
    <w:tmpl w:val="DA34A9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EE11CF6"/>
    <w:multiLevelType w:val="hybridMultilevel"/>
    <w:tmpl w:val="0EE817C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E72A14"/>
    <w:multiLevelType w:val="multilevel"/>
    <w:tmpl w:val="DA34A91C"/>
    <w:lvl w:ilvl="0">
      <w:start w:val="1"/>
      <w:numFmt w:val="bullet"/>
      <w:lvlText w:val=""/>
      <w:lvlJc w:val="left"/>
      <w:pPr>
        <w:tabs>
          <w:tab w:val="num" w:pos="540"/>
        </w:tabs>
        <w:ind w:left="540" w:hanging="360"/>
      </w:pPr>
      <w:rPr>
        <w:rFonts w:ascii="Symbol" w:hAnsi="Symbol" w:hint="default"/>
        <w:sz w:val="20"/>
      </w:rPr>
    </w:lvl>
    <w:lvl w:ilvl="1">
      <w:start w:val="1"/>
      <w:numFmt w:val="bullet"/>
      <w:lvlText w:val="o"/>
      <w:lvlJc w:val="left"/>
      <w:pPr>
        <w:tabs>
          <w:tab w:val="num" w:pos="1260"/>
        </w:tabs>
        <w:ind w:left="1260" w:hanging="360"/>
      </w:pPr>
      <w:rPr>
        <w:rFonts w:ascii="Courier New" w:hAnsi="Courier New" w:hint="default"/>
        <w:sz w:val="20"/>
      </w:rPr>
    </w:lvl>
    <w:lvl w:ilvl="2">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4" w15:restartNumberingAfterBreak="0">
    <w:nsid w:val="69D021B5"/>
    <w:multiLevelType w:val="hybridMultilevel"/>
    <w:tmpl w:val="F6D8418A"/>
    <w:lvl w:ilvl="0" w:tplc="6E262086">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ACF6565"/>
    <w:multiLevelType w:val="hybridMultilevel"/>
    <w:tmpl w:val="9D729B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5EA"/>
    <w:rsid w:val="0003494E"/>
    <w:rsid w:val="00094D49"/>
    <w:rsid w:val="00171F55"/>
    <w:rsid w:val="002668CF"/>
    <w:rsid w:val="002F252D"/>
    <w:rsid w:val="00303553"/>
    <w:rsid w:val="00305C29"/>
    <w:rsid w:val="0031112F"/>
    <w:rsid w:val="0039142C"/>
    <w:rsid w:val="003935FF"/>
    <w:rsid w:val="003E585F"/>
    <w:rsid w:val="00435037"/>
    <w:rsid w:val="004A45EA"/>
    <w:rsid w:val="004D68B7"/>
    <w:rsid w:val="00537BAD"/>
    <w:rsid w:val="005661A3"/>
    <w:rsid w:val="005D7009"/>
    <w:rsid w:val="005F0099"/>
    <w:rsid w:val="0063307D"/>
    <w:rsid w:val="00641D8D"/>
    <w:rsid w:val="0065432F"/>
    <w:rsid w:val="00670E12"/>
    <w:rsid w:val="00673A84"/>
    <w:rsid w:val="0067476D"/>
    <w:rsid w:val="006F0808"/>
    <w:rsid w:val="00726341"/>
    <w:rsid w:val="00791FE6"/>
    <w:rsid w:val="007B4D7C"/>
    <w:rsid w:val="007D48C2"/>
    <w:rsid w:val="007D71F7"/>
    <w:rsid w:val="008347D4"/>
    <w:rsid w:val="008411B0"/>
    <w:rsid w:val="008A18F4"/>
    <w:rsid w:val="008B4E5E"/>
    <w:rsid w:val="008D2771"/>
    <w:rsid w:val="009025DC"/>
    <w:rsid w:val="00917C7D"/>
    <w:rsid w:val="00AA373C"/>
    <w:rsid w:val="00AB54F7"/>
    <w:rsid w:val="00AD7D75"/>
    <w:rsid w:val="00B60FF7"/>
    <w:rsid w:val="00B82B91"/>
    <w:rsid w:val="00BF66D1"/>
    <w:rsid w:val="00C00657"/>
    <w:rsid w:val="00C0714E"/>
    <w:rsid w:val="00C42CEB"/>
    <w:rsid w:val="00C57404"/>
    <w:rsid w:val="00C81039"/>
    <w:rsid w:val="00D14CC4"/>
    <w:rsid w:val="00D211EF"/>
    <w:rsid w:val="00D439B3"/>
    <w:rsid w:val="00D52369"/>
    <w:rsid w:val="00D659DB"/>
    <w:rsid w:val="00D862F7"/>
    <w:rsid w:val="00D96BD5"/>
    <w:rsid w:val="00E01A2C"/>
    <w:rsid w:val="00E049E3"/>
    <w:rsid w:val="00E07C4E"/>
    <w:rsid w:val="00E30F12"/>
    <w:rsid w:val="00E415CB"/>
    <w:rsid w:val="00E95DC8"/>
    <w:rsid w:val="00EA5A2B"/>
    <w:rsid w:val="00EB0E0E"/>
    <w:rsid w:val="00EC349E"/>
    <w:rsid w:val="00F05E7F"/>
    <w:rsid w:val="00F20E2D"/>
    <w:rsid w:val="00F32413"/>
    <w:rsid w:val="00F80DE7"/>
    <w:rsid w:val="00F962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27C16715"/>
  <w15:chartTrackingRefBased/>
  <w15:docId w15:val="{2E640977-C1DB-444D-8370-468BA5D2C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D71F7"/>
    <w:rPr>
      <w:rFonts w:ascii="Verdana" w:hAnsi="Verdan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A45E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A45EA"/>
  </w:style>
  <w:style w:type="paragraph" w:styleId="Sidfot">
    <w:name w:val="footer"/>
    <w:basedOn w:val="Normal"/>
    <w:link w:val="SidfotChar"/>
    <w:uiPriority w:val="99"/>
    <w:unhideWhenUsed/>
    <w:rsid w:val="004A45E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A45EA"/>
  </w:style>
  <w:style w:type="paragraph" w:styleId="Liststycke">
    <w:name w:val="List Paragraph"/>
    <w:basedOn w:val="Normal"/>
    <w:uiPriority w:val="34"/>
    <w:qFormat/>
    <w:rsid w:val="00D211EF"/>
    <w:pPr>
      <w:ind w:left="720"/>
      <w:contextualSpacing/>
    </w:pPr>
  </w:style>
  <w:style w:type="paragraph" w:styleId="Normalwebb">
    <w:name w:val="Normal (Web)"/>
    <w:basedOn w:val="Normal"/>
    <w:uiPriority w:val="99"/>
    <w:unhideWhenUsed/>
    <w:rsid w:val="00D659DB"/>
    <w:pPr>
      <w:spacing w:before="100" w:beforeAutospacing="1" w:after="100" w:afterAutospacing="1" w:line="240" w:lineRule="auto"/>
    </w:pPr>
    <w:rPr>
      <w:rFonts w:ascii="Times New Roman" w:hAnsi="Times New Roman" w:cs="Times New Roman"/>
      <w:sz w:val="24"/>
      <w:szCs w:val="24"/>
      <w:lang w:eastAsia="sv-SE"/>
    </w:rPr>
  </w:style>
  <w:style w:type="character" w:styleId="Hyperlnk">
    <w:name w:val="Hyperlink"/>
    <w:basedOn w:val="Standardstycketeckensnitt"/>
    <w:uiPriority w:val="99"/>
    <w:semiHidden/>
    <w:unhideWhenUsed/>
    <w:rsid w:val="00E30F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79565">
      <w:bodyDiv w:val="1"/>
      <w:marLeft w:val="0"/>
      <w:marRight w:val="0"/>
      <w:marTop w:val="0"/>
      <w:marBottom w:val="0"/>
      <w:divBdr>
        <w:top w:val="none" w:sz="0" w:space="0" w:color="auto"/>
        <w:left w:val="none" w:sz="0" w:space="0" w:color="auto"/>
        <w:bottom w:val="none" w:sz="0" w:space="0" w:color="auto"/>
        <w:right w:val="none" w:sz="0" w:space="0" w:color="auto"/>
      </w:divBdr>
    </w:div>
    <w:div w:id="274749113">
      <w:bodyDiv w:val="1"/>
      <w:marLeft w:val="0"/>
      <w:marRight w:val="0"/>
      <w:marTop w:val="0"/>
      <w:marBottom w:val="0"/>
      <w:divBdr>
        <w:top w:val="none" w:sz="0" w:space="0" w:color="auto"/>
        <w:left w:val="none" w:sz="0" w:space="0" w:color="auto"/>
        <w:bottom w:val="none" w:sz="0" w:space="0" w:color="auto"/>
        <w:right w:val="none" w:sz="0" w:space="0" w:color="auto"/>
      </w:divBdr>
    </w:div>
    <w:div w:id="555044032">
      <w:bodyDiv w:val="1"/>
      <w:marLeft w:val="0"/>
      <w:marRight w:val="0"/>
      <w:marTop w:val="0"/>
      <w:marBottom w:val="0"/>
      <w:divBdr>
        <w:top w:val="none" w:sz="0" w:space="0" w:color="auto"/>
        <w:left w:val="none" w:sz="0" w:space="0" w:color="auto"/>
        <w:bottom w:val="none" w:sz="0" w:space="0" w:color="auto"/>
        <w:right w:val="none" w:sz="0" w:space="0" w:color="auto"/>
      </w:divBdr>
    </w:div>
    <w:div w:id="566570953">
      <w:bodyDiv w:val="1"/>
      <w:marLeft w:val="0"/>
      <w:marRight w:val="0"/>
      <w:marTop w:val="0"/>
      <w:marBottom w:val="0"/>
      <w:divBdr>
        <w:top w:val="none" w:sz="0" w:space="0" w:color="auto"/>
        <w:left w:val="none" w:sz="0" w:space="0" w:color="auto"/>
        <w:bottom w:val="none" w:sz="0" w:space="0" w:color="auto"/>
        <w:right w:val="none" w:sz="0" w:space="0" w:color="auto"/>
      </w:divBdr>
    </w:div>
    <w:div w:id="638337607">
      <w:bodyDiv w:val="1"/>
      <w:marLeft w:val="0"/>
      <w:marRight w:val="0"/>
      <w:marTop w:val="0"/>
      <w:marBottom w:val="0"/>
      <w:divBdr>
        <w:top w:val="none" w:sz="0" w:space="0" w:color="auto"/>
        <w:left w:val="none" w:sz="0" w:space="0" w:color="auto"/>
        <w:bottom w:val="none" w:sz="0" w:space="0" w:color="auto"/>
        <w:right w:val="none" w:sz="0" w:space="0" w:color="auto"/>
      </w:divBdr>
    </w:div>
    <w:div w:id="1246838355">
      <w:bodyDiv w:val="1"/>
      <w:marLeft w:val="0"/>
      <w:marRight w:val="0"/>
      <w:marTop w:val="0"/>
      <w:marBottom w:val="0"/>
      <w:divBdr>
        <w:top w:val="none" w:sz="0" w:space="0" w:color="auto"/>
        <w:left w:val="none" w:sz="0" w:space="0" w:color="auto"/>
        <w:bottom w:val="none" w:sz="0" w:space="0" w:color="auto"/>
        <w:right w:val="none" w:sz="0" w:space="0" w:color="auto"/>
      </w:divBdr>
    </w:div>
    <w:div w:id="1406418397">
      <w:bodyDiv w:val="1"/>
      <w:marLeft w:val="0"/>
      <w:marRight w:val="0"/>
      <w:marTop w:val="0"/>
      <w:marBottom w:val="0"/>
      <w:divBdr>
        <w:top w:val="none" w:sz="0" w:space="0" w:color="auto"/>
        <w:left w:val="none" w:sz="0" w:space="0" w:color="auto"/>
        <w:bottom w:val="none" w:sz="0" w:space="0" w:color="auto"/>
        <w:right w:val="none" w:sz="0" w:space="0" w:color="auto"/>
      </w:divBdr>
    </w:div>
    <w:div w:id="1741557668">
      <w:bodyDiv w:val="1"/>
      <w:marLeft w:val="0"/>
      <w:marRight w:val="0"/>
      <w:marTop w:val="0"/>
      <w:marBottom w:val="0"/>
      <w:divBdr>
        <w:top w:val="none" w:sz="0" w:space="0" w:color="auto"/>
        <w:left w:val="none" w:sz="0" w:space="0" w:color="auto"/>
        <w:bottom w:val="none" w:sz="0" w:space="0" w:color="auto"/>
        <w:right w:val="none" w:sz="0" w:space="0" w:color="auto"/>
      </w:divBdr>
      <w:divsChild>
        <w:div w:id="422456656">
          <w:marLeft w:val="547"/>
          <w:marRight w:val="0"/>
          <w:marTop w:val="72"/>
          <w:marBottom w:val="0"/>
          <w:divBdr>
            <w:top w:val="none" w:sz="0" w:space="0" w:color="auto"/>
            <w:left w:val="none" w:sz="0" w:space="0" w:color="auto"/>
            <w:bottom w:val="none" w:sz="0" w:space="0" w:color="auto"/>
            <w:right w:val="none" w:sz="0" w:space="0" w:color="auto"/>
          </w:divBdr>
        </w:div>
        <w:div w:id="843478775">
          <w:marLeft w:val="1166"/>
          <w:marRight w:val="0"/>
          <w:marTop w:val="53"/>
          <w:marBottom w:val="0"/>
          <w:divBdr>
            <w:top w:val="none" w:sz="0" w:space="0" w:color="auto"/>
            <w:left w:val="none" w:sz="0" w:space="0" w:color="auto"/>
            <w:bottom w:val="none" w:sz="0" w:space="0" w:color="auto"/>
            <w:right w:val="none" w:sz="0" w:space="0" w:color="auto"/>
          </w:divBdr>
        </w:div>
        <w:div w:id="870993681">
          <w:marLeft w:val="547"/>
          <w:marRight w:val="0"/>
          <w:marTop w:val="72"/>
          <w:marBottom w:val="0"/>
          <w:divBdr>
            <w:top w:val="none" w:sz="0" w:space="0" w:color="auto"/>
            <w:left w:val="none" w:sz="0" w:space="0" w:color="auto"/>
            <w:bottom w:val="none" w:sz="0" w:space="0" w:color="auto"/>
            <w:right w:val="none" w:sz="0" w:space="0" w:color="auto"/>
          </w:divBdr>
        </w:div>
        <w:div w:id="1117795259">
          <w:marLeft w:val="547"/>
          <w:marRight w:val="0"/>
          <w:marTop w:val="72"/>
          <w:marBottom w:val="0"/>
          <w:divBdr>
            <w:top w:val="none" w:sz="0" w:space="0" w:color="auto"/>
            <w:left w:val="none" w:sz="0" w:space="0" w:color="auto"/>
            <w:bottom w:val="none" w:sz="0" w:space="0" w:color="auto"/>
            <w:right w:val="none" w:sz="0" w:space="0" w:color="auto"/>
          </w:divBdr>
        </w:div>
        <w:div w:id="1246692086">
          <w:marLeft w:val="547"/>
          <w:marRight w:val="0"/>
          <w:marTop w:val="72"/>
          <w:marBottom w:val="0"/>
          <w:divBdr>
            <w:top w:val="none" w:sz="0" w:space="0" w:color="auto"/>
            <w:left w:val="none" w:sz="0" w:space="0" w:color="auto"/>
            <w:bottom w:val="none" w:sz="0" w:space="0" w:color="auto"/>
            <w:right w:val="none" w:sz="0" w:space="0" w:color="auto"/>
          </w:divBdr>
        </w:div>
        <w:div w:id="1256326048">
          <w:marLeft w:val="547"/>
          <w:marRight w:val="0"/>
          <w:marTop w:val="72"/>
          <w:marBottom w:val="0"/>
          <w:divBdr>
            <w:top w:val="none" w:sz="0" w:space="0" w:color="auto"/>
            <w:left w:val="none" w:sz="0" w:space="0" w:color="auto"/>
            <w:bottom w:val="none" w:sz="0" w:space="0" w:color="auto"/>
            <w:right w:val="none" w:sz="0" w:space="0" w:color="auto"/>
          </w:divBdr>
        </w:div>
        <w:div w:id="1408069584">
          <w:marLeft w:val="547"/>
          <w:marRight w:val="0"/>
          <w:marTop w:val="72"/>
          <w:marBottom w:val="0"/>
          <w:divBdr>
            <w:top w:val="none" w:sz="0" w:space="0" w:color="auto"/>
            <w:left w:val="none" w:sz="0" w:space="0" w:color="auto"/>
            <w:bottom w:val="none" w:sz="0" w:space="0" w:color="auto"/>
            <w:right w:val="none" w:sz="0" w:space="0" w:color="auto"/>
          </w:divBdr>
        </w:div>
        <w:div w:id="1539319095">
          <w:marLeft w:val="547"/>
          <w:marRight w:val="0"/>
          <w:marTop w:val="72"/>
          <w:marBottom w:val="0"/>
          <w:divBdr>
            <w:top w:val="none" w:sz="0" w:space="0" w:color="auto"/>
            <w:left w:val="none" w:sz="0" w:space="0" w:color="auto"/>
            <w:bottom w:val="none" w:sz="0" w:space="0" w:color="auto"/>
            <w:right w:val="none" w:sz="0" w:space="0" w:color="auto"/>
          </w:divBdr>
        </w:div>
        <w:div w:id="1639452004">
          <w:marLeft w:val="547"/>
          <w:marRight w:val="0"/>
          <w:marTop w:val="72"/>
          <w:marBottom w:val="160"/>
          <w:divBdr>
            <w:top w:val="none" w:sz="0" w:space="0" w:color="auto"/>
            <w:left w:val="none" w:sz="0" w:space="0" w:color="auto"/>
            <w:bottom w:val="none" w:sz="0" w:space="0" w:color="auto"/>
            <w:right w:val="none" w:sz="0" w:space="0" w:color="auto"/>
          </w:divBdr>
        </w:div>
        <w:div w:id="1785687212">
          <w:marLeft w:val="1166"/>
          <w:marRight w:val="0"/>
          <w:marTop w:val="53"/>
          <w:marBottom w:val="0"/>
          <w:divBdr>
            <w:top w:val="none" w:sz="0" w:space="0" w:color="auto"/>
            <w:left w:val="none" w:sz="0" w:space="0" w:color="auto"/>
            <w:bottom w:val="none" w:sz="0" w:space="0" w:color="auto"/>
            <w:right w:val="none" w:sz="0" w:space="0" w:color="auto"/>
          </w:divBdr>
        </w:div>
        <w:div w:id="1871601690">
          <w:marLeft w:val="547"/>
          <w:marRight w:val="0"/>
          <w:marTop w:val="72"/>
          <w:marBottom w:val="160"/>
          <w:divBdr>
            <w:top w:val="none" w:sz="0" w:space="0" w:color="auto"/>
            <w:left w:val="none" w:sz="0" w:space="0" w:color="auto"/>
            <w:bottom w:val="none" w:sz="0" w:space="0" w:color="auto"/>
            <w:right w:val="none" w:sz="0" w:space="0" w:color="auto"/>
          </w:divBdr>
        </w:div>
        <w:div w:id="2003193858">
          <w:marLeft w:val="1166"/>
          <w:marRight w:val="0"/>
          <w:marTop w:val="53"/>
          <w:marBottom w:val="0"/>
          <w:divBdr>
            <w:top w:val="none" w:sz="0" w:space="0" w:color="auto"/>
            <w:left w:val="none" w:sz="0" w:space="0" w:color="auto"/>
            <w:bottom w:val="none" w:sz="0" w:space="0" w:color="auto"/>
            <w:right w:val="none" w:sz="0" w:space="0" w:color="auto"/>
          </w:divBdr>
        </w:div>
      </w:divsChild>
    </w:div>
    <w:div w:id="200608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323</Words>
  <Characters>1714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Patrik Buddgård</dc:creator>
  <cp:keywords/>
  <dc:description/>
  <cp:lastModifiedBy>Patrik Buddgård</cp:lastModifiedBy>
  <cp:revision>8</cp:revision>
  <dcterms:created xsi:type="dcterms:W3CDTF">2017-02-28T10:50:00Z</dcterms:created>
  <dcterms:modified xsi:type="dcterms:W3CDTF">2017-03-17T14:55:00Z</dcterms:modified>
</cp:coreProperties>
</file>