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3BD47" w14:textId="33711F84" w:rsidR="006C0BE7" w:rsidRPr="0056077D" w:rsidRDefault="006C0BE7" w:rsidP="009A144E">
      <w:pPr>
        <w:rPr>
          <w:rFonts w:asciiTheme="minorHAnsi" w:hAnsiTheme="minorHAnsi" w:cstheme="minorHAnsi"/>
        </w:rPr>
      </w:pPr>
    </w:p>
    <w:p w14:paraId="111C89E8" w14:textId="2127B0EE" w:rsidR="007A58EA" w:rsidRDefault="00D93867" w:rsidP="009A144E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40"/>
          <w:szCs w:val="40"/>
        </w:rPr>
        <w:t>Minskning av de riktade statsbidragen till skolan</w:t>
      </w:r>
      <w:bookmarkStart w:id="0" w:name="_GoBack"/>
      <w:bookmarkEnd w:id="0"/>
    </w:p>
    <w:p w14:paraId="58684CE2" w14:textId="151AC67E" w:rsidR="00AC1B1F" w:rsidRPr="00AC1B1F" w:rsidRDefault="006C0BE7" w:rsidP="009A144E">
      <w:pPr>
        <w:rPr>
          <w:rFonts w:asciiTheme="minorHAnsi" w:hAnsiTheme="minorHAnsi" w:cstheme="minorHAnsi"/>
          <w:szCs w:val="22"/>
        </w:rPr>
      </w:pPr>
      <w:r w:rsidRPr="00AC1B1F">
        <w:rPr>
          <w:rFonts w:asciiTheme="minorHAnsi" w:hAnsiTheme="minorHAnsi" w:cstheme="minorHAnsi"/>
          <w:szCs w:val="22"/>
        </w:rPr>
        <w:t xml:space="preserve">Centerpartiet har enats med regeringen och Liberalerna om att </w:t>
      </w:r>
      <w:r w:rsidR="006466E0">
        <w:rPr>
          <w:rFonts w:asciiTheme="minorHAnsi" w:hAnsiTheme="minorHAnsi" w:cstheme="minorHAnsi"/>
          <w:szCs w:val="22"/>
        </w:rPr>
        <w:t>skjuta till</w:t>
      </w:r>
      <w:r w:rsidR="00E07F2D">
        <w:rPr>
          <w:rFonts w:asciiTheme="minorHAnsi" w:hAnsiTheme="minorHAnsi" w:cstheme="minorHAnsi"/>
          <w:szCs w:val="22"/>
        </w:rPr>
        <w:t xml:space="preserve"> </w:t>
      </w:r>
      <w:r w:rsidR="001B4011">
        <w:rPr>
          <w:rFonts w:asciiTheme="minorHAnsi" w:hAnsiTheme="minorHAnsi" w:cstheme="minorHAnsi"/>
          <w:szCs w:val="22"/>
        </w:rPr>
        <w:t xml:space="preserve">extra </w:t>
      </w:r>
      <w:r w:rsidR="006466E0">
        <w:rPr>
          <w:rFonts w:asciiTheme="minorHAnsi" w:hAnsiTheme="minorHAnsi" w:cstheme="minorHAnsi"/>
          <w:szCs w:val="22"/>
        </w:rPr>
        <w:t xml:space="preserve">resurser till välfärden. </w:t>
      </w:r>
      <w:r w:rsidR="00F03855" w:rsidRPr="00AC1B1F">
        <w:rPr>
          <w:rFonts w:asciiTheme="minorHAnsi" w:hAnsiTheme="minorHAnsi" w:cstheme="minorHAnsi"/>
          <w:szCs w:val="22"/>
        </w:rPr>
        <w:t>Först</w:t>
      </w:r>
      <w:r w:rsidR="00E07F2D">
        <w:rPr>
          <w:rFonts w:asciiTheme="minorHAnsi" w:hAnsiTheme="minorHAnsi" w:cstheme="minorHAnsi"/>
          <w:szCs w:val="22"/>
        </w:rPr>
        <w:t xml:space="preserve"> fem</w:t>
      </w:r>
      <w:r w:rsidR="00F03855" w:rsidRPr="00AC1B1F">
        <w:rPr>
          <w:rFonts w:asciiTheme="minorHAnsi" w:hAnsiTheme="minorHAnsi" w:cstheme="minorHAnsi"/>
          <w:szCs w:val="22"/>
        </w:rPr>
        <w:t xml:space="preserve"> nya miljarder </w:t>
      </w:r>
      <w:r w:rsidR="008B1E1B">
        <w:rPr>
          <w:rFonts w:asciiTheme="minorHAnsi" w:hAnsiTheme="minorHAnsi" w:cstheme="minorHAnsi"/>
          <w:szCs w:val="22"/>
        </w:rPr>
        <w:t xml:space="preserve">kronor </w:t>
      </w:r>
      <w:r w:rsidR="00F03855" w:rsidRPr="00AC1B1F">
        <w:rPr>
          <w:rFonts w:asciiTheme="minorHAnsi" w:hAnsiTheme="minorHAnsi" w:cstheme="minorHAnsi"/>
          <w:szCs w:val="22"/>
        </w:rPr>
        <w:t xml:space="preserve">i höstbudgeten och nu ytterligare </w:t>
      </w:r>
      <w:r w:rsidR="00E07F2D">
        <w:rPr>
          <w:rFonts w:asciiTheme="minorHAnsi" w:hAnsiTheme="minorHAnsi" w:cstheme="minorHAnsi"/>
          <w:szCs w:val="22"/>
        </w:rPr>
        <w:t>fem</w:t>
      </w:r>
      <w:r w:rsidR="00F03855" w:rsidRPr="00AC1B1F">
        <w:rPr>
          <w:rFonts w:asciiTheme="minorHAnsi" w:hAnsiTheme="minorHAnsi" w:cstheme="minorHAnsi"/>
          <w:szCs w:val="22"/>
        </w:rPr>
        <w:t xml:space="preserve"> miljarder i vårbudgeten.</w:t>
      </w:r>
    </w:p>
    <w:p w14:paraId="0C8345FD" w14:textId="77777777" w:rsidR="00AC1B1F" w:rsidRPr="00AC1B1F" w:rsidRDefault="00AC1B1F" w:rsidP="009A144E">
      <w:pPr>
        <w:rPr>
          <w:rFonts w:asciiTheme="minorHAnsi" w:hAnsiTheme="minorHAnsi" w:cstheme="minorHAnsi"/>
          <w:szCs w:val="22"/>
        </w:rPr>
      </w:pPr>
    </w:p>
    <w:p w14:paraId="4F5DA445" w14:textId="5D86142D" w:rsidR="007A58EA" w:rsidRDefault="00AC1B1F" w:rsidP="009A144E">
      <w:pPr>
        <w:rPr>
          <w:rFonts w:asciiTheme="minorHAnsi" w:hAnsiTheme="minorHAnsi" w:cstheme="minorHAnsi"/>
          <w:szCs w:val="22"/>
        </w:rPr>
      </w:pPr>
      <w:r w:rsidRPr="00AC1B1F">
        <w:rPr>
          <w:rFonts w:asciiTheme="minorHAnsi" w:hAnsiTheme="minorHAnsi" w:cstheme="minorHAnsi"/>
          <w:szCs w:val="22"/>
        </w:rPr>
        <w:t xml:space="preserve">För oss innebär beskedet </w:t>
      </w:r>
      <w:r w:rsidR="00B66B6A">
        <w:rPr>
          <w:rFonts w:asciiTheme="minorHAnsi" w:hAnsiTheme="minorHAnsi" w:cstheme="minorHAnsi"/>
          <w:szCs w:val="22"/>
        </w:rPr>
        <w:t>mer</w:t>
      </w:r>
      <w:r w:rsidRPr="00AC1B1F">
        <w:rPr>
          <w:rFonts w:asciiTheme="minorHAnsi" w:hAnsiTheme="minorHAnsi" w:cstheme="minorHAnsi"/>
          <w:szCs w:val="22"/>
        </w:rPr>
        <w:t xml:space="preserve"> </w:t>
      </w:r>
      <w:r w:rsidR="00B67CA5">
        <w:rPr>
          <w:rFonts w:asciiTheme="minorHAnsi" w:hAnsiTheme="minorHAnsi" w:cstheme="minorHAnsi"/>
          <w:szCs w:val="22"/>
        </w:rPr>
        <w:t xml:space="preserve">resurser </w:t>
      </w:r>
      <w:r w:rsidRPr="00AC1B1F">
        <w:rPr>
          <w:rFonts w:asciiTheme="minorHAnsi" w:hAnsiTheme="minorHAnsi" w:cstheme="minorHAnsi"/>
          <w:szCs w:val="22"/>
        </w:rPr>
        <w:t>till vår gemensamma välfärd. Pengar</w:t>
      </w:r>
      <w:r w:rsidR="00B66B6A">
        <w:rPr>
          <w:rFonts w:asciiTheme="minorHAnsi" w:hAnsiTheme="minorHAnsi" w:cstheme="minorHAnsi"/>
          <w:szCs w:val="22"/>
        </w:rPr>
        <w:t xml:space="preserve"> vi </w:t>
      </w:r>
      <w:r w:rsidRPr="00AC1B1F">
        <w:rPr>
          <w:rFonts w:asciiTheme="minorHAnsi" w:hAnsiTheme="minorHAnsi" w:cstheme="minorHAnsi"/>
          <w:szCs w:val="22"/>
        </w:rPr>
        <w:t>behöver för att möta utmaningarna och utveckla vår kommun.</w:t>
      </w:r>
    </w:p>
    <w:p w14:paraId="31DFEF42" w14:textId="0A4EEA0E" w:rsidR="007A58EA" w:rsidRDefault="007A58EA" w:rsidP="009A144E">
      <w:pPr>
        <w:rPr>
          <w:rFonts w:asciiTheme="minorHAnsi" w:hAnsiTheme="minorHAnsi" w:cstheme="minorHAnsi"/>
          <w:szCs w:val="22"/>
        </w:rPr>
      </w:pPr>
    </w:p>
    <w:p w14:paraId="78C309F1" w14:textId="77777777" w:rsidR="001B4011" w:rsidRDefault="007A58EA" w:rsidP="009A144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Men vi måste också förändra statsbidrag</w:t>
      </w:r>
      <w:r w:rsidR="005A480C">
        <w:rPr>
          <w:rFonts w:asciiTheme="minorHAnsi" w:hAnsiTheme="minorHAnsi" w:cstheme="minorHAnsi"/>
          <w:szCs w:val="22"/>
        </w:rPr>
        <w:t>en</w:t>
      </w:r>
      <w:r>
        <w:rPr>
          <w:rFonts w:asciiTheme="minorHAnsi" w:hAnsiTheme="minorHAnsi" w:cstheme="minorHAnsi"/>
          <w:szCs w:val="22"/>
        </w:rPr>
        <w:t>. I dag får kommuner och regioner miljarder i så kallade riktade statsbidrag, vilket innebär att det bestäms på statlig nivå vad bidragen ska användas till.</w:t>
      </w:r>
      <w:r w:rsidR="005A480C">
        <w:rPr>
          <w:rFonts w:asciiTheme="minorHAnsi" w:hAnsiTheme="minorHAnsi" w:cstheme="minorHAnsi"/>
          <w:szCs w:val="22"/>
        </w:rPr>
        <w:t xml:space="preserve"> </w:t>
      </w:r>
    </w:p>
    <w:p w14:paraId="4A616B84" w14:textId="77777777" w:rsidR="001B4011" w:rsidRDefault="001B4011" w:rsidP="009A144E">
      <w:pPr>
        <w:rPr>
          <w:rFonts w:asciiTheme="minorHAnsi" w:hAnsiTheme="minorHAnsi" w:cstheme="minorHAnsi"/>
          <w:szCs w:val="22"/>
        </w:rPr>
      </w:pPr>
    </w:p>
    <w:p w14:paraId="5D649464" w14:textId="6E8E3E13" w:rsidR="001E2B91" w:rsidRDefault="005A480C" w:rsidP="009A144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Riktade statsbidrag tvingar kommunerna att välja bort satsningar som invånarna behöver</w:t>
      </w:r>
      <w:r w:rsidR="001B4011">
        <w:rPr>
          <w:rFonts w:asciiTheme="minorHAnsi" w:hAnsiTheme="minorHAnsi" w:cstheme="minorHAnsi"/>
          <w:szCs w:val="22"/>
        </w:rPr>
        <w:t>. De</w:t>
      </w:r>
      <w:r>
        <w:rPr>
          <w:rFonts w:asciiTheme="minorHAnsi" w:hAnsiTheme="minorHAnsi" w:cstheme="minorHAnsi"/>
          <w:szCs w:val="22"/>
        </w:rPr>
        <w:t xml:space="preserve"> läggs </w:t>
      </w:r>
      <w:r w:rsidR="00B66B6A">
        <w:rPr>
          <w:rFonts w:asciiTheme="minorHAnsi" w:hAnsiTheme="minorHAnsi" w:cstheme="minorHAnsi"/>
          <w:szCs w:val="22"/>
        </w:rPr>
        <w:t xml:space="preserve">ofta </w:t>
      </w:r>
      <w:r>
        <w:rPr>
          <w:rFonts w:asciiTheme="minorHAnsi" w:hAnsiTheme="minorHAnsi" w:cstheme="minorHAnsi"/>
          <w:szCs w:val="22"/>
        </w:rPr>
        <w:t>på kortsiktiga projekt,</w:t>
      </w:r>
      <w:r w:rsidR="00EB08BA">
        <w:rPr>
          <w:rFonts w:asciiTheme="minorHAnsi" w:hAnsiTheme="minorHAnsi" w:cstheme="minorHAnsi"/>
          <w:szCs w:val="22"/>
        </w:rPr>
        <w:t xml:space="preserve"> </w:t>
      </w:r>
      <w:r w:rsidR="001E2B91">
        <w:rPr>
          <w:rFonts w:asciiTheme="minorHAnsi" w:hAnsiTheme="minorHAnsi" w:cstheme="minorHAnsi"/>
          <w:szCs w:val="22"/>
        </w:rPr>
        <w:t>istället för</w:t>
      </w:r>
      <w:r w:rsidR="001B4011">
        <w:rPr>
          <w:rFonts w:asciiTheme="minorHAnsi" w:hAnsiTheme="minorHAnsi" w:cstheme="minorHAnsi"/>
          <w:szCs w:val="22"/>
        </w:rPr>
        <w:t xml:space="preserve"> på</w:t>
      </w:r>
      <w:r w:rsidR="001E2B91">
        <w:rPr>
          <w:rFonts w:asciiTheme="minorHAnsi" w:hAnsiTheme="minorHAnsi" w:cstheme="minorHAnsi"/>
          <w:szCs w:val="22"/>
        </w:rPr>
        <w:t xml:space="preserve"> långsiktig utveckling, och man gör inte skillnad på olika kommuners behov. Dessutom är de riktade statsbidragen dyra för kommunerna att administrera.</w:t>
      </w:r>
    </w:p>
    <w:p w14:paraId="2057363B" w14:textId="77777777" w:rsidR="001E2B91" w:rsidRDefault="005A480C" w:rsidP="00AC1B1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/>
        <w:t xml:space="preserve">Centerpartiet anser att kommunerna vet bättre än staten vilka behov som finns och vad pengarna bör användas till. </w:t>
      </w:r>
      <w:r w:rsidR="00EB08BA">
        <w:rPr>
          <w:rFonts w:asciiTheme="minorHAnsi" w:hAnsiTheme="minorHAnsi" w:cstheme="minorHAnsi"/>
          <w:szCs w:val="22"/>
        </w:rPr>
        <w:t xml:space="preserve">Vi presenterar nu därför </w:t>
      </w:r>
      <w:r w:rsidR="00B66B6A">
        <w:rPr>
          <w:rFonts w:asciiTheme="minorHAnsi" w:hAnsiTheme="minorHAnsi" w:cstheme="minorHAnsi"/>
          <w:szCs w:val="22"/>
        </w:rPr>
        <w:t xml:space="preserve">två </w:t>
      </w:r>
      <w:r w:rsidR="00EB08BA">
        <w:rPr>
          <w:rFonts w:asciiTheme="minorHAnsi" w:hAnsiTheme="minorHAnsi" w:cstheme="minorHAnsi"/>
          <w:szCs w:val="22"/>
        </w:rPr>
        <w:t>förslag för att förändra statsbidrage</w:t>
      </w:r>
      <w:r w:rsidR="001E2B91">
        <w:rPr>
          <w:rFonts w:asciiTheme="minorHAnsi" w:hAnsiTheme="minorHAnsi" w:cstheme="minorHAnsi"/>
          <w:szCs w:val="22"/>
        </w:rPr>
        <w:t xml:space="preserve">n </w:t>
      </w:r>
      <w:r w:rsidR="00EB08BA">
        <w:rPr>
          <w:rFonts w:asciiTheme="minorHAnsi" w:hAnsiTheme="minorHAnsi" w:cstheme="minorHAnsi"/>
          <w:szCs w:val="22"/>
        </w:rPr>
        <w:t xml:space="preserve">till skolan. </w:t>
      </w:r>
    </w:p>
    <w:p w14:paraId="374913A2" w14:textId="77777777" w:rsidR="001E2B91" w:rsidRDefault="001E2B91" w:rsidP="00AC1B1F">
      <w:pPr>
        <w:rPr>
          <w:rFonts w:asciiTheme="minorHAnsi" w:hAnsiTheme="minorHAnsi" w:cstheme="minorHAnsi"/>
          <w:szCs w:val="22"/>
        </w:rPr>
      </w:pPr>
    </w:p>
    <w:p w14:paraId="57D50B65" w14:textId="0D5359AD" w:rsidR="006466E0" w:rsidRDefault="00EB08BA" w:rsidP="00AC1B1F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Vi</w:t>
      </w:r>
      <w:r w:rsidR="00F03855" w:rsidRPr="00AC1B1F">
        <w:rPr>
          <w:rFonts w:asciiTheme="minorHAnsi" w:hAnsiTheme="minorHAnsi" w:cstheme="minorHAnsi"/>
          <w:szCs w:val="22"/>
        </w:rPr>
        <w:t xml:space="preserve"> vill</w:t>
      </w:r>
      <w:r w:rsidR="00AC1B1F" w:rsidRPr="00AC1B1F">
        <w:rPr>
          <w:rFonts w:asciiTheme="minorHAnsi" w:hAnsiTheme="minorHAnsi" w:cstheme="minorHAnsi"/>
          <w:szCs w:val="22"/>
        </w:rPr>
        <w:t xml:space="preserve"> </w:t>
      </w:r>
      <w:r w:rsidR="001E2B91">
        <w:rPr>
          <w:rFonts w:asciiTheme="minorHAnsi" w:hAnsiTheme="minorHAnsi" w:cstheme="minorHAnsi"/>
          <w:szCs w:val="22"/>
        </w:rPr>
        <w:t xml:space="preserve">dels </w:t>
      </w:r>
      <w:r w:rsidR="006466E0">
        <w:rPr>
          <w:rFonts w:asciiTheme="minorHAnsi" w:hAnsiTheme="minorHAnsi" w:cstheme="minorHAnsi"/>
          <w:szCs w:val="22"/>
        </w:rPr>
        <w:t xml:space="preserve">göra om </w:t>
      </w:r>
      <w:r w:rsidR="001771D6">
        <w:rPr>
          <w:rFonts w:asciiTheme="minorHAnsi" w:hAnsiTheme="minorHAnsi" w:cstheme="minorHAnsi"/>
          <w:szCs w:val="22"/>
        </w:rPr>
        <w:t>minst hälften av de riktade statsbidragen inom skolan till generella statsbidrag</w:t>
      </w:r>
      <w:r w:rsidR="001E2B91">
        <w:rPr>
          <w:rFonts w:asciiTheme="minorHAnsi" w:hAnsiTheme="minorHAnsi" w:cstheme="minorHAnsi"/>
          <w:szCs w:val="22"/>
        </w:rPr>
        <w:t xml:space="preserve"> under mandatperioden.</w:t>
      </w:r>
    </w:p>
    <w:p w14:paraId="75E69DA9" w14:textId="48C3B2EA" w:rsidR="00DA3045" w:rsidRDefault="00DA3045" w:rsidP="00AC1B1F">
      <w:pPr>
        <w:rPr>
          <w:rFonts w:asciiTheme="minorHAnsi" w:hAnsiTheme="minorHAnsi" w:cstheme="minorHAnsi"/>
          <w:szCs w:val="22"/>
        </w:rPr>
      </w:pPr>
    </w:p>
    <w:p w14:paraId="5550949B" w14:textId="229FCF63" w:rsidR="009E2200" w:rsidRDefault="00EB08BA" w:rsidP="00DA304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Merparten av de resterande riktade statsbidragen vill vi omvandla till så kallade klustrade utvecklingsbidrag. </w:t>
      </w:r>
      <w:r w:rsidR="001E2B91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taten tilldelar varje huvudman – kommun eller fristående – ett rambidrag att söka medel ur</w:t>
      </w:r>
      <w:r w:rsidR="009E2200">
        <w:rPr>
          <w:rFonts w:asciiTheme="minorHAnsi" w:hAnsiTheme="minorHAnsi" w:cstheme="minorHAnsi"/>
          <w:szCs w:val="22"/>
        </w:rPr>
        <w:t>. Efter att huvudmannen gjort en analys utifrån lokala förutsättningar och behov gör Skolverket en individuell bedömning av varje ansökan. På det sättet kan skolor runtom i hela landet få mer resurser till satsningar som de behöver.</w:t>
      </w:r>
    </w:p>
    <w:p w14:paraId="390F8B92" w14:textId="77777777" w:rsidR="009E2200" w:rsidRDefault="009E2200" w:rsidP="00DA3045">
      <w:pPr>
        <w:rPr>
          <w:rFonts w:asciiTheme="minorHAnsi" w:hAnsiTheme="minorHAnsi" w:cstheme="minorHAnsi"/>
          <w:szCs w:val="22"/>
        </w:rPr>
      </w:pPr>
    </w:p>
    <w:p w14:paraId="28A75CB8" w14:textId="1C634519" w:rsidR="009E2200" w:rsidRDefault="009E2200" w:rsidP="00DA3045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Genom dessa </w:t>
      </w:r>
      <w:r w:rsidR="001E2B91">
        <w:rPr>
          <w:rFonts w:asciiTheme="minorHAnsi" w:hAnsiTheme="minorHAnsi" w:cstheme="minorHAnsi"/>
          <w:szCs w:val="22"/>
        </w:rPr>
        <w:t>förslag</w:t>
      </w:r>
      <w:r>
        <w:rPr>
          <w:rFonts w:asciiTheme="minorHAnsi" w:hAnsiTheme="minorHAnsi" w:cstheme="minorHAnsi"/>
          <w:szCs w:val="22"/>
        </w:rPr>
        <w:t xml:space="preserve"> kan vi underlätta kommunernas långsiktiga planering, minska detaljstyrning</w:t>
      </w:r>
      <w:r w:rsidR="00030D80">
        <w:rPr>
          <w:rFonts w:asciiTheme="minorHAnsi" w:hAnsiTheme="minorHAnsi" w:cstheme="minorHAnsi"/>
          <w:szCs w:val="22"/>
        </w:rPr>
        <w:t>en</w:t>
      </w:r>
      <w:r>
        <w:rPr>
          <w:rFonts w:asciiTheme="minorHAnsi" w:hAnsiTheme="minorHAnsi" w:cstheme="minorHAnsi"/>
          <w:szCs w:val="22"/>
        </w:rPr>
        <w:t xml:space="preserve"> från staten, se till att skattebetalarnas pengar gör </w:t>
      </w:r>
      <w:r w:rsidR="00030D80">
        <w:rPr>
          <w:rFonts w:asciiTheme="minorHAnsi" w:hAnsiTheme="minorHAnsi" w:cstheme="minorHAnsi"/>
          <w:szCs w:val="22"/>
        </w:rPr>
        <w:t xml:space="preserve">mer </w:t>
      </w:r>
      <w:r>
        <w:rPr>
          <w:rFonts w:asciiTheme="minorHAnsi" w:hAnsiTheme="minorHAnsi" w:cstheme="minorHAnsi"/>
          <w:szCs w:val="22"/>
        </w:rPr>
        <w:t>nytta – och stärka svensk skola.</w:t>
      </w:r>
    </w:p>
    <w:p w14:paraId="5C8802FA" w14:textId="77777777" w:rsidR="00F03855" w:rsidRPr="00AC1B1F" w:rsidRDefault="00F03855" w:rsidP="00F03855">
      <w:pPr>
        <w:rPr>
          <w:rFonts w:asciiTheme="minorHAnsi" w:hAnsiTheme="minorHAnsi" w:cstheme="minorHAnsi"/>
          <w:szCs w:val="22"/>
        </w:rPr>
      </w:pPr>
    </w:p>
    <w:p w14:paraId="03187AB1" w14:textId="4A603A59" w:rsidR="00F03855" w:rsidRPr="00AC1B1F" w:rsidRDefault="00F03855" w:rsidP="00F03855">
      <w:pPr>
        <w:rPr>
          <w:rFonts w:asciiTheme="minorHAnsi" w:hAnsiTheme="minorHAnsi" w:cstheme="minorHAnsi"/>
          <w:szCs w:val="22"/>
        </w:rPr>
      </w:pPr>
      <w:r w:rsidRPr="00AC1B1F">
        <w:rPr>
          <w:rFonts w:asciiTheme="minorHAnsi" w:hAnsiTheme="minorHAnsi" w:cstheme="minorHAnsi"/>
          <w:szCs w:val="22"/>
        </w:rPr>
        <w:t xml:space="preserve">Människor runtom i vårt land ska kunna lita på att välfärden levererar – oavsett var de bor. Centerpartiet kommer därför att vara garanten för att staten tar sitt ansvar </w:t>
      </w:r>
      <w:r w:rsidR="00A25B05">
        <w:rPr>
          <w:rFonts w:asciiTheme="minorHAnsi" w:hAnsiTheme="minorHAnsi" w:cstheme="minorHAnsi"/>
          <w:szCs w:val="22"/>
        </w:rPr>
        <w:t>och</w:t>
      </w:r>
      <w:r w:rsidRPr="00AC1B1F">
        <w:rPr>
          <w:rFonts w:asciiTheme="minorHAnsi" w:hAnsiTheme="minorHAnsi" w:cstheme="minorHAnsi"/>
          <w:szCs w:val="22"/>
        </w:rPr>
        <w:t xml:space="preserve"> klara</w:t>
      </w:r>
      <w:r w:rsidR="00A25B05">
        <w:rPr>
          <w:rFonts w:asciiTheme="minorHAnsi" w:hAnsiTheme="minorHAnsi" w:cstheme="minorHAnsi"/>
          <w:szCs w:val="22"/>
        </w:rPr>
        <w:t>r</w:t>
      </w:r>
      <w:r w:rsidRPr="00AC1B1F">
        <w:rPr>
          <w:rFonts w:asciiTheme="minorHAnsi" w:hAnsiTheme="minorHAnsi" w:cstheme="minorHAnsi"/>
          <w:szCs w:val="22"/>
        </w:rPr>
        <w:t xml:space="preserve"> de utmaningar som svensk välfärd står inför.</w:t>
      </w:r>
    </w:p>
    <w:p w14:paraId="15995D68" w14:textId="7DEAF031" w:rsidR="00AC1B1F" w:rsidRPr="003F2420" w:rsidRDefault="009E2200" w:rsidP="009E22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br/>
      </w:r>
      <w:r w:rsidR="00AC1B1F" w:rsidRPr="003F2420">
        <w:rPr>
          <w:rFonts w:asciiTheme="minorHAnsi" w:hAnsiTheme="minorHAnsi" w:cstheme="minorHAnsi"/>
          <w:b/>
        </w:rPr>
        <w:t>Anders W Jonsson</w:t>
      </w:r>
      <w:r w:rsidR="00066BD9">
        <w:rPr>
          <w:rFonts w:asciiTheme="minorHAnsi" w:hAnsiTheme="minorHAnsi" w:cstheme="minorHAnsi"/>
          <w:b/>
        </w:rPr>
        <w:t xml:space="preserve"> (C)</w:t>
      </w:r>
      <w:r w:rsidR="00AC1B1F" w:rsidRPr="003F2420">
        <w:rPr>
          <w:rFonts w:asciiTheme="minorHAnsi" w:hAnsiTheme="minorHAnsi" w:cstheme="minorHAnsi"/>
          <w:b/>
        </w:rPr>
        <w:t>, vikarierande partiledare</w:t>
      </w:r>
    </w:p>
    <w:p w14:paraId="2161DFF2" w14:textId="015A2AFE" w:rsidR="00AC1B1F" w:rsidRDefault="00BB6DF3" w:rsidP="009E22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Tobias Leverin</w:t>
      </w:r>
      <w:r w:rsidR="00066BD9">
        <w:rPr>
          <w:rFonts w:asciiTheme="minorHAnsi" w:hAnsiTheme="minorHAnsi" w:cstheme="minorHAnsi"/>
          <w:b/>
        </w:rPr>
        <w:t xml:space="preserve"> (C)</w:t>
      </w:r>
      <w:r w:rsidR="00AC1B1F" w:rsidRPr="003F2420">
        <w:rPr>
          <w:rFonts w:asciiTheme="minorHAnsi" w:hAnsiTheme="minorHAnsi" w:cstheme="minorHAnsi"/>
          <w:b/>
        </w:rPr>
        <w:t xml:space="preserve">, </w:t>
      </w:r>
      <w:r w:rsidR="00DC3BB7">
        <w:rPr>
          <w:rFonts w:asciiTheme="minorHAnsi" w:hAnsiTheme="minorHAnsi" w:cstheme="minorHAnsi"/>
          <w:b/>
        </w:rPr>
        <w:t>Andre kommunalråd med utbildningsansvar, Grästorps kommun</w:t>
      </w:r>
    </w:p>
    <w:p w14:paraId="16C00C04" w14:textId="5D67F537" w:rsidR="00DC3BB7" w:rsidRPr="003F2420" w:rsidRDefault="00012914" w:rsidP="009E220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Maria Malmberg (C)</w:t>
      </w:r>
      <w:r w:rsidR="00DC3BB7">
        <w:rPr>
          <w:rFonts w:asciiTheme="minorHAnsi" w:hAnsiTheme="minorHAnsi" w:cstheme="minorHAnsi"/>
          <w:b/>
        </w:rPr>
        <w:t xml:space="preserve">, Ordförande utbildningsnämnden, Essunga kommun </w:t>
      </w:r>
    </w:p>
    <w:p w14:paraId="13506F85" w14:textId="0FD30069" w:rsidR="00F03855" w:rsidRPr="0056077D" w:rsidRDefault="00F03855" w:rsidP="00F03855">
      <w:pPr>
        <w:rPr>
          <w:rFonts w:asciiTheme="minorHAnsi" w:hAnsiTheme="minorHAnsi" w:cstheme="minorHAnsi"/>
        </w:rPr>
      </w:pPr>
    </w:p>
    <w:p w14:paraId="2CC36D60" w14:textId="3205D761" w:rsidR="00F03855" w:rsidRDefault="00F03855" w:rsidP="00F03855">
      <w:pPr>
        <w:rPr>
          <w:rFonts w:asciiTheme="minorHAnsi" w:hAnsiTheme="minorHAnsi" w:cstheme="minorHAnsi"/>
        </w:rPr>
      </w:pPr>
    </w:p>
    <w:p w14:paraId="44E3531B" w14:textId="77777777" w:rsidR="00AC1B1F" w:rsidRPr="0056077D" w:rsidRDefault="00AC1B1F" w:rsidP="003B14A5">
      <w:pPr>
        <w:rPr>
          <w:rFonts w:asciiTheme="minorHAnsi" w:hAnsiTheme="minorHAnsi" w:cstheme="minorHAnsi"/>
        </w:rPr>
      </w:pPr>
    </w:p>
    <w:sectPr w:rsidR="00AC1B1F" w:rsidRPr="00560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illSans Pro for Riksdagen Md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Sans Pro for Riksdagen Lt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512371"/>
    <w:multiLevelType w:val="hybridMultilevel"/>
    <w:tmpl w:val="636A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C15708"/>
    <w:multiLevelType w:val="hybridMultilevel"/>
    <w:tmpl w:val="97226F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56D8A"/>
    <w:multiLevelType w:val="hybridMultilevel"/>
    <w:tmpl w:val="E87EC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B2945"/>
    <w:multiLevelType w:val="hybridMultilevel"/>
    <w:tmpl w:val="FBCC5914"/>
    <w:lvl w:ilvl="0" w:tplc="E29C1F3E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417B0"/>
    <w:multiLevelType w:val="hybridMultilevel"/>
    <w:tmpl w:val="E2D241FC"/>
    <w:lvl w:ilvl="0" w:tplc="02A016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11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F0"/>
    <w:rsid w:val="00006F2E"/>
    <w:rsid w:val="0001179E"/>
    <w:rsid w:val="00012914"/>
    <w:rsid w:val="00022383"/>
    <w:rsid w:val="000306B4"/>
    <w:rsid w:val="00030D80"/>
    <w:rsid w:val="000367EA"/>
    <w:rsid w:val="00057E70"/>
    <w:rsid w:val="0006043F"/>
    <w:rsid w:val="00062B27"/>
    <w:rsid w:val="00066BD9"/>
    <w:rsid w:val="000700E5"/>
    <w:rsid w:val="00072835"/>
    <w:rsid w:val="00086189"/>
    <w:rsid w:val="00094A50"/>
    <w:rsid w:val="000A4E41"/>
    <w:rsid w:val="000B0F29"/>
    <w:rsid w:val="000C683B"/>
    <w:rsid w:val="000D656D"/>
    <w:rsid w:val="000E1D1D"/>
    <w:rsid w:val="0010682F"/>
    <w:rsid w:val="001324FB"/>
    <w:rsid w:val="0014501E"/>
    <w:rsid w:val="00161875"/>
    <w:rsid w:val="001627DC"/>
    <w:rsid w:val="00174C8F"/>
    <w:rsid w:val="00174CBD"/>
    <w:rsid w:val="00175421"/>
    <w:rsid w:val="001771D6"/>
    <w:rsid w:val="001842DC"/>
    <w:rsid w:val="001B4011"/>
    <w:rsid w:val="001E1D20"/>
    <w:rsid w:val="001E2B91"/>
    <w:rsid w:val="00202005"/>
    <w:rsid w:val="00217293"/>
    <w:rsid w:val="00222587"/>
    <w:rsid w:val="002619A9"/>
    <w:rsid w:val="0026448F"/>
    <w:rsid w:val="00270CFB"/>
    <w:rsid w:val="0028015F"/>
    <w:rsid w:val="00280BC7"/>
    <w:rsid w:val="00287F11"/>
    <w:rsid w:val="002A5D4E"/>
    <w:rsid w:val="002B1B35"/>
    <w:rsid w:val="002B5248"/>
    <w:rsid w:val="002B7046"/>
    <w:rsid w:val="002C6B08"/>
    <w:rsid w:val="002D5751"/>
    <w:rsid w:val="002E0B06"/>
    <w:rsid w:val="002E2547"/>
    <w:rsid w:val="00306BE3"/>
    <w:rsid w:val="00321EDB"/>
    <w:rsid w:val="00323996"/>
    <w:rsid w:val="00330782"/>
    <w:rsid w:val="00337343"/>
    <w:rsid w:val="00343E08"/>
    <w:rsid w:val="00347B9F"/>
    <w:rsid w:val="003615B4"/>
    <w:rsid w:val="00375CDE"/>
    <w:rsid w:val="00386832"/>
    <w:rsid w:val="00386CC5"/>
    <w:rsid w:val="003A0F1C"/>
    <w:rsid w:val="003B14A5"/>
    <w:rsid w:val="003B4451"/>
    <w:rsid w:val="003D0557"/>
    <w:rsid w:val="003D2EEC"/>
    <w:rsid w:val="003E16D8"/>
    <w:rsid w:val="003E7BAA"/>
    <w:rsid w:val="003F2420"/>
    <w:rsid w:val="004002FB"/>
    <w:rsid w:val="00401188"/>
    <w:rsid w:val="00407B0C"/>
    <w:rsid w:val="0042358A"/>
    <w:rsid w:val="004570AB"/>
    <w:rsid w:val="004724F1"/>
    <w:rsid w:val="004753BC"/>
    <w:rsid w:val="00475A2F"/>
    <w:rsid w:val="00475C7E"/>
    <w:rsid w:val="004770AC"/>
    <w:rsid w:val="00487723"/>
    <w:rsid w:val="004B3E75"/>
    <w:rsid w:val="004E6FAD"/>
    <w:rsid w:val="004F7EC4"/>
    <w:rsid w:val="00506C0B"/>
    <w:rsid w:val="00511473"/>
    <w:rsid w:val="005315D0"/>
    <w:rsid w:val="00560001"/>
    <w:rsid w:val="0056077D"/>
    <w:rsid w:val="00582570"/>
    <w:rsid w:val="00585C22"/>
    <w:rsid w:val="0059291A"/>
    <w:rsid w:val="005A480C"/>
    <w:rsid w:val="005B79ED"/>
    <w:rsid w:val="005C1AF2"/>
    <w:rsid w:val="005C2251"/>
    <w:rsid w:val="005C45B7"/>
    <w:rsid w:val="005D05BC"/>
    <w:rsid w:val="005D2510"/>
    <w:rsid w:val="005D59D0"/>
    <w:rsid w:val="005E060D"/>
    <w:rsid w:val="005F2A7E"/>
    <w:rsid w:val="005F69CD"/>
    <w:rsid w:val="0061271A"/>
    <w:rsid w:val="006466E0"/>
    <w:rsid w:val="00654009"/>
    <w:rsid w:val="006638A1"/>
    <w:rsid w:val="006904CC"/>
    <w:rsid w:val="006964BB"/>
    <w:rsid w:val="006C0BE7"/>
    <w:rsid w:val="006C1E6E"/>
    <w:rsid w:val="006C697A"/>
    <w:rsid w:val="006D3AF9"/>
    <w:rsid w:val="00706D2D"/>
    <w:rsid w:val="007127F9"/>
    <w:rsid w:val="00712851"/>
    <w:rsid w:val="007149F6"/>
    <w:rsid w:val="00715F8B"/>
    <w:rsid w:val="00733276"/>
    <w:rsid w:val="007725EE"/>
    <w:rsid w:val="0078043B"/>
    <w:rsid w:val="00785928"/>
    <w:rsid w:val="0079312E"/>
    <w:rsid w:val="007A1E32"/>
    <w:rsid w:val="007A2321"/>
    <w:rsid w:val="007A58EA"/>
    <w:rsid w:val="007B2E03"/>
    <w:rsid w:val="007B6A85"/>
    <w:rsid w:val="007C7EDB"/>
    <w:rsid w:val="008117F4"/>
    <w:rsid w:val="008266A1"/>
    <w:rsid w:val="00835D47"/>
    <w:rsid w:val="00852A35"/>
    <w:rsid w:val="008546F7"/>
    <w:rsid w:val="0086012C"/>
    <w:rsid w:val="00874A67"/>
    <w:rsid w:val="00891126"/>
    <w:rsid w:val="008A440C"/>
    <w:rsid w:val="008A737A"/>
    <w:rsid w:val="008B1E1B"/>
    <w:rsid w:val="008D3BE8"/>
    <w:rsid w:val="008F21A4"/>
    <w:rsid w:val="008F5C48"/>
    <w:rsid w:val="008F5C89"/>
    <w:rsid w:val="0090051B"/>
    <w:rsid w:val="00903B2E"/>
    <w:rsid w:val="00911DE2"/>
    <w:rsid w:val="00925EF5"/>
    <w:rsid w:val="00937CD1"/>
    <w:rsid w:val="00941592"/>
    <w:rsid w:val="00952D30"/>
    <w:rsid w:val="00961252"/>
    <w:rsid w:val="0096477C"/>
    <w:rsid w:val="009720B0"/>
    <w:rsid w:val="009728AE"/>
    <w:rsid w:val="00980BA4"/>
    <w:rsid w:val="009855B9"/>
    <w:rsid w:val="00985658"/>
    <w:rsid w:val="00990281"/>
    <w:rsid w:val="00992F35"/>
    <w:rsid w:val="009A144E"/>
    <w:rsid w:val="009B779F"/>
    <w:rsid w:val="009D22CE"/>
    <w:rsid w:val="009D69FC"/>
    <w:rsid w:val="009E2200"/>
    <w:rsid w:val="009E371C"/>
    <w:rsid w:val="009F07F8"/>
    <w:rsid w:val="00A002D3"/>
    <w:rsid w:val="00A1489B"/>
    <w:rsid w:val="00A25B05"/>
    <w:rsid w:val="00A37376"/>
    <w:rsid w:val="00A4538B"/>
    <w:rsid w:val="00A6104C"/>
    <w:rsid w:val="00A62C35"/>
    <w:rsid w:val="00A67F16"/>
    <w:rsid w:val="00A723B1"/>
    <w:rsid w:val="00A84A62"/>
    <w:rsid w:val="00AB1ACF"/>
    <w:rsid w:val="00AB4F98"/>
    <w:rsid w:val="00AB7008"/>
    <w:rsid w:val="00AC1B1F"/>
    <w:rsid w:val="00AD69FF"/>
    <w:rsid w:val="00AF47EA"/>
    <w:rsid w:val="00B026D0"/>
    <w:rsid w:val="00B06D0B"/>
    <w:rsid w:val="00B452D9"/>
    <w:rsid w:val="00B5545B"/>
    <w:rsid w:val="00B61077"/>
    <w:rsid w:val="00B63D66"/>
    <w:rsid w:val="00B66B6A"/>
    <w:rsid w:val="00B67CA5"/>
    <w:rsid w:val="00B80775"/>
    <w:rsid w:val="00BA67C7"/>
    <w:rsid w:val="00BB2A3E"/>
    <w:rsid w:val="00BB5AF0"/>
    <w:rsid w:val="00BB6DF3"/>
    <w:rsid w:val="00BC23BD"/>
    <w:rsid w:val="00BE476C"/>
    <w:rsid w:val="00C02778"/>
    <w:rsid w:val="00C05F7D"/>
    <w:rsid w:val="00C1527A"/>
    <w:rsid w:val="00C44D45"/>
    <w:rsid w:val="00C4604A"/>
    <w:rsid w:val="00C65C48"/>
    <w:rsid w:val="00C72185"/>
    <w:rsid w:val="00CA7EEB"/>
    <w:rsid w:val="00CC5EF6"/>
    <w:rsid w:val="00CD62E3"/>
    <w:rsid w:val="00CD70FD"/>
    <w:rsid w:val="00CF67A2"/>
    <w:rsid w:val="00CF6BFC"/>
    <w:rsid w:val="00D66118"/>
    <w:rsid w:val="00D8468E"/>
    <w:rsid w:val="00D93867"/>
    <w:rsid w:val="00DA3045"/>
    <w:rsid w:val="00DC1392"/>
    <w:rsid w:val="00DC3BB7"/>
    <w:rsid w:val="00DE3D8E"/>
    <w:rsid w:val="00DE56F9"/>
    <w:rsid w:val="00E07F2D"/>
    <w:rsid w:val="00E16127"/>
    <w:rsid w:val="00E22520"/>
    <w:rsid w:val="00E35F84"/>
    <w:rsid w:val="00E36211"/>
    <w:rsid w:val="00E515F4"/>
    <w:rsid w:val="00E875C8"/>
    <w:rsid w:val="00E91D9B"/>
    <w:rsid w:val="00E954BB"/>
    <w:rsid w:val="00EB08BA"/>
    <w:rsid w:val="00EC6496"/>
    <w:rsid w:val="00ED2BD7"/>
    <w:rsid w:val="00EE21E2"/>
    <w:rsid w:val="00EE4A6B"/>
    <w:rsid w:val="00F03855"/>
    <w:rsid w:val="00F04ED8"/>
    <w:rsid w:val="00F063C4"/>
    <w:rsid w:val="00F365FA"/>
    <w:rsid w:val="00F66E5F"/>
    <w:rsid w:val="00F7345F"/>
    <w:rsid w:val="00F7762F"/>
    <w:rsid w:val="00FD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E87C"/>
  <w15:chartTrackingRefBased/>
  <w15:docId w15:val="{C3A86917-ABD2-4A36-9771-313BFF33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7376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07B0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07B0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07B0C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7B0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7B0C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7B0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7B0C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1210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CCA3-E849-2D4A-B1FA-C39C3FB6D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C:\Users\aa1210ab\AppData\Roaming\Microsoft\Mallar\Tomt dokument Riksdagen.dotx</Template>
  <TotalTime>6</TotalTime>
  <Pages>1</Pages>
  <Words>356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Malmqvist</dc:creator>
  <cp:keywords/>
  <dc:description/>
  <cp:lastModifiedBy>Microsoft Office-användare</cp:lastModifiedBy>
  <cp:revision>6</cp:revision>
  <dcterms:created xsi:type="dcterms:W3CDTF">2020-02-02T10:21:00Z</dcterms:created>
  <dcterms:modified xsi:type="dcterms:W3CDTF">2020-02-02T10:29:00Z</dcterms:modified>
</cp:coreProperties>
</file>